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Pr="000C5B4D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C5B4D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0C5B4D" w:rsidRPr="000C5B4D" w:rsidRDefault="000C5B4D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C5B4D">
        <w:rPr>
          <w:rFonts w:ascii="Times New Roman" w:hAnsi="Times New Roman" w:cs="Times New Roman"/>
          <w:b/>
          <w:sz w:val="30"/>
          <w:szCs w:val="30"/>
        </w:rPr>
        <w:t>Уличная инклюзивная спортивная площадка «Большие возможности»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19"/>
        <w:gridCol w:w="2606"/>
        <w:gridCol w:w="5670"/>
      </w:tblGrid>
      <w:tr w:rsidR="00B86C55" w:rsidRPr="00C44EF5" w:rsidTr="00A5064A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A5064A">
              <w:rPr>
                <w:rFonts w:ascii="Courier New" w:eastAsia="Calibri" w:hAnsi="Courier New" w:cs="Courier New"/>
                <w:color w:val="000000"/>
              </w:rPr>
              <w:tab/>
            </w:r>
          </w:p>
          <w:p w:rsidR="00A01E45" w:rsidRPr="00A5064A" w:rsidRDefault="00A01E45" w:rsidP="00A5064A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A5064A" w:rsidRDefault="00A01E45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hAnsi="Courier New" w:cs="Courier New"/>
              </w:rPr>
              <w:t>Уличная инклюзивная спортивная площадка «Большие возможности»</w:t>
            </w:r>
          </w:p>
        </w:tc>
      </w:tr>
      <w:tr w:rsidR="00B86C55" w:rsidRPr="00C44EF5" w:rsidTr="00A5064A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  <w:p w:rsidR="00A01E45" w:rsidRPr="00A5064A" w:rsidRDefault="00A01E4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A5064A" w:rsidRDefault="008D272D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hAnsi="Courier New" w:cs="Courier New"/>
              </w:rPr>
              <w:t xml:space="preserve">Киреева М.В., Татаринцева Е.И., Евланов А.Н., Киричук Н.Г., Кулеш В.Н., Лукин Э.О., </w:t>
            </w:r>
            <w:proofErr w:type="spellStart"/>
            <w:r w:rsidRPr="00A5064A">
              <w:rPr>
                <w:rFonts w:ascii="Courier New" w:hAnsi="Courier New" w:cs="Courier New"/>
              </w:rPr>
              <w:t>Гачик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Д.К., </w:t>
            </w:r>
            <w:proofErr w:type="spellStart"/>
            <w:r w:rsidRPr="00A5064A">
              <w:rPr>
                <w:rFonts w:ascii="Courier New" w:hAnsi="Courier New" w:cs="Courier New"/>
              </w:rPr>
              <w:t>Медникова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К.С., </w:t>
            </w:r>
            <w:proofErr w:type="spellStart"/>
            <w:r w:rsidRPr="00A5064A">
              <w:rPr>
                <w:rFonts w:ascii="Courier New" w:hAnsi="Courier New" w:cs="Courier New"/>
              </w:rPr>
              <w:t>Дуденкова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Т.С., </w:t>
            </w:r>
            <w:proofErr w:type="spellStart"/>
            <w:r w:rsidRPr="00A5064A">
              <w:rPr>
                <w:rFonts w:ascii="Courier New" w:hAnsi="Courier New" w:cs="Courier New"/>
              </w:rPr>
              <w:t>Габец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Н.С., Садовский А.В., Борщ Е.В., </w:t>
            </w:r>
            <w:proofErr w:type="spellStart"/>
            <w:r w:rsidRPr="00A5064A">
              <w:rPr>
                <w:rFonts w:ascii="Courier New" w:hAnsi="Courier New" w:cs="Courier New"/>
              </w:rPr>
              <w:t>Игуминов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В.Н., </w:t>
            </w:r>
            <w:proofErr w:type="spellStart"/>
            <w:r w:rsidRPr="00A5064A">
              <w:rPr>
                <w:rFonts w:ascii="Courier New" w:hAnsi="Courier New" w:cs="Courier New"/>
              </w:rPr>
              <w:t>Свидерский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А.А.</w:t>
            </w:r>
          </w:p>
        </w:tc>
      </w:tr>
      <w:tr w:rsidR="00B86C55" w:rsidRPr="00C44EF5" w:rsidTr="00A5064A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  <w:p w:rsidR="00A01E45" w:rsidRPr="00A5064A" w:rsidRDefault="00A01E4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A5064A" w:rsidRDefault="003865A6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hAnsi="Courier New" w:cs="Courier New"/>
              </w:rPr>
              <w:t>г</w:t>
            </w:r>
            <w:proofErr w:type="gramStart"/>
            <w:r w:rsidRPr="00A5064A">
              <w:rPr>
                <w:rFonts w:ascii="Courier New" w:hAnsi="Courier New" w:cs="Courier New"/>
              </w:rPr>
              <w:t>.Т</w:t>
            </w:r>
            <w:proofErr w:type="gramEnd"/>
            <w:r w:rsidRPr="00A5064A">
              <w:rPr>
                <w:rFonts w:ascii="Courier New" w:hAnsi="Courier New" w:cs="Courier New"/>
              </w:rPr>
              <w:t xml:space="preserve">улун, </w:t>
            </w:r>
            <w:r w:rsidR="00645E37" w:rsidRPr="00A5064A">
              <w:rPr>
                <w:rFonts w:ascii="Courier New" w:hAnsi="Courier New" w:cs="Courier New"/>
              </w:rPr>
              <w:t>ул. Урицкого</w:t>
            </w:r>
            <w:r w:rsidRPr="00A5064A">
              <w:rPr>
                <w:rFonts w:ascii="Courier New" w:hAnsi="Courier New" w:cs="Courier New"/>
              </w:rPr>
              <w:t>, 13</w:t>
            </w:r>
          </w:p>
        </w:tc>
      </w:tr>
      <w:tr w:rsidR="00B86C55" w:rsidRPr="00C44EF5" w:rsidTr="00A5064A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  <w:p w:rsidR="00A01E45" w:rsidRPr="00A5064A" w:rsidRDefault="00A01E4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A5064A" w:rsidRDefault="008D272D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Муниципальная программа города Тулуна «Физическая культура и спорт»</w:t>
            </w:r>
            <w:r w:rsidR="00F93ED7" w:rsidRPr="00A5064A">
              <w:rPr>
                <w:rFonts w:ascii="Courier New" w:eastAsia="Calibri" w:hAnsi="Courier New" w:cs="Courier New"/>
              </w:rPr>
              <w:t>, утвержденная постановлением администрации городского округа от 31.10.2019 №4960</w:t>
            </w:r>
          </w:p>
        </w:tc>
      </w:tr>
      <w:tr w:rsidR="00B86C55" w:rsidRPr="00C44EF5" w:rsidTr="00A5064A"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A5064A" w:rsidRDefault="00B86C55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</w:t>
            </w:r>
            <w:r w:rsidR="008F7336" w:rsidRPr="00A5064A">
              <w:rPr>
                <w:rFonts w:ascii="Courier New" w:eastAsia="Calibri" w:hAnsi="Courier New" w:cs="Courier New"/>
                <w:color w:val="000000"/>
              </w:rPr>
              <w:t xml:space="preserve">, </w:t>
            </w:r>
            <w:r w:rsidRPr="00A5064A">
              <w:rPr>
                <w:rFonts w:ascii="Courier New" w:eastAsia="Calibri" w:hAnsi="Courier New" w:cs="Courier New"/>
                <w:color w:val="000000"/>
              </w:rPr>
              <w:t>в т. ч.: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A5064A" w:rsidRDefault="00112421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 xml:space="preserve"> 2023 год </w:t>
            </w:r>
          </w:p>
        </w:tc>
      </w:tr>
      <w:tr w:rsidR="00B86C55" w:rsidRPr="00C44EF5" w:rsidTr="00A5064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A5064A" w:rsidRDefault="00B86C55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A5064A" w:rsidRDefault="00B86C55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A5064A" w:rsidRDefault="00112421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февраль 2023 год</w:t>
            </w:r>
          </w:p>
        </w:tc>
      </w:tr>
      <w:tr w:rsidR="00B86C55" w:rsidRPr="00C44EF5" w:rsidTr="00A5064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A5064A" w:rsidRDefault="00B86C55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A5064A" w:rsidRDefault="00B86C55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A5064A" w:rsidRDefault="00112421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август 2023 год</w:t>
            </w:r>
          </w:p>
        </w:tc>
      </w:tr>
      <w:tr w:rsidR="00003F26" w:rsidRPr="00C44EF5" w:rsidTr="00A5064A">
        <w:trPr>
          <w:trHeight w:val="508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A5064A" w:rsidRDefault="00003F26" w:rsidP="00A506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A5064A" w:rsidRDefault="00003F26" w:rsidP="00A5064A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eastAsia="Calibri" w:hAnsi="Courier New" w:cs="Courier New"/>
              </w:rPr>
              <w:t>Общая стоимость инициативного проекта,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A5064A" w:rsidRDefault="008D272D" w:rsidP="00A5064A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5064A">
              <w:rPr>
                <w:rFonts w:ascii="Courier New" w:hAnsi="Courier New" w:cs="Courier New"/>
              </w:rPr>
              <w:t>1</w:t>
            </w:r>
            <w:r w:rsidR="000C5B4D" w:rsidRPr="00A5064A">
              <w:rPr>
                <w:rFonts w:ascii="Courier New" w:hAnsi="Courier New" w:cs="Courier New"/>
              </w:rPr>
              <w:t> </w:t>
            </w:r>
            <w:r w:rsidRPr="00A5064A">
              <w:rPr>
                <w:rFonts w:ascii="Courier New" w:hAnsi="Courier New" w:cs="Courier New"/>
              </w:rPr>
              <w:t>999</w:t>
            </w:r>
            <w:r w:rsidR="000C5B4D" w:rsidRPr="00A5064A">
              <w:rPr>
                <w:rFonts w:ascii="Courier New" w:hAnsi="Courier New" w:cs="Courier New"/>
              </w:rPr>
              <w:t xml:space="preserve"> </w:t>
            </w:r>
            <w:r w:rsidRPr="00A5064A">
              <w:rPr>
                <w:rFonts w:ascii="Courier New" w:hAnsi="Courier New" w:cs="Courier New"/>
              </w:rPr>
              <w:t>938,00</w:t>
            </w:r>
          </w:p>
        </w:tc>
      </w:tr>
      <w:tr w:rsidR="00003F26" w:rsidRPr="00C44EF5" w:rsidTr="00A5064A">
        <w:trPr>
          <w:trHeight w:val="558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A5064A" w:rsidRDefault="00003F26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A5064A" w:rsidRDefault="00003F26" w:rsidP="00A5064A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A5064A" w:rsidRDefault="00D2059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1</w:t>
            </w:r>
            <w:r w:rsidR="000C5B4D" w:rsidRPr="00A5064A">
              <w:rPr>
                <w:rFonts w:ascii="Courier New" w:eastAsia="Calibri" w:hAnsi="Courier New" w:cs="Courier New"/>
              </w:rPr>
              <w:t> </w:t>
            </w:r>
            <w:r w:rsidRPr="00A5064A">
              <w:rPr>
                <w:rFonts w:ascii="Courier New" w:eastAsia="Calibri" w:hAnsi="Courier New" w:cs="Courier New"/>
              </w:rPr>
              <w:t>998</w:t>
            </w:r>
            <w:r w:rsidR="000C5B4D" w:rsidRPr="00A5064A">
              <w:rPr>
                <w:rFonts w:ascii="Courier New" w:eastAsia="Calibri" w:hAnsi="Courier New" w:cs="Courier New"/>
              </w:rPr>
              <w:t xml:space="preserve"> </w:t>
            </w:r>
            <w:r w:rsidRPr="00A5064A">
              <w:rPr>
                <w:rFonts w:ascii="Courier New" w:eastAsia="Calibri" w:hAnsi="Courier New" w:cs="Courier New"/>
              </w:rPr>
              <w:t>790,67</w:t>
            </w:r>
          </w:p>
        </w:tc>
      </w:tr>
      <w:tr w:rsidR="00003F26" w:rsidRPr="00C44EF5" w:rsidTr="00A5064A">
        <w:trPr>
          <w:trHeight w:val="552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A5064A" w:rsidRDefault="00003F26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A5064A" w:rsidRDefault="00003F26" w:rsidP="00A5064A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A5064A" w:rsidRDefault="00D20595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1</w:t>
            </w:r>
            <w:r w:rsidR="000C5B4D" w:rsidRPr="00A5064A">
              <w:rPr>
                <w:rFonts w:ascii="Courier New" w:eastAsia="Calibri" w:hAnsi="Courier New" w:cs="Courier New"/>
              </w:rPr>
              <w:t xml:space="preserve"> </w:t>
            </w:r>
            <w:r w:rsidRPr="00A5064A">
              <w:rPr>
                <w:rFonts w:ascii="Courier New" w:eastAsia="Calibri" w:hAnsi="Courier New" w:cs="Courier New"/>
              </w:rPr>
              <w:t>147,33</w:t>
            </w:r>
          </w:p>
        </w:tc>
      </w:tr>
      <w:tr w:rsidR="00B86C55" w:rsidRPr="00C44EF5" w:rsidTr="00A5064A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A5064A" w:rsidRDefault="0060346E" w:rsidP="00A5064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hAnsi="Courier New" w:cs="Courier New"/>
              </w:rPr>
              <w:t>Факти</w:t>
            </w:r>
            <w:r w:rsidR="00EC7257" w:rsidRPr="00A5064A">
              <w:rPr>
                <w:rFonts w:ascii="Courier New" w:hAnsi="Courier New" w:cs="Courier New"/>
              </w:rPr>
              <w:t xml:space="preserve">чески составленная смета на выполнение работ по устройству уличной инклюзивной спортивной площадки «Большие возможности» по адресу: </w:t>
            </w:r>
            <w:proofErr w:type="gramStart"/>
            <w:r w:rsidR="00EC7257" w:rsidRPr="00A5064A">
              <w:rPr>
                <w:rFonts w:ascii="Courier New" w:hAnsi="Courier New" w:cs="Courier New"/>
              </w:rPr>
              <w:t>г</w:t>
            </w:r>
            <w:proofErr w:type="gramEnd"/>
            <w:r w:rsidR="00EC7257" w:rsidRPr="00A5064A">
              <w:rPr>
                <w:rFonts w:ascii="Courier New" w:hAnsi="Courier New" w:cs="Courier New"/>
              </w:rPr>
              <w:t>. Тулун, ул. Урицкого, 13 (основание площадки) утверждена на меньшую сумму</w:t>
            </w:r>
            <w:r w:rsidR="000C5B4D" w:rsidRPr="00A5064A">
              <w:rPr>
                <w:rFonts w:ascii="Courier New" w:hAnsi="Courier New" w:cs="Courier New"/>
              </w:rPr>
              <w:t>,</w:t>
            </w:r>
            <w:r w:rsidR="00EC7257" w:rsidRPr="00A5064A">
              <w:rPr>
                <w:rFonts w:ascii="Courier New" w:hAnsi="Courier New" w:cs="Courier New"/>
              </w:rPr>
              <w:t xml:space="preserve"> чем планировалось первоначально.</w:t>
            </w:r>
          </w:p>
        </w:tc>
      </w:tr>
      <w:tr w:rsidR="00B86C55" w:rsidRPr="00C44EF5" w:rsidTr="00A5064A"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A5064A" w:rsidRDefault="00B86C55" w:rsidP="00A5064A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D" w:rsidRPr="00A5064A" w:rsidRDefault="00C44EF5" w:rsidP="00A5064A">
            <w:pPr>
              <w:shd w:val="clear" w:color="auto" w:fill="FFFFFF"/>
              <w:spacing w:after="0"/>
              <w:rPr>
                <w:rFonts w:ascii="Courier New" w:hAnsi="Courier New" w:cs="Courier New"/>
              </w:rPr>
            </w:pPr>
            <w:proofErr w:type="gramStart"/>
            <w:r w:rsidRPr="00A5064A">
              <w:rPr>
                <w:rFonts w:ascii="Courier New" w:hAnsi="Courier New" w:cs="Courier New"/>
              </w:rPr>
              <w:t xml:space="preserve">Подготовлено основание площадки к установке тренажёров, а также приобретено и установлено оборудование: </w:t>
            </w:r>
            <w:proofErr w:type="spellStart"/>
            <w:r w:rsidRPr="00A5064A">
              <w:rPr>
                <w:rFonts w:ascii="Courier New" w:hAnsi="Courier New" w:cs="Courier New"/>
              </w:rPr>
              <w:t>гравитрон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уличный – 2 шт.,  скамья для пресса + </w:t>
            </w:r>
            <w:proofErr w:type="spellStart"/>
            <w:r w:rsidRPr="00A5064A">
              <w:rPr>
                <w:rFonts w:ascii="Courier New" w:hAnsi="Courier New" w:cs="Courier New"/>
              </w:rPr>
              <w:lastRenderedPageBreak/>
              <w:t>гиперэкстензия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– 1 шт., силовой комплекс включающий: 2 </w:t>
            </w:r>
            <w:proofErr w:type="spellStart"/>
            <w:r w:rsidRPr="00A5064A">
              <w:rPr>
                <w:rFonts w:ascii="Courier New" w:hAnsi="Courier New" w:cs="Courier New"/>
              </w:rPr>
              <w:t>разноуровневых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064A">
              <w:rPr>
                <w:rFonts w:ascii="Courier New" w:hAnsi="Courier New" w:cs="Courier New"/>
              </w:rPr>
              <w:t>рукохода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, 4 плоских </w:t>
            </w:r>
            <w:proofErr w:type="spellStart"/>
            <w:r w:rsidRPr="00A5064A">
              <w:rPr>
                <w:rFonts w:ascii="Courier New" w:hAnsi="Courier New" w:cs="Courier New"/>
              </w:rPr>
              <w:t>рукохода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, 4 пары силовых упоров, 2 пары гимнастических колец, 3 упора для Т-грифов, 8 пар J- крюков, 2 торцевых </w:t>
            </w:r>
            <w:proofErr w:type="spellStart"/>
            <w:r w:rsidRPr="00A5064A">
              <w:rPr>
                <w:rFonts w:ascii="Courier New" w:hAnsi="Courier New" w:cs="Courier New"/>
              </w:rPr>
              <w:t>рукохода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45 градусов, 2 шведские стенки, 2 турника-перевертыша с упором под</w:t>
            </w:r>
            <w:proofErr w:type="gramEnd"/>
            <w:r w:rsidRPr="00A5064A">
              <w:rPr>
                <w:rFonts w:ascii="Courier New" w:hAnsi="Courier New" w:cs="Courier New"/>
              </w:rPr>
              <w:t xml:space="preserve"> пресс, 6 выносных турников 1,1м., 2 выносных турника 1,8 м., что позволит развивать каждую группу мышц.</w:t>
            </w:r>
          </w:p>
          <w:p w:rsidR="00B86C55" w:rsidRPr="00A5064A" w:rsidRDefault="00C44EF5" w:rsidP="00A5064A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A5064A">
              <w:rPr>
                <w:rFonts w:ascii="Courier New" w:hAnsi="Courier New" w:cs="Courier New"/>
              </w:rPr>
              <w:t>Уличная площадка с силовыми тренажерами «</w:t>
            </w:r>
            <w:proofErr w:type="spellStart"/>
            <w:r w:rsidRPr="00A5064A">
              <w:rPr>
                <w:rFonts w:ascii="Courier New" w:hAnsi="Courier New" w:cs="Courier New"/>
              </w:rPr>
              <w:t>ОлимпИЯ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» </w:t>
            </w:r>
            <w:r w:rsidR="00645E37" w:rsidRPr="00A5064A">
              <w:rPr>
                <w:rFonts w:ascii="Courier New" w:hAnsi="Courier New" w:cs="Courier New"/>
              </w:rPr>
              <w:t>начала функционировать</w:t>
            </w:r>
            <w:r w:rsidRPr="00A5064A">
              <w:rPr>
                <w:rFonts w:ascii="Courier New" w:hAnsi="Courier New" w:cs="Courier New"/>
              </w:rPr>
              <w:t xml:space="preserve"> и доступна для всех желающих.</w:t>
            </w:r>
          </w:p>
        </w:tc>
      </w:tr>
      <w:tr w:rsidR="00A5064A" w:rsidTr="00A5064A">
        <w:tblPrEx>
          <w:tblLook w:val="0000"/>
        </w:tblPrEx>
        <w:trPr>
          <w:trHeight w:val="1350"/>
        </w:trPr>
        <w:tc>
          <w:tcPr>
            <w:tcW w:w="885" w:type="dxa"/>
          </w:tcPr>
          <w:p w:rsidR="00A5064A" w:rsidRPr="00A5064A" w:rsidRDefault="00A5064A" w:rsidP="00A5064A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11</w:t>
            </w:r>
          </w:p>
        </w:tc>
        <w:tc>
          <w:tcPr>
            <w:tcW w:w="2625" w:type="dxa"/>
            <w:gridSpan w:val="2"/>
          </w:tcPr>
          <w:p w:rsidR="00A5064A" w:rsidRPr="00A5064A" w:rsidRDefault="00A5064A" w:rsidP="00A5064A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670" w:type="dxa"/>
          </w:tcPr>
          <w:p w:rsidR="00A5064A" w:rsidRPr="00A5064A" w:rsidRDefault="00A5064A" w:rsidP="00A5064A">
            <w:pPr>
              <w:jc w:val="both"/>
              <w:rPr>
                <w:rFonts w:ascii="Courier New" w:hAnsi="Courier New" w:cs="Courier New"/>
              </w:rPr>
            </w:pPr>
            <w:r w:rsidRPr="00A5064A">
              <w:rPr>
                <w:rFonts w:ascii="Courier New" w:hAnsi="Courier New" w:cs="Courier New"/>
              </w:rPr>
              <w:t>В рамках реализации проекта «Уличная инклюзивная спортивная площадка «Большие возможности», согласно гарантийным обязательствам, были проведены следующие мероприятия: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Style w:val="a8"/>
                <w:rFonts w:ascii="Courier New" w:hAnsi="Courier New" w:cs="Courier New"/>
                <w:color w:val="auto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Общество с ограниченной ответственностью «Кедр», в лице директора Кулеш Виталия Николаевича, </w:t>
            </w:r>
            <w:r w:rsidRPr="00A5064A">
              <w:rPr>
                <w:rFonts w:ascii="Courier New" w:hAnsi="Courier New" w:cs="Courier New"/>
              </w:rPr>
              <w:t>приняли участие 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транспортных услуг для перевозки спортивного оборудования от транспортной компании до места установки;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Индивидуальный предприниматель Коровин Владимир Сергеевич </w:t>
            </w:r>
            <w:r w:rsidRPr="00A5064A">
              <w:rPr>
                <w:rFonts w:ascii="Courier New" w:hAnsi="Courier New" w:cs="Courier New"/>
              </w:rPr>
              <w:t>принял участие 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автотранспорта для доставки материалов, необходимых для монтажа силовых тренажеров;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Индивидуальный предприниматель </w:t>
            </w:r>
            <w:proofErr w:type="spellStart"/>
            <w:r w:rsidRPr="00A5064A">
              <w:rPr>
                <w:rStyle w:val="a8"/>
                <w:rFonts w:ascii="Courier New" w:hAnsi="Courier New" w:cs="Courier New"/>
                <w:color w:val="auto"/>
              </w:rPr>
              <w:t>Ардиль</w:t>
            </w:r>
            <w:proofErr w:type="spellEnd"/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Виталий Алексеевич </w:t>
            </w:r>
            <w:r w:rsidRPr="00A5064A">
              <w:rPr>
                <w:rFonts w:ascii="Courier New" w:hAnsi="Courier New" w:cs="Courier New"/>
              </w:rPr>
              <w:t>принял участие 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строительного и монтажного инвентаря для монтажа силовых тренажеров;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Индивидуальный предприниматель </w:t>
            </w:r>
            <w:proofErr w:type="spellStart"/>
            <w:r w:rsidRPr="00A5064A">
              <w:rPr>
                <w:rStyle w:val="a8"/>
                <w:rFonts w:ascii="Courier New" w:hAnsi="Courier New" w:cs="Courier New"/>
                <w:color w:val="auto"/>
              </w:rPr>
              <w:t>Тряпицын</w:t>
            </w:r>
            <w:proofErr w:type="spellEnd"/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Павел Николаевич </w:t>
            </w:r>
            <w:r w:rsidRPr="00A5064A">
              <w:rPr>
                <w:rFonts w:ascii="Courier New" w:hAnsi="Courier New" w:cs="Courier New"/>
              </w:rPr>
              <w:t>принял участие 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инструмента для монтажа силовых тренажеров;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>Общество с ограниченной ответственностью «</w:t>
            </w:r>
            <w:proofErr w:type="spellStart"/>
            <w:r w:rsidRPr="00A5064A">
              <w:rPr>
                <w:rStyle w:val="a8"/>
                <w:rFonts w:ascii="Courier New" w:hAnsi="Courier New" w:cs="Courier New"/>
                <w:color w:val="auto"/>
              </w:rPr>
              <w:t>Энергокомплекс</w:t>
            </w:r>
            <w:proofErr w:type="spellEnd"/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- ИКС», в лице генерального директора Крюкова Антона Александровича, приняли участие </w:t>
            </w:r>
            <w:r w:rsidRPr="00A5064A">
              <w:rPr>
                <w:rFonts w:ascii="Courier New" w:hAnsi="Courier New" w:cs="Courier New"/>
              </w:rPr>
              <w:t>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бетона в объеме 2,5 м</w:t>
            </w:r>
            <w:r w:rsidRPr="00A5064A">
              <w:rPr>
                <w:rStyle w:val="a8"/>
                <w:rFonts w:ascii="Courier New" w:hAnsi="Courier New" w:cs="Courier New"/>
                <w:color w:val="auto"/>
                <w:vertAlign w:val="superscript"/>
              </w:rPr>
              <w:t xml:space="preserve">3 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>для частичного бетонирования основания площадки под монтаж силовых тренажеров;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Общество с ограниченной ответственностью «Енисей», в лице генерального директора Абросимовой Ольги Михайловны, </w:t>
            </w:r>
            <w:r w:rsidRPr="00A5064A">
              <w:rPr>
                <w:rFonts w:ascii="Courier New" w:hAnsi="Courier New" w:cs="Courier New"/>
              </w:rPr>
              <w:t>приняли участие 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озеленения для указанной площадки;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Style w:val="a8"/>
                <w:rFonts w:ascii="Courier New" w:hAnsi="Courier New" w:cs="Courier New"/>
                <w:iCs w:val="0"/>
                <w:color w:val="auto"/>
                <w:kern w:val="2"/>
                <w:vertAlign w:val="superscript"/>
              </w:rPr>
            </w:pP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Киреев Дмитрий Олегович, </w:t>
            </w:r>
            <w:r w:rsidRPr="00A5064A">
              <w:rPr>
                <w:rFonts w:ascii="Courier New" w:hAnsi="Courier New" w:cs="Courier New"/>
              </w:rPr>
              <w:t>принял участие в нефинансовой форме через</w:t>
            </w:r>
            <w:r w:rsidRPr="00A5064A">
              <w:rPr>
                <w:rStyle w:val="a8"/>
                <w:rFonts w:ascii="Courier New" w:hAnsi="Courier New" w:cs="Courier New"/>
                <w:color w:val="auto"/>
              </w:rPr>
              <w:t xml:space="preserve"> предоставление брусчатки для тротуарной дорожки, ведущей площадке;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Fonts w:ascii="Courier New" w:hAnsi="Courier New" w:cs="Courier New"/>
              </w:rPr>
              <w:t xml:space="preserve">Евланов А.Н., Кулеш В.Н., Лукин Э.О., Садовский А.В., Борщ Е.В., </w:t>
            </w:r>
            <w:proofErr w:type="spellStart"/>
            <w:r w:rsidRPr="00A5064A">
              <w:rPr>
                <w:rFonts w:ascii="Courier New" w:hAnsi="Courier New" w:cs="Courier New"/>
              </w:rPr>
              <w:t>Игуминов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В.Н., </w:t>
            </w:r>
            <w:proofErr w:type="spellStart"/>
            <w:r w:rsidRPr="00A5064A">
              <w:rPr>
                <w:rFonts w:ascii="Courier New" w:hAnsi="Courier New" w:cs="Courier New"/>
              </w:rPr>
              <w:t>Свидерский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А.А. приняли участие в нефинансовой форме – своим трудовым участием в подготовке и монтаже (установке) уличных тренажеров.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r w:rsidRPr="00A5064A">
              <w:rPr>
                <w:rFonts w:ascii="Courier New" w:hAnsi="Courier New" w:cs="Courier New"/>
                <w:kern w:val="2"/>
              </w:rPr>
              <w:t xml:space="preserve">Киреева М.В., Татаринцева Е.И. приняли участие в нефинансовой форме – своим трудовым участием в подготовке документов, заключении договоров на приобретение уличных тренажеров и устройству площадки. </w:t>
            </w:r>
          </w:p>
          <w:p w:rsidR="00A5064A" w:rsidRPr="00A5064A" w:rsidRDefault="00A5064A" w:rsidP="00A5064A">
            <w:pPr>
              <w:pStyle w:val="a7"/>
              <w:numPr>
                <w:ilvl w:val="0"/>
                <w:numId w:val="3"/>
              </w:numPr>
              <w:tabs>
                <w:tab w:val="left" w:pos="894"/>
              </w:tabs>
              <w:ind w:left="185" w:firstLine="283"/>
              <w:jc w:val="both"/>
              <w:rPr>
                <w:rFonts w:ascii="Courier New" w:hAnsi="Courier New" w:cs="Courier New"/>
                <w:kern w:val="2"/>
                <w:vertAlign w:val="superscript"/>
              </w:rPr>
            </w:pPr>
            <w:proofErr w:type="spellStart"/>
            <w:r w:rsidRPr="00A5064A">
              <w:rPr>
                <w:rFonts w:ascii="Courier New" w:hAnsi="Courier New" w:cs="Courier New"/>
              </w:rPr>
              <w:t>Киричук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Н.Г., </w:t>
            </w:r>
            <w:proofErr w:type="spellStart"/>
            <w:r w:rsidRPr="00A5064A">
              <w:rPr>
                <w:rFonts w:ascii="Courier New" w:hAnsi="Courier New" w:cs="Courier New"/>
              </w:rPr>
              <w:t>Гачик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Д.К., </w:t>
            </w:r>
            <w:proofErr w:type="spellStart"/>
            <w:r w:rsidRPr="00A5064A">
              <w:rPr>
                <w:rFonts w:ascii="Courier New" w:hAnsi="Courier New" w:cs="Courier New"/>
              </w:rPr>
              <w:t>Медникова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К.С., </w:t>
            </w:r>
            <w:proofErr w:type="spellStart"/>
            <w:r w:rsidRPr="00A5064A">
              <w:rPr>
                <w:rFonts w:ascii="Courier New" w:hAnsi="Courier New" w:cs="Courier New"/>
              </w:rPr>
              <w:t>Дуденкова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Т.С., </w:t>
            </w:r>
            <w:proofErr w:type="spellStart"/>
            <w:r w:rsidRPr="00A5064A">
              <w:rPr>
                <w:rFonts w:ascii="Courier New" w:hAnsi="Courier New" w:cs="Courier New"/>
              </w:rPr>
              <w:t>Габец</w:t>
            </w:r>
            <w:proofErr w:type="spellEnd"/>
            <w:r w:rsidRPr="00A5064A">
              <w:rPr>
                <w:rFonts w:ascii="Courier New" w:hAnsi="Courier New" w:cs="Courier New"/>
              </w:rPr>
              <w:t xml:space="preserve"> Н.С. </w:t>
            </w:r>
            <w:r w:rsidRPr="00A5064A">
              <w:rPr>
                <w:rFonts w:ascii="Courier New" w:hAnsi="Courier New" w:cs="Courier New"/>
                <w:kern w:val="2"/>
              </w:rPr>
              <w:t>приняли участие в нефинансовой форме – своим трудовым участием в выполнении работ по благоустройству прилегающей к площадке территории (установке и покраске урн, лавочек, посадке цветов в кашпо).</w:t>
            </w:r>
          </w:p>
          <w:p w:rsidR="00A5064A" w:rsidRDefault="00A5064A" w:rsidP="00A5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64A" w:rsidRPr="00C44EF5" w:rsidRDefault="00A5064A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F1FD7" w:rsidRPr="00B86C55" w:rsidRDefault="00CF1FD7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86C55" w:rsidRDefault="00B86C55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p w:rsidR="00E25071" w:rsidRDefault="00E25071" w:rsidP="00B86C55">
      <w:pPr>
        <w:rPr>
          <w:rFonts w:ascii="Times New Roman" w:hAnsi="Times New Roman" w:cs="Times New Roman"/>
        </w:rPr>
      </w:pPr>
    </w:p>
    <w:sectPr w:rsidR="00E25071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773386"/>
    <w:multiLevelType w:val="hybridMultilevel"/>
    <w:tmpl w:val="67B03C24"/>
    <w:lvl w:ilvl="0" w:tplc="AB26615E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C2932"/>
    <w:rsid w:val="000C5B4D"/>
    <w:rsid w:val="000E70B1"/>
    <w:rsid w:val="00111C05"/>
    <w:rsid w:val="00112421"/>
    <w:rsid w:val="00141460"/>
    <w:rsid w:val="001D6BE7"/>
    <w:rsid w:val="001E7DF5"/>
    <w:rsid w:val="0026231D"/>
    <w:rsid w:val="00267D1D"/>
    <w:rsid w:val="003148FA"/>
    <w:rsid w:val="00315E63"/>
    <w:rsid w:val="003865A6"/>
    <w:rsid w:val="003C1DA1"/>
    <w:rsid w:val="003C5465"/>
    <w:rsid w:val="004003D8"/>
    <w:rsid w:val="00432105"/>
    <w:rsid w:val="00444015"/>
    <w:rsid w:val="004954FB"/>
    <w:rsid w:val="004B73A7"/>
    <w:rsid w:val="004F77D8"/>
    <w:rsid w:val="005243AE"/>
    <w:rsid w:val="005B494C"/>
    <w:rsid w:val="0060346E"/>
    <w:rsid w:val="00630121"/>
    <w:rsid w:val="00645E37"/>
    <w:rsid w:val="006D4D3A"/>
    <w:rsid w:val="006E6DE6"/>
    <w:rsid w:val="00724379"/>
    <w:rsid w:val="007C2614"/>
    <w:rsid w:val="007D5CD6"/>
    <w:rsid w:val="0087496E"/>
    <w:rsid w:val="00893B63"/>
    <w:rsid w:val="008A3F34"/>
    <w:rsid w:val="008D272D"/>
    <w:rsid w:val="008E1A2D"/>
    <w:rsid w:val="008F7336"/>
    <w:rsid w:val="0092275A"/>
    <w:rsid w:val="009B0783"/>
    <w:rsid w:val="00A01E45"/>
    <w:rsid w:val="00A5064A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C44EF5"/>
    <w:rsid w:val="00CD759F"/>
    <w:rsid w:val="00CF1FD7"/>
    <w:rsid w:val="00CF4707"/>
    <w:rsid w:val="00D20595"/>
    <w:rsid w:val="00D25E45"/>
    <w:rsid w:val="00DB7EEA"/>
    <w:rsid w:val="00DC1F3B"/>
    <w:rsid w:val="00DE35F6"/>
    <w:rsid w:val="00E0667D"/>
    <w:rsid w:val="00E07804"/>
    <w:rsid w:val="00E25071"/>
    <w:rsid w:val="00EA18BF"/>
    <w:rsid w:val="00EC7257"/>
    <w:rsid w:val="00ED39EA"/>
    <w:rsid w:val="00EE74E8"/>
    <w:rsid w:val="00EF56DD"/>
    <w:rsid w:val="00F36051"/>
    <w:rsid w:val="00F5613A"/>
    <w:rsid w:val="00F846EA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A5064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A5064A"/>
    <w:rPr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BO-2</cp:lastModifiedBy>
  <cp:revision>44</cp:revision>
  <cp:lastPrinted>2023-08-07T05:51:00Z</cp:lastPrinted>
  <dcterms:created xsi:type="dcterms:W3CDTF">2023-05-05T03:45:00Z</dcterms:created>
  <dcterms:modified xsi:type="dcterms:W3CDTF">2023-08-15T01:53:00Z</dcterms:modified>
</cp:coreProperties>
</file>