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52"/>
        <w:gridCol w:w="3290"/>
        <w:gridCol w:w="885"/>
        <w:gridCol w:w="2044"/>
        <w:gridCol w:w="914"/>
        <w:gridCol w:w="1586"/>
      </w:tblGrid>
      <w:tr w:rsidR="00BC7117" w:rsidRPr="00146F74" w:rsidTr="00BC7117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024" w:rsidRPr="004B6D61" w:rsidRDefault="00521024" w:rsidP="00521024">
            <w:pPr>
              <w:spacing w:after="225" w:line="240" w:lineRule="auto"/>
              <w:jc w:val="center"/>
              <w:outlineLvl w:val="2"/>
              <w:rPr>
                <w:rFonts w:eastAsia="Times New Roman"/>
                <w:b/>
                <w:szCs w:val="28"/>
                <w:lang w:eastAsia="ru-RU"/>
              </w:rPr>
            </w:pPr>
            <w:r w:rsidRPr="000C1EB6">
              <w:rPr>
                <w:rFonts w:eastAsia="Times New Roman"/>
                <w:b/>
                <w:szCs w:val="28"/>
                <w:lang w:eastAsia="ru-RU"/>
              </w:rPr>
              <w:t>ИЗВЕЩЕНИЕ О ВНЕСЕНИИ ИНИЦИАТИВНОГО ПРОЕКТА</w:t>
            </w:r>
          </w:p>
          <w:p w:rsidR="00BC7117" w:rsidRPr="00146F74" w:rsidRDefault="00521024" w:rsidP="00521024">
            <w:pPr>
              <w:spacing w:after="0" w:line="240" w:lineRule="auto"/>
              <w:ind w:firstLine="709"/>
              <w:jc w:val="both"/>
              <w:outlineLvl w:val="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EB6">
              <w:rPr>
                <w:rFonts w:eastAsia="Times New Roman"/>
                <w:color w:val="000000" w:themeColor="text1"/>
                <w:szCs w:val="28"/>
                <w:lang w:eastAsia="ru-RU"/>
              </w:rPr>
              <w:t>Администрация муниципального образования – «город Тулун» извещает заинтересованных жителей города Тулуна о поступлении инициативного проекта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521024">
              <w:rPr>
                <w:rFonts w:eastAsia="Times New Roman"/>
                <w:b/>
                <w:color w:val="000000" w:themeColor="text1"/>
                <w:szCs w:val="28"/>
                <w:u w:val="single"/>
                <w:lang w:eastAsia="ru-RU"/>
              </w:rPr>
              <w:t>«</w:t>
            </w:r>
            <w:r w:rsidRPr="00521024">
              <w:rPr>
                <w:rFonts w:eastAsia="Times New Roman"/>
                <w:b/>
                <w:color w:val="000000"/>
                <w:szCs w:val="28"/>
                <w:u w:val="single"/>
                <w:lang w:eastAsia="ru-RU"/>
              </w:rPr>
              <w:t>Зона активного детского отдыха "</w:t>
            </w:r>
            <w:proofErr w:type="spellStart"/>
            <w:r w:rsidRPr="00521024">
              <w:rPr>
                <w:rFonts w:eastAsia="Times New Roman"/>
                <w:b/>
                <w:color w:val="000000"/>
                <w:szCs w:val="28"/>
                <w:u w:val="single"/>
                <w:lang w:eastAsia="ru-RU"/>
              </w:rPr>
              <w:t>МалыШарики</w:t>
            </w:r>
            <w:proofErr w:type="spellEnd"/>
            <w:r w:rsidRPr="00521024">
              <w:rPr>
                <w:rFonts w:eastAsia="Times New Roman"/>
                <w:b/>
                <w:color w:val="000000" w:themeColor="text1"/>
                <w:szCs w:val="28"/>
                <w:u w:val="single"/>
                <w:lang w:eastAsia="ru-RU"/>
              </w:rPr>
              <w:t>»</w:t>
            </w:r>
          </w:p>
        </w:tc>
      </w:tr>
      <w:tr w:rsidR="00BC7117" w:rsidRPr="00146F74" w:rsidTr="00521024">
        <w:trPr>
          <w:trHeight w:val="37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117" w:rsidRPr="00146F74" w:rsidTr="00521024">
        <w:trPr>
          <w:trHeight w:val="73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Общая характеристика проекта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BC7117" w:rsidRPr="00146F74" w:rsidTr="00521024">
        <w:trPr>
          <w:trHeight w:val="69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Зона активного детского отдыха "МалыШарики"</w:t>
            </w:r>
            <w:bookmarkEnd w:id="0"/>
          </w:p>
        </w:tc>
      </w:tr>
      <w:tr w:rsidR="00BC7117" w:rsidRPr="00146F74" w:rsidTr="00521024">
        <w:trPr>
          <w:trHeight w:val="1058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Краткое описание инициативного проекта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зоны активного детского отдыха "МалыШарики" для семейного времяпрепровождения</w:t>
            </w:r>
          </w:p>
        </w:tc>
      </w:tr>
      <w:tr w:rsidR="00BC7117" w:rsidRPr="00146F74" w:rsidTr="00521024">
        <w:trPr>
          <w:trHeight w:val="7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приорите</w:t>
            </w:r>
            <w:r w:rsidR="00823B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направления инициативного проекта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материально-технического обеспечения муниципальных учреждений социальной сферы</w:t>
            </w:r>
          </w:p>
        </w:tc>
      </w:tr>
      <w:tr w:rsidR="00BC7117" w:rsidRPr="00146F74" w:rsidTr="00521024">
        <w:trPr>
          <w:trHeight w:val="112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об инициаторах инициативного проекта (необходимо заполнить одну из строк 4.1 - 4.4):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7117" w:rsidRPr="00146F74" w:rsidTr="00521024">
        <w:trPr>
          <w:trHeight w:val="3394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r w:rsidRPr="00146F7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117" w:rsidRPr="00146F74" w:rsidRDefault="00BC7117" w:rsidP="00BC71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Кириллова В</w:t>
            </w:r>
            <w:r w:rsidR="000168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енера </w:t>
            </w: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="000168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ладимировна</w:t>
            </w:r>
          </w:p>
          <w:p w:rsidR="00BC7117" w:rsidRPr="00146F74" w:rsidRDefault="00BC7117" w:rsidP="00BC71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Сальникова Д</w:t>
            </w:r>
            <w:r w:rsidR="000168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арья </w:t>
            </w: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</w:t>
            </w:r>
            <w:r w:rsidR="000168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рьевна</w:t>
            </w:r>
          </w:p>
          <w:p w:rsidR="00BC7117" w:rsidRPr="00146F74" w:rsidRDefault="00BC7117" w:rsidP="00BC71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Михальчук Ж</w:t>
            </w:r>
            <w:r w:rsidR="000168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0168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натольевна</w:t>
            </w:r>
          </w:p>
          <w:p w:rsidR="00BC7117" w:rsidRPr="00146F74" w:rsidRDefault="00BC7117" w:rsidP="00BC71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Бабнюхова Л</w:t>
            </w:r>
            <w:r w:rsidR="000168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идия </w:t>
            </w: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0168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етровна</w:t>
            </w:r>
          </w:p>
          <w:p w:rsidR="00BC7117" w:rsidRPr="00146F74" w:rsidRDefault="00BC7117" w:rsidP="00BC71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Васильчук Н</w:t>
            </w:r>
            <w:r w:rsidR="000168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адежда </w:t>
            </w: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0168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лександровна</w:t>
            </w:r>
          </w:p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Думы городского округа муниципального образования – «город Тулун» от 31 мая 2023 г. № 24-ДГО «Об утверждении положения об инициативных проектах, выдвигаемых для получения финансовой поддержки за счет межбюджетных трансфертов из бюджета Иркутской области»</w:t>
            </w:r>
          </w:p>
        </w:tc>
      </w:tr>
      <w:tr w:rsidR="00BC7117" w:rsidRPr="00146F74" w:rsidTr="00521024">
        <w:trPr>
          <w:trHeight w:val="112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  <w:tr w:rsidR="00BC7117" w:rsidRPr="00146F74" w:rsidTr="00521024">
        <w:trPr>
          <w:trHeight w:val="262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староста соответствующего сельского населенного пункта,  с указанием наименования, даты и номера нормативного правового акта представительного органа муниципального образования о назначении старосты 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BC7117" w:rsidRPr="00146F74" w:rsidTr="00521024">
        <w:trPr>
          <w:trHeight w:val="32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лица, осуществляющие деятельность на территории муниципального образования, с указанием инициатора проекта,  наименования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инициативного проекта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BC7117" w:rsidRPr="00146F74" w:rsidTr="00521024">
        <w:trPr>
          <w:trHeight w:val="15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3C3BB9">
            <w:pPr>
              <w:spacing w:line="240" w:lineRule="auto"/>
              <w:rPr>
                <w:sz w:val="24"/>
                <w:szCs w:val="24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6F74">
              <w:rPr>
                <w:sz w:val="24"/>
                <w:szCs w:val="24"/>
              </w:rPr>
              <w:t xml:space="preserve">На территории учреждения культуры "Центр досуга "Сибирь" располагается активити-парк - это творческое пространство, которое объединяет в себе разные формы активного досуга для любого человека в возрасте от 10 лет и старше. Школьники, молодёжь и взрослые – каждый найдет в этом месте занятие, которое ему по душе. Активити-парк очень популярен у </w:t>
            </w:r>
            <w:proofErr w:type="spellStart"/>
            <w:r w:rsidRPr="00146F74">
              <w:rPr>
                <w:sz w:val="24"/>
                <w:szCs w:val="24"/>
              </w:rPr>
              <w:t>тулунчан</w:t>
            </w:r>
            <w:proofErr w:type="spellEnd"/>
            <w:r w:rsidRPr="00146F74">
              <w:rPr>
                <w:sz w:val="24"/>
                <w:szCs w:val="24"/>
              </w:rPr>
              <w:t>, особое внимание уделяется льготным категориям граждан – это семьи с детьми-инвалидами, семьи участников СВО. К сожалению, чтобы обеспечить полноценный семейный отдых, не хватает игрового пространства для детей в возрасте до 7 лет, поэтому было принято решение создать зону активного детского отдыха</w:t>
            </w:r>
            <w:r>
              <w:rPr>
                <w:sz w:val="24"/>
                <w:szCs w:val="24"/>
              </w:rPr>
              <w:t xml:space="preserve"> </w:t>
            </w:r>
            <w:r w:rsidRPr="00146F74">
              <w:rPr>
                <w:sz w:val="24"/>
                <w:szCs w:val="24"/>
              </w:rPr>
              <w:t>«МалыШарики»</w:t>
            </w: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проведения различных семейных мероприятий, для этого нужно приобрести </w:t>
            </w:r>
            <w:r w:rsidR="003C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детское</w:t>
            </w: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оборудование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лабиринт с </w:t>
            </w: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аквапарк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развивающими игровыми элементами.</w:t>
            </w:r>
          </w:p>
        </w:tc>
      </w:tr>
      <w:tr w:rsidR="00BC7117" w:rsidRPr="00146F74" w:rsidTr="00521024">
        <w:trPr>
          <w:trHeight w:val="112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Реализация проекта решит вопрос </w:t>
            </w:r>
            <w:r w:rsidRPr="00146F74">
              <w:rPr>
                <w:color w:val="000000"/>
                <w:sz w:val="24"/>
                <w:szCs w:val="24"/>
              </w:rPr>
              <w:t xml:space="preserve">организации досуга детей дошкольного возраста, </w:t>
            </w:r>
            <w:r>
              <w:rPr>
                <w:color w:val="000000"/>
                <w:sz w:val="24"/>
                <w:szCs w:val="24"/>
              </w:rPr>
              <w:t xml:space="preserve">основанного на игровой развивающей деятельности, укрепит духовно-семейные ценности и будет способствовать развитию коммуникации и социализации, </w:t>
            </w:r>
            <w:r w:rsidRPr="00146F74">
              <w:rPr>
                <w:color w:val="000000"/>
                <w:sz w:val="24"/>
                <w:szCs w:val="24"/>
              </w:rPr>
              <w:t>совершенствовани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146F74">
              <w:rPr>
                <w:color w:val="000000"/>
                <w:sz w:val="24"/>
                <w:szCs w:val="24"/>
              </w:rPr>
              <w:t xml:space="preserve"> физических качеств детей, привитие интереса к здоровому образу жизни и спорту.</w:t>
            </w:r>
          </w:p>
        </w:tc>
      </w:tr>
      <w:tr w:rsidR="00BC7117" w:rsidRPr="00146F74" w:rsidTr="00521024">
        <w:trPr>
          <w:trHeight w:val="112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1 829 250 руб. </w:t>
            </w:r>
          </w:p>
        </w:tc>
      </w:tr>
      <w:tr w:rsidR="00BC7117" w:rsidRPr="00146F74" w:rsidTr="00521024">
        <w:trPr>
          <w:trHeight w:val="112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202 000 руб. </w:t>
            </w:r>
          </w:p>
        </w:tc>
      </w:tr>
      <w:tr w:rsidR="00BC7117" w:rsidRPr="00146F74" w:rsidTr="00521024">
        <w:trPr>
          <w:trHeight w:val="84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 2024 г. </w:t>
            </w:r>
          </w:p>
        </w:tc>
      </w:tr>
      <w:tr w:rsidR="00BC7117" w:rsidRPr="00146F74" w:rsidTr="00521024">
        <w:trPr>
          <w:trHeight w:val="15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7117" w:rsidRPr="00146F74" w:rsidTr="00521024">
        <w:trPr>
          <w:trHeight w:val="18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Предоставление помещения для создания зоны активного детского отдыха «МалыШарики» - МБУК ЦД «Сибирь»</w:t>
            </w:r>
          </w:p>
          <w:p w:rsidR="00BC7117" w:rsidRPr="00146F74" w:rsidRDefault="00BC7117" w:rsidP="00BC711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Предоставление в безвозмездное пользование комплекта мебели–ИП «Васильев Ю.Г».</w:t>
            </w:r>
          </w:p>
          <w:p w:rsidR="00BC7117" w:rsidRPr="00146F74" w:rsidRDefault="00BC7117" w:rsidP="00BC711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Добровольное пожертвование комплекта настольных игр – ООО «Знание»</w:t>
            </w:r>
          </w:p>
          <w:p w:rsidR="00BC7117" w:rsidRPr="00146F74" w:rsidRDefault="00BC7117" w:rsidP="00BC711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Предоставление инструментов для сборки оборудования - Ефименко А.С.</w:t>
            </w:r>
          </w:p>
          <w:p w:rsidR="00BC7117" w:rsidRPr="00146F74" w:rsidRDefault="00BC7117" w:rsidP="00BC711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Предоставление строительных материалов для косметического ремонта помещения – ООО «</w:t>
            </w:r>
            <w:proofErr w:type="spellStart"/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Самтрек</w:t>
            </w:r>
            <w:proofErr w:type="spellEnd"/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C7117" w:rsidRPr="00146F74" w:rsidRDefault="00BC7117" w:rsidP="00BC711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Добровольное пожертвование канцелярских товаров – ООО «Книжный мир»</w:t>
            </w:r>
          </w:p>
          <w:p w:rsidR="00BC7117" w:rsidRPr="00146F74" w:rsidRDefault="00BC7117" w:rsidP="00BC711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Добровольное пожертвование комплекта детских развивающих книг – ИП «</w:t>
            </w:r>
            <w:proofErr w:type="spellStart"/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Перевозников</w:t>
            </w:r>
            <w:proofErr w:type="spellEnd"/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В.Ю.»</w:t>
            </w:r>
          </w:p>
        </w:tc>
      </w:tr>
      <w:tr w:rsidR="00BC7117" w:rsidRPr="00146F74" w:rsidTr="00521024">
        <w:trPr>
          <w:trHeight w:val="1125"/>
        </w:trPr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п/п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видов деятельности (работ)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граждан, человек </w:t>
            </w:r>
          </w:p>
        </w:tc>
      </w:tr>
      <w:tr w:rsidR="00BC7117" w:rsidRPr="00146F74" w:rsidTr="00521024">
        <w:trPr>
          <w:trHeight w:val="375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косметического ремонта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человек </w:t>
            </w:r>
          </w:p>
        </w:tc>
      </w:tr>
      <w:tr w:rsidR="00BC7117" w:rsidRPr="00146F74" w:rsidTr="00521024">
        <w:trPr>
          <w:trHeight w:val="375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Декоративное оформление зоны детского активного отдыха «МалыШарики»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3 человека</w:t>
            </w:r>
          </w:p>
        </w:tc>
      </w:tr>
      <w:tr w:rsidR="00BC7117" w:rsidRPr="00146F74" w:rsidTr="00521024">
        <w:trPr>
          <w:trHeight w:val="375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Сборка оборудования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человек </w:t>
            </w:r>
          </w:p>
        </w:tc>
      </w:tr>
      <w:tr w:rsidR="00BC7117" w:rsidRPr="00146F74" w:rsidTr="00521024">
        <w:trPr>
          <w:trHeight w:val="375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Проведение мероприятий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2 человека</w:t>
            </w:r>
          </w:p>
        </w:tc>
      </w:tr>
      <w:tr w:rsidR="00BC7117" w:rsidRPr="00146F74" w:rsidTr="00521024">
        <w:trPr>
          <w:trHeight w:val="375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человек </w:t>
            </w:r>
          </w:p>
        </w:tc>
      </w:tr>
      <w:tr w:rsidR="00BC7117" w:rsidRPr="00146F74" w:rsidTr="00521024">
        <w:trPr>
          <w:trHeight w:val="114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7117" w:rsidRPr="00146F74" w:rsidTr="00521024">
        <w:trPr>
          <w:trHeight w:val="262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</w:t>
            </w: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 рамках которых реализуется инициативный проект)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 «город Тулун» </w:t>
            </w:r>
          </w:p>
        </w:tc>
      </w:tr>
      <w:tr w:rsidR="00BC7117" w:rsidRPr="00146F74" w:rsidTr="00521024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7117" w:rsidRPr="00146F74" w:rsidTr="00521024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(при наличии): улица, номер дома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Ермакова, 5 </w:t>
            </w:r>
          </w:p>
        </w:tc>
      </w:tr>
      <w:tr w:rsidR="00BC7117" w:rsidRPr="00146F74" w:rsidTr="00521024">
        <w:trPr>
          <w:trHeight w:val="7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всего (человек), из них: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AA055C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12614</w:t>
            </w:r>
            <w:r w:rsidR="00BC7117"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чел. </w:t>
            </w:r>
          </w:p>
        </w:tc>
      </w:tr>
      <w:tr w:rsidR="00BC7117" w:rsidRPr="00146F74" w:rsidTr="00521024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прямые </w:t>
            </w:r>
            <w:proofErr w:type="spellStart"/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(человек)</w:t>
            </w:r>
            <w:r w:rsidRPr="00146F7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AA05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05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6307</w:t>
            </w: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чел – дети до 7 лет</w:t>
            </w:r>
            <w:r w:rsidR="00AA05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Тулуна и Тулунского района</w:t>
            </w:r>
          </w:p>
        </w:tc>
      </w:tr>
      <w:tr w:rsidR="00BC7117" w:rsidRPr="00146F74" w:rsidTr="00521024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косвенные </w:t>
            </w:r>
            <w:proofErr w:type="spellStart"/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(человек)</w:t>
            </w:r>
            <w:r w:rsidRPr="00146F7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AA055C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6307 чел. - родители</w:t>
            </w:r>
            <w:r w:rsidR="00BC7117"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7117" w:rsidRPr="00146F74" w:rsidTr="00521024">
        <w:trPr>
          <w:trHeight w:val="22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7117" w:rsidRPr="00146F74" w:rsidTr="00521024">
        <w:trPr>
          <w:trHeight w:val="15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05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 одобрили 4934 чел., подписных листов – 250 шт.</w:t>
            </w:r>
          </w:p>
        </w:tc>
      </w:tr>
      <w:tr w:rsidR="00BC7117" w:rsidRPr="00146F74" w:rsidTr="00521024">
        <w:trPr>
          <w:trHeight w:val="112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Информационная поддержка проекта (публикации в СМИ, сети «Интернет», социальных сетях и другие)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sz w:val="24"/>
                <w:szCs w:val="24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Официальный сайт - </w:t>
            </w:r>
            <w:hyperlink r:id="rId5" w:history="1">
              <w:r w:rsidRPr="00146F74">
                <w:rPr>
                  <w:rStyle w:val="a6"/>
                  <w:sz w:val="24"/>
                  <w:szCs w:val="24"/>
                </w:rPr>
                <w:t>Главная - МБУК ЦД «Сибирь» (cdsibirtulun.ru)</w:t>
              </w:r>
            </w:hyperlink>
            <w:r w:rsidRPr="00146F74">
              <w:rPr>
                <w:sz w:val="24"/>
                <w:szCs w:val="24"/>
              </w:rPr>
              <w:t xml:space="preserve"> </w:t>
            </w:r>
          </w:p>
          <w:p w:rsidR="00BC7117" w:rsidRPr="00146F74" w:rsidRDefault="00BC7117" w:rsidP="00BC71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46F74">
              <w:rPr>
                <w:sz w:val="24"/>
                <w:szCs w:val="24"/>
              </w:rPr>
              <w:t>ВКонтакте</w:t>
            </w:r>
            <w:proofErr w:type="spellEnd"/>
            <w:r w:rsidRPr="00146F74">
              <w:rPr>
                <w:sz w:val="24"/>
                <w:szCs w:val="24"/>
              </w:rPr>
              <w:t xml:space="preserve"> - </w:t>
            </w:r>
            <w:hyperlink r:id="rId6" w:history="1">
              <w:r w:rsidRPr="00146F74">
                <w:rPr>
                  <w:rStyle w:val="a6"/>
                  <w:sz w:val="24"/>
                  <w:szCs w:val="24"/>
                </w:rPr>
                <w:t>Центр досуга "Сибирь" (vk.com)</w:t>
              </w:r>
            </w:hyperlink>
            <w:r w:rsidRPr="00146F74">
              <w:rPr>
                <w:sz w:val="24"/>
                <w:szCs w:val="24"/>
              </w:rPr>
              <w:t xml:space="preserve"> </w:t>
            </w:r>
          </w:p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sz w:val="24"/>
                <w:szCs w:val="24"/>
              </w:rPr>
              <w:t xml:space="preserve">Одноклассники - </w:t>
            </w:r>
            <w:hyperlink r:id="rId7" w:history="1">
              <w:r w:rsidRPr="00146F74">
                <w:rPr>
                  <w:rStyle w:val="a6"/>
                  <w:sz w:val="24"/>
                  <w:szCs w:val="24"/>
                </w:rPr>
                <w:t>Одноклассники (ok.ru)</w:t>
              </w:r>
            </w:hyperlink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7117" w:rsidRPr="00146F74" w:rsidTr="00521024">
        <w:trPr>
          <w:trHeight w:val="375"/>
        </w:trPr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Контактные данные представителя инициативного проекта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Телефон: 8-950 -100 -50-66</w:t>
            </w:r>
          </w:p>
        </w:tc>
      </w:tr>
      <w:tr w:rsidR="00BC7117" w:rsidRPr="00146F74" w:rsidTr="00521024">
        <w:trPr>
          <w:trHeight w:val="375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17" w:rsidRPr="00146F74" w:rsidRDefault="00BC7117" w:rsidP="00BC71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146F74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63000@bk.ru</w:t>
              </w:r>
            </w:hyperlink>
            <w:r w:rsidRPr="00146F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21024" w:rsidRDefault="00521024" w:rsidP="00521024">
      <w:pPr>
        <w:spacing w:after="0" w:line="240" w:lineRule="auto"/>
        <w:ind w:firstLine="709"/>
        <w:jc w:val="both"/>
      </w:pPr>
      <w:r w:rsidRPr="000C1EB6">
        <w:rPr>
          <w:rFonts w:eastAsia="Times New Roman"/>
          <w:szCs w:val="28"/>
          <w:lang w:eastAsia="ru-RU"/>
        </w:rPr>
        <w:t xml:space="preserve">Заинтересованные жители города </w:t>
      </w:r>
      <w:r>
        <w:rPr>
          <w:rFonts w:eastAsia="Times New Roman"/>
          <w:szCs w:val="28"/>
          <w:lang w:eastAsia="ru-RU"/>
        </w:rPr>
        <w:t>Тулуна, достигшие шестнадцатилетнего возраста,</w:t>
      </w:r>
      <w:r w:rsidRPr="000C1EB6">
        <w:rPr>
          <w:rFonts w:eastAsia="Times New Roman"/>
          <w:szCs w:val="28"/>
          <w:lang w:eastAsia="ru-RU"/>
        </w:rPr>
        <w:t xml:space="preserve"> могут представить свои замечания и предложения по </w:t>
      </w:r>
      <w:r>
        <w:rPr>
          <w:rFonts w:eastAsia="Times New Roman"/>
          <w:szCs w:val="28"/>
          <w:lang w:eastAsia="ru-RU"/>
        </w:rPr>
        <w:t>инициативному проекту</w:t>
      </w:r>
      <w:r w:rsidRPr="000C1EB6">
        <w:rPr>
          <w:rFonts w:eastAsia="Times New Roman"/>
          <w:szCs w:val="28"/>
          <w:lang w:eastAsia="ru-RU"/>
        </w:rPr>
        <w:t xml:space="preserve"> в письменном виде </w:t>
      </w:r>
      <w:r>
        <w:rPr>
          <w:rFonts w:eastAsia="Times New Roman"/>
          <w:szCs w:val="28"/>
          <w:lang w:eastAsia="ru-RU"/>
        </w:rPr>
        <w:t xml:space="preserve">по </w:t>
      </w:r>
      <w:r w:rsidRPr="000C1EB6">
        <w:rPr>
          <w:rFonts w:eastAsia="Times New Roman"/>
          <w:szCs w:val="28"/>
          <w:lang w:eastAsia="ru-RU"/>
        </w:rPr>
        <w:t>адрес</w:t>
      </w:r>
      <w:r>
        <w:rPr>
          <w:rFonts w:eastAsia="Times New Roman"/>
          <w:szCs w:val="28"/>
          <w:lang w:eastAsia="ru-RU"/>
        </w:rPr>
        <w:t>у ул.  Ленина, 99 кабинет 21 или на адрес</w:t>
      </w:r>
      <w:r w:rsidRPr="000C1EB6">
        <w:rPr>
          <w:rFonts w:eastAsia="Times New Roman"/>
          <w:szCs w:val="28"/>
          <w:lang w:eastAsia="ru-RU"/>
        </w:rPr>
        <w:t xml:space="preserve"> электронной почты </w:t>
      </w:r>
      <w:hyperlink r:id="rId9" w:history="1">
        <w:r w:rsidRPr="00427080">
          <w:rPr>
            <w:rStyle w:val="a6"/>
            <w:rFonts w:eastAsia="Times New Roman"/>
            <w:szCs w:val="28"/>
            <w:lang w:val="en-US" w:eastAsia="ru-RU"/>
          </w:rPr>
          <w:t>fin</w:t>
        </w:r>
        <w:r w:rsidRPr="00CD65F7">
          <w:rPr>
            <w:rStyle w:val="a6"/>
            <w:rFonts w:eastAsia="Times New Roman"/>
            <w:szCs w:val="28"/>
            <w:lang w:eastAsia="ru-RU"/>
          </w:rPr>
          <w:t>09</w:t>
        </w:r>
        <w:r w:rsidRPr="00427080">
          <w:rPr>
            <w:rStyle w:val="a6"/>
            <w:rFonts w:eastAsia="Times New Roman"/>
            <w:szCs w:val="28"/>
            <w:lang w:eastAsia="ru-RU"/>
          </w:rPr>
          <w:t>@</w:t>
        </w:r>
        <w:proofErr w:type="spellStart"/>
        <w:r w:rsidRPr="00427080">
          <w:rPr>
            <w:rStyle w:val="a6"/>
            <w:rFonts w:eastAsia="Times New Roman"/>
            <w:szCs w:val="28"/>
            <w:lang w:val="en-US" w:eastAsia="ru-RU"/>
          </w:rPr>
          <w:t>govirk</w:t>
        </w:r>
        <w:proofErr w:type="spellEnd"/>
        <w:r w:rsidRPr="00427080">
          <w:rPr>
            <w:rStyle w:val="a6"/>
            <w:rFonts w:eastAsia="Times New Roman"/>
            <w:szCs w:val="28"/>
            <w:lang w:eastAsia="ru-RU"/>
          </w:rPr>
          <w:t>.</w:t>
        </w:r>
        <w:proofErr w:type="spellStart"/>
        <w:r w:rsidRPr="00427080">
          <w:rPr>
            <w:rStyle w:val="a6"/>
            <w:rFonts w:eastAsia="Times New Roman"/>
            <w:szCs w:val="28"/>
            <w:lang w:eastAsia="ru-RU"/>
          </w:rPr>
          <w:t>ru</w:t>
        </w:r>
        <w:proofErr w:type="spellEnd"/>
      </w:hyperlink>
      <w:r w:rsidRPr="00CD65F7">
        <w:rPr>
          <w:rFonts w:eastAsia="Times New Roman"/>
          <w:szCs w:val="28"/>
          <w:u w:val="single"/>
          <w:lang w:eastAsia="ru-RU"/>
        </w:rPr>
        <w:t xml:space="preserve"> </w:t>
      </w:r>
      <w:r w:rsidRPr="000C1EB6">
        <w:rPr>
          <w:rFonts w:eastAsia="Times New Roman"/>
          <w:b/>
          <w:szCs w:val="28"/>
          <w:u w:val="single"/>
          <w:lang w:eastAsia="ru-RU"/>
        </w:rPr>
        <w:t>в</w:t>
      </w:r>
      <w:r w:rsidRPr="00CD65F7">
        <w:rPr>
          <w:rFonts w:eastAsia="Times New Roman"/>
          <w:b/>
          <w:szCs w:val="28"/>
          <w:u w:val="single"/>
          <w:lang w:eastAsia="ru-RU"/>
        </w:rPr>
        <w:t> </w:t>
      </w:r>
      <w:r w:rsidRPr="000C1EB6">
        <w:rPr>
          <w:rFonts w:eastAsia="Times New Roman"/>
          <w:b/>
          <w:szCs w:val="28"/>
          <w:u w:val="single"/>
          <w:lang w:eastAsia="ru-RU"/>
        </w:rPr>
        <w:t>срок</w:t>
      </w:r>
      <w:r w:rsidRPr="00CD65F7">
        <w:rPr>
          <w:rFonts w:eastAsia="Times New Roman"/>
          <w:b/>
          <w:szCs w:val="28"/>
          <w:u w:val="single"/>
          <w:lang w:eastAsia="ru-RU"/>
        </w:rPr>
        <w:t> </w:t>
      </w:r>
      <w:r w:rsidRPr="000C1EB6">
        <w:rPr>
          <w:rFonts w:eastAsia="Times New Roman"/>
          <w:b/>
          <w:szCs w:val="28"/>
          <w:u w:val="single"/>
          <w:lang w:eastAsia="ru-RU"/>
        </w:rPr>
        <w:t>до</w:t>
      </w:r>
      <w:r w:rsidRPr="00CD65F7">
        <w:rPr>
          <w:rFonts w:eastAsia="Times New Roman"/>
          <w:b/>
          <w:szCs w:val="28"/>
          <w:u w:val="single"/>
          <w:lang w:eastAsia="ru-RU"/>
        </w:rPr>
        <w:t> </w:t>
      </w:r>
      <w:r w:rsidRPr="000C1EB6">
        <w:rPr>
          <w:rFonts w:eastAsia="Times New Roman"/>
          <w:b/>
          <w:szCs w:val="28"/>
          <w:u w:val="single"/>
          <w:lang w:eastAsia="ru-RU"/>
        </w:rPr>
        <w:t>1</w:t>
      </w:r>
      <w:r>
        <w:rPr>
          <w:rFonts w:eastAsia="Times New Roman"/>
          <w:b/>
          <w:szCs w:val="28"/>
          <w:u w:val="single"/>
          <w:lang w:eastAsia="ru-RU"/>
        </w:rPr>
        <w:t>5</w:t>
      </w:r>
      <w:r w:rsidRPr="000C1EB6">
        <w:rPr>
          <w:rFonts w:eastAsia="Times New Roman"/>
          <w:b/>
          <w:szCs w:val="28"/>
          <w:u w:val="single"/>
          <w:lang w:eastAsia="ru-RU"/>
        </w:rPr>
        <w:t>.00</w:t>
      </w:r>
      <w:r w:rsidRPr="00CD65F7">
        <w:rPr>
          <w:rFonts w:eastAsia="Times New Roman"/>
          <w:b/>
          <w:szCs w:val="28"/>
          <w:u w:val="single"/>
          <w:lang w:eastAsia="ru-RU"/>
        </w:rPr>
        <w:t> </w:t>
      </w:r>
      <w:r w:rsidRPr="000C1EB6">
        <w:rPr>
          <w:rFonts w:eastAsia="Times New Roman"/>
          <w:b/>
          <w:szCs w:val="28"/>
          <w:u w:val="single"/>
          <w:lang w:eastAsia="ru-RU"/>
        </w:rPr>
        <w:t>часов</w:t>
      </w:r>
      <w:r w:rsidRPr="00CD65F7">
        <w:rPr>
          <w:rFonts w:eastAsia="Times New Roman"/>
          <w:b/>
          <w:szCs w:val="28"/>
          <w:u w:val="single"/>
          <w:lang w:eastAsia="ru-RU"/>
        </w:rPr>
        <w:t> </w:t>
      </w:r>
      <w:r>
        <w:rPr>
          <w:rFonts w:eastAsia="Times New Roman"/>
          <w:b/>
          <w:szCs w:val="28"/>
          <w:u w:val="single"/>
          <w:lang w:eastAsia="ru-RU"/>
        </w:rPr>
        <w:t>22</w:t>
      </w:r>
      <w:r w:rsidRPr="00CD65F7">
        <w:rPr>
          <w:rFonts w:eastAsia="Times New Roman"/>
          <w:b/>
          <w:szCs w:val="28"/>
          <w:u w:val="single"/>
          <w:lang w:eastAsia="ru-RU"/>
        </w:rPr>
        <w:t> сентября 2023 года.</w:t>
      </w:r>
      <w:r w:rsidRPr="000C1EB6">
        <w:rPr>
          <w:rFonts w:eastAsia="Times New Roman"/>
          <w:szCs w:val="28"/>
          <w:lang w:eastAsia="ru-RU"/>
        </w:rPr>
        <w:br/>
      </w:r>
    </w:p>
    <w:p w:rsidR="00724E21" w:rsidRDefault="00724E21"/>
    <w:sectPr w:rsidR="00724E21" w:rsidSect="00AD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0088"/>
    <w:multiLevelType w:val="hybridMultilevel"/>
    <w:tmpl w:val="6C7E97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5F31"/>
    <w:multiLevelType w:val="hybridMultilevel"/>
    <w:tmpl w:val="98D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DF8"/>
    <w:rsid w:val="0001685C"/>
    <w:rsid w:val="000405C1"/>
    <w:rsid w:val="000B0E17"/>
    <w:rsid w:val="00116F94"/>
    <w:rsid w:val="00142F9E"/>
    <w:rsid w:val="00146F74"/>
    <w:rsid w:val="001E2C79"/>
    <w:rsid w:val="001F3474"/>
    <w:rsid w:val="003C3BB9"/>
    <w:rsid w:val="00407593"/>
    <w:rsid w:val="00427ADA"/>
    <w:rsid w:val="00497E61"/>
    <w:rsid w:val="004A07D6"/>
    <w:rsid w:val="004D0A44"/>
    <w:rsid w:val="00521024"/>
    <w:rsid w:val="005D3959"/>
    <w:rsid w:val="0061770D"/>
    <w:rsid w:val="006E3DF8"/>
    <w:rsid w:val="006F4A45"/>
    <w:rsid w:val="00724E21"/>
    <w:rsid w:val="007E13D6"/>
    <w:rsid w:val="00823B4C"/>
    <w:rsid w:val="008A6ADA"/>
    <w:rsid w:val="00972435"/>
    <w:rsid w:val="00996654"/>
    <w:rsid w:val="009B7686"/>
    <w:rsid w:val="00AA055C"/>
    <w:rsid w:val="00AC0866"/>
    <w:rsid w:val="00AD221F"/>
    <w:rsid w:val="00B46C85"/>
    <w:rsid w:val="00B80B0E"/>
    <w:rsid w:val="00BB0613"/>
    <w:rsid w:val="00BC7117"/>
    <w:rsid w:val="00C33351"/>
    <w:rsid w:val="00DF34BA"/>
    <w:rsid w:val="00EA7967"/>
    <w:rsid w:val="00F8780C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6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75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1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000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tsentrdosuga.sib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d_sibi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dsibirtulu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09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че как оно</dc:creator>
  <cp:keywords/>
  <dc:description/>
  <cp:lastModifiedBy>BO-1</cp:lastModifiedBy>
  <cp:revision>8</cp:revision>
  <cp:lastPrinted>2023-09-15T04:55:00Z</cp:lastPrinted>
  <dcterms:created xsi:type="dcterms:W3CDTF">2023-09-06T06:32:00Z</dcterms:created>
  <dcterms:modified xsi:type="dcterms:W3CDTF">2023-09-19T06:51:00Z</dcterms:modified>
</cp:coreProperties>
</file>