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A2D2B" w14:textId="77777777" w:rsidR="00671CDF" w:rsidRPr="00440E2E" w:rsidRDefault="00671CDF" w:rsidP="00671C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40E2E">
        <w:rPr>
          <w:rFonts w:ascii="Times New Roman" w:hAnsi="Times New Roman" w:cs="Times New Roman"/>
          <w:b/>
          <w:sz w:val="24"/>
          <w:szCs w:val="24"/>
        </w:rPr>
        <w:t>Жилищно-коммунальные услуги. Актуальные вопросы</w:t>
      </w:r>
      <w:r w:rsidR="00EB4642">
        <w:rPr>
          <w:rFonts w:ascii="Times New Roman" w:hAnsi="Times New Roman" w:cs="Times New Roman"/>
          <w:b/>
          <w:sz w:val="24"/>
          <w:szCs w:val="24"/>
        </w:rPr>
        <w:t>.</w:t>
      </w:r>
    </w:p>
    <w:p w14:paraId="4443BC5D" w14:textId="77777777" w:rsidR="00671CDF" w:rsidRDefault="00671CDF" w:rsidP="00671C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59E0B48" w14:textId="77777777" w:rsidR="002B416D" w:rsidRPr="003E4080" w:rsidRDefault="002B416D" w:rsidP="003E408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080">
        <w:rPr>
          <w:rFonts w:ascii="Times New Roman" w:hAnsi="Times New Roman" w:cs="Times New Roman"/>
          <w:sz w:val="24"/>
          <w:szCs w:val="24"/>
        </w:rPr>
        <w:t xml:space="preserve">Услуги жилищно-коммунального хозяйства играют ключевую роль в жизни каждого человека и общества в целом. </w:t>
      </w:r>
    </w:p>
    <w:p w14:paraId="4B23BEA5" w14:textId="77777777" w:rsidR="00A57B48" w:rsidRPr="003E4080" w:rsidRDefault="00A57B48" w:rsidP="003E4080">
      <w:pPr>
        <w:pStyle w:val="a3"/>
        <w:spacing w:before="0" w:beforeAutospacing="0" w:after="0" w:afterAutospacing="0" w:line="276" w:lineRule="auto"/>
        <w:ind w:firstLine="567"/>
        <w:jc w:val="both"/>
      </w:pPr>
      <w:r w:rsidRPr="003E4080">
        <w:t>Большинство россиян живут в многоквартирных домах, и большая часть квартир является собственностью граждан.</w:t>
      </w:r>
    </w:p>
    <w:p w14:paraId="35559297" w14:textId="77777777" w:rsidR="00A57B48" w:rsidRPr="003E4080" w:rsidRDefault="00A57B48" w:rsidP="003E4080">
      <w:pPr>
        <w:pStyle w:val="a3"/>
        <w:spacing w:before="0" w:beforeAutospacing="0" w:after="0" w:afterAutospacing="0" w:line="276" w:lineRule="auto"/>
        <w:ind w:firstLine="567"/>
        <w:jc w:val="both"/>
      </w:pPr>
      <w:r w:rsidRPr="003E4080">
        <w:t>Отношения по предоставлению коммунальных услуг регулируются Правилами</w:t>
      </w:r>
      <w:r w:rsidR="00CA78BC" w:rsidRPr="003E4080">
        <w:t xml:space="preserve"> предоставления коммунальных услуг собственникам и пользователям помещений в многоквартирных домах и жилых домов</w:t>
      </w:r>
      <w:r w:rsidRPr="003E4080">
        <w:t>, установленными постановлением Правительства РФ от 06.05.2011 № 354</w:t>
      </w:r>
      <w:r w:rsidR="00CA78BC" w:rsidRPr="003E4080">
        <w:t xml:space="preserve"> (далее - Правила</w:t>
      </w:r>
      <w:r w:rsidR="00914B63" w:rsidRPr="003E4080">
        <w:t>предоставления коммунальных услуг</w:t>
      </w:r>
      <w:r w:rsidR="00CA78BC" w:rsidRPr="003E4080">
        <w:t>)</w:t>
      </w:r>
      <w:r w:rsidRPr="003E4080">
        <w:t>.</w:t>
      </w:r>
    </w:p>
    <w:p w14:paraId="2EE56BBF" w14:textId="77777777" w:rsidR="00A57B48" w:rsidRPr="003E4080" w:rsidRDefault="00A57B48" w:rsidP="003E4080">
      <w:pPr>
        <w:pStyle w:val="a3"/>
        <w:spacing w:before="0" w:beforeAutospacing="0" w:after="0" w:afterAutospacing="0" w:line="276" w:lineRule="auto"/>
        <w:ind w:firstLine="567"/>
        <w:jc w:val="both"/>
      </w:pPr>
      <w:r w:rsidRPr="003E4080">
        <w:t>Эти правила определяют права и обязанности как собственников, так и пользователей квартир.</w:t>
      </w:r>
    </w:p>
    <w:p w14:paraId="32633D67" w14:textId="77777777" w:rsidR="00A57B48" w:rsidRPr="003E4080" w:rsidRDefault="00A57B48" w:rsidP="003E4080">
      <w:pPr>
        <w:pStyle w:val="a3"/>
        <w:spacing w:before="0" w:beforeAutospacing="0" w:after="0" w:afterAutospacing="0" w:line="276" w:lineRule="auto"/>
        <w:ind w:firstLine="567"/>
        <w:jc w:val="both"/>
      </w:pPr>
      <w:r w:rsidRPr="003E4080">
        <w:t xml:space="preserve">Важными аспектами являются порядок заключения договоров на коммунальные услуги, контроль качества их предоставления, а также способы определения размера оплаты. Установлены правила для случаев отсутствия граждан в своем жилье, включая перерасчет платежей. </w:t>
      </w:r>
    </w:p>
    <w:p w14:paraId="2437690B" w14:textId="77777777" w:rsidR="00A57B48" w:rsidRPr="003E4080" w:rsidRDefault="00A57B48" w:rsidP="003E4080">
      <w:pPr>
        <w:pStyle w:val="a3"/>
        <w:spacing w:before="0" w:beforeAutospacing="0" w:after="0" w:afterAutospacing="0" w:line="276" w:lineRule="auto"/>
        <w:ind w:firstLine="567"/>
        <w:jc w:val="both"/>
      </w:pPr>
      <w:r w:rsidRPr="003E4080">
        <w:t xml:space="preserve">Кроме того, в правилах описывается порядок повышения или понижения тарифов в случае ненадлежащего качества услуг или их временных перерывов. Также предусмотрены основания для приостановления или ограничения предоставления коммунальных услуг и механизмы ответственности как исполнителей, так и потребителей. </w:t>
      </w:r>
    </w:p>
    <w:p w14:paraId="7CC58F8D" w14:textId="77777777" w:rsidR="00A57B48" w:rsidRPr="003E4080" w:rsidRDefault="00A57B48" w:rsidP="003E4080">
      <w:pPr>
        <w:pStyle w:val="a3"/>
        <w:spacing w:before="0" w:beforeAutospacing="0" w:after="0" w:afterAutospacing="0" w:line="276" w:lineRule="auto"/>
        <w:ind w:firstLine="567"/>
        <w:jc w:val="both"/>
      </w:pPr>
      <w:r w:rsidRPr="003E4080">
        <w:t>Такое регулирование направлено на защиту интересов граждан и повышение качества предоставляемых услуг.</w:t>
      </w:r>
    </w:p>
    <w:p w14:paraId="42211C25" w14:textId="77777777" w:rsidR="002B416D" w:rsidRPr="003E4080" w:rsidRDefault="008414B3" w:rsidP="003E408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D9C">
        <w:rPr>
          <w:rFonts w:ascii="Times New Roman" w:hAnsi="Times New Roman" w:cs="Times New Roman"/>
          <w:b/>
          <w:sz w:val="24"/>
          <w:szCs w:val="24"/>
        </w:rPr>
        <w:t>Актуальные вопросы, связанные с предоставлением услуг ЖКХ</w:t>
      </w:r>
      <w:r w:rsidRPr="003E4080">
        <w:rPr>
          <w:rFonts w:ascii="Times New Roman" w:hAnsi="Times New Roman" w:cs="Times New Roman"/>
          <w:sz w:val="24"/>
          <w:szCs w:val="24"/>
        </w:rPr>
        <w:t>.</w:t>
      </w:r>
    </w:p>
    <w:p w14:paraId="0B417E1A" w14:textId="77777777" w:rsidR="00141433" w:rsidRPr="00AC6D9C" w:rsidRDefault="00141433" w:rsidP="003E4080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C6D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Какие существуют способы управления многоквартирным домом (МКД)? </w:t>
      </w:r>
    </w:p>
    <w:p w14:paraId="6A8F69EF" w14:textId="77777777" w:rsidR="00952226" w:rsidRPr="003E4080" w:rsidRDefault="00952226" w:rsidP="003E4080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Жилищный Кодекс Российской Федерации содержит исчерпывающий перечень - три способа управления многоквартирным домом:</w:t>
      </w:r>
    </w:p>
    <w:p w14:paraId="1ADFE266" w14:textId="77777777" w:rsidR="00952226" w:rsidRPr="003E4080" w:rsidRDefault="00952226" w:rsidP="003E4080">
      <w:pPr>
        <w:pStyle w:val="a4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управление собственниками помещений в многоквартирном доме, количество квартир в котором составляет не более чем тридцать;</w:t>
      </w:r>
    </w:p>
    <w:p w14:paraId="19FD1E1A" w14:textId="77777777" w:rsidR="00952226" w:rsidRPr="003E4080" w:rsidRDefault="00952226" w:rsidP="003E4080">
      <w:pPr>
        <w:pStyle w:val="a4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8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товариществом собственников жилья либо жилищным кооперативом или иным специализированным потребительским кооперативом;</w:t>
      </w:r>
    </w:p>
    <w:p w14:paraId="1E788405" w14:textId="77777777" w:rsidR="00CD51BB" w:rsidRPr="003E4080" w:rsidRDefault="00952226" w:rsidP="003E4080">
      <w:pPr>
        <w:pStyle w:val="a4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8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управляющей организацией</w:t>
      </w:r>
      <w:r w:rsidR="00CD51BB" w:rsidRPr="003E40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6D6C9E" w14:textId="77777777" w:rsidR="00141433" w:rsidRPr="00AC6D9C" w:rsidRDefault="00141433" w:rsidP="003E4080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C6D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Как выбрать способ управления многоквартирным домом? </w:t>
      </w:r>
    </w:p>
    <w:p w14:paraId="50EC90BC" w14:textId="77777777" w:rsidR="00A7221F" w:rsidRPr="003E4080" w:rsidRDefault="00A7221F" w:rsidP="003E4080">
      <w:pPr>
        <w:pStyle w:val="a4"/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 3 ст. 161 Жилищного кодекса Российской Федерации,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решения. Решение общего собрания о выборе способа управления является обязательным для всех собственников помещений в многоквартирном доме.</w:t>
      </w:r>
    </w:p>
    <w:p w14:paraId="1E796400" w14:textId="77777777" w:rsidR="00895785" w:rsidRPr="00AC6D9C" w:rsidRDefault="00895785" w:rsidP="003E4080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383F4E"/>
          <w:sz w:val="24"/>
          <w:szCs w:val="24"/>
          <w:u w:val="single"/>
        </w:rPr>
      </w:pPr>
      <w:r w:rsidRPr="00AC6D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Что включает в себя плата за жилое помещение и коммунальные услуги для собственника помещения в многоквартирном доме?</w:t>
      </w:r>
    </w:p>
    <w:p w14:paraId="31FE1676" w14:textId="77777777" w:rsidR="00895785" w:rsidRPr="003E4080" w:rsidRDefault="004A4EA2" w:rsidP="003E4080">
      <w:pPr>
        <w:pStyle w:val="a4"/>
        <w:numPr>
          <w:ilvl w:val="0"/>
          <w:numId w:val="3"/>
        </w:numPr>
        <w:spacing w:after="0" w:line="276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dst100484" w:history="1">
        <w:r w:rsidR="00895785" w:rsidRPr="003E40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Плату</w:t>
        </w:r>
      </w:hyperlink>
      <w:r w:rsidR="00895785" w:rsidRPr="003E4080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содержание жилого помещения, включающую в себя плату за услуги, плата за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доме;</w:t>
      </w:r>
    </w:p>
    <w:p w14:paraId="7BB08B20" w14:textId="77777777" w:rsidR="00895785" w:rsidRPr="003E4080" w:rsidRDefault="00895785" w:rsidP="003E4080">
      <w:pPr>
        <w:pStyle w:val="a4"/>
        <w:numPr>
          <w:ilvl w:val="0"/>
          <w:numId w:val="3"/>
        </w:numPr>
        <w:spacing w:after="0" w:line="276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8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 на капитальный ремонт;</w:t>
      </w:r>
    </w:p>
    <w:p w14:paraId="3ED637CC" w14:textId="77777777" w:rsidR="00895785" w:rsidRPr="003E4080" w:rsidRDefault="00895785" w:rsidP="003E4080">
      <w:pPr>
        <w:pStyle w:val="a4"/>
        <w:numPr>
          <w:ilvl w:val="0"/>
          <w:numId w:val="3"/>
        </w:numPr>
        <w:spacing w:after="0" w:line="276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Плату за коммунальные услуги (холодную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отходами).</w:t>
      </w:r>
    </w:p>
    <w:p w14:paraId="3B27599D" w14:textId="77777777" w:rsidR="001D1B9C" w:rsidRPr="00AC6D9C" w:rsidRDefault="00BD1274" w:rsidP="003E4080">
      <w:pPr>
        <w:pStyle w:val="a4"/>
        <w:numPr>
          <w:ilvl w:val="0"/>
          <w:numId w:val="2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color w:val="383F4E"/>
          <w:sz w:val="24"/>
          <w:szCs w:val="24"/>
          <w:u w:val="single"/>
        </w:rPr>
      </w:pPr>
      <w:r w:rsidRPr="00AC6D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Как определяется размер платы за коммунальную услугу, если </w:t>
      </w:r>
      <w:r w:rsidR="001D1B9C" w:rsidRPr="00AC6D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потребитель</w:t>
      </w:r>
      <w:r w:rsidRPr="00AC6D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не передавал в установленные сроки показания приборов учета, либо в случае выхода из строя индивидуального прибора учета?</w:t>
      </w:r>
    </w:p>
    <w:p w14:paraId="6FA5A0F7" w14:textId="77777777" w:rsidR="001D1B9C" w:rsidRPr="003E4080" w:rsidRDefault="001D1B9C" w:rsidP="003E4080">
      <w:pPr>
        <w:pStyle w:val="a4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080">
        <w:rPr>
          <w:rFonts w:ascii="Times New Roman" w:hAnsi="Times New Roman" w:cs="Times New Roman"/>
          <w:sz w:val="24"/>
          <w:szCs w:val="24"/>
        </w:rPr>
        <w:t xml:space="preserve">При непредоставлении показаний индивидуального прибора учета за расчетный период в сроки, установленные Правилами </w:t>
      </w:r>
      <w:r w:rsidR="00914B63" w:rsidRPr="003E4080">
        <w:rPr>
          <w:rFonts w:ascii="Times New Roman" w:hAnsi="Times New Roman" w:cs="Times New Roman"/>
          <w:sz w:val="24"/>
          <w:szCs w:val="24"/>
        </w:rPr>
        <w:t>предоставления коммунальных услуг</w:t>
      </w:r>
      <w:r w:rsidRPr="003E4080">
        <w:rPr>
          <w:rFonts w:ascii="Times New Roman" w:hAnsi="Times New Roman" w:cs="Times New Roman"/>
          <w:sz w:val="24"/>
          <w:szCs w:val="24"/>
        </w:rPr>
        <w:t>, плата за коммунальные услуги определяется исходя из среднемесячного объема потребления, рассчитанного по показаниям этих приборов за период не менее 6 месяцев. Если прибор учета работал меньше 6 месяцев, расчет ведется за фактический период, но не менее 3 месяцев. Для отопления учитываются среднемесячные объемы за отопительный период. Расчет начинается с расчетного периода, за который показания не представлены, и продолжается до периода, в котором они были предоставлены, но не более 3 расчетных периодов подряд. Если по истечении 3 периодов показания не предоставлены, размер платы рассчитывается исходя из норматива потребления.</w:t>
      </w:r>
    </w:p>
    <w:p w14:paraId="401D2821" w14:textId="77777777" w:rsidR="00914B63" w:rsidRPr="00AC6D9C" w:rsidRDefault="00B2561F" w:rsidP="003E4080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383F4E"/>
          <w:sz w:val="24"/>
          <w:szCs w:val="24"/>
          <w:u w:val="single"/>
        </w:rPr>
      </w:pPr>
      <w:r w:rsidRPr="00AC6D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Должен ли потребитель платить за опломбирование индивидуального прибора  учета?</w:t>
      </w:r>
    </w:p>
    <w:p w14:paraId="39995254" w14:textId="77777777" w:rsidR="003E4080" w:rsidRPr="003E4080" w:rsidRDefault="00914B63" w:rsidP="003E4080">
      <w:pPr>
        <w:pStyle w:val="a3"/>
        <w:spacing w:before="0" w:beforeAutospacing="0" w:after="0" w:afterAutospacing="0" w:line="276" w:lineRule="auto"/>
        <w:ind w:firstLine="540"/>
        <w:jc w:val="both"/>
      </w:pPr>
      <w:r w:rsidRPr="003E4080">
        <w:t>Ввод приборов учета в эксплуатацию в случаях, предусмотренных Правилами предоставления коммунальных услуг, осуществляется исполнителем или гарантирующим</w:t>
      </w:r>
      <w:r w:rsidR="003E4080" w:rsidRPr="003E4080">
        <w:t xml:space="preserve"> поставщиком без взимания платы, за исключением случаев,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лицом.</w:t>
      </w:r>
    </w:p>
    <w:p w14:paraId="49F84046" w14:textId="77777777" w:rsidR="00F61F26" w:rsidRPr="00AC6D9C" w:rsidRDefault="00F61F26" w:rsidP="003E4080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C6D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Должен ли потребитель информировать </w:t>
      </w:r>
      <w:r w:rsidR="007A41B5" w:rsidRPr="00AC6D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управляющую компанию</w:t>
      </w:r>
      <w:r w:rsidRPr="00AC6D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 увеличении числа граждан, проживающих в жилом помещении?</w:t>
      </w:r>
    </w:p>
    <w:p w14:paraId="53C69C83" w14:textId="77777777" w:rsidR="00F61F26" w:rsidRPr="003E4080" w:rsidRDefault="00F61F26" w:rsidP="003E4080">
      <w:pPr>
        <w:pStyle w:val="a4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Правилами предоставления коммунальных услуг потребител</w:t>
      </w:r>
      <w:r w:rsidR="007A41B5" w:rsidRPr="003E408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E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информировать исполнителя об увеличении или уменьшении числа граждан, проживающих (в том числе временно) в занимаемом им жилом помещении.</w:t>
      </w:r>
    </w:p>
    <w:p w14:paraId="056F3AB0" w14:textId="77777777" w:rsidR="007A41B5" w:rsidRPr="003E4080" w:rsidRDefault="007A41B5" w:rsidP="003E4080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– это юридическое лицо независимо от организационно-правовой формы или индивидуальный предприниматель, предоставляющие потребителю коммунальные услуги.</w:t>
      </w:r>
    </w:p>
    <w:p w14:paraId="172B3766" w14:textId="77777777" w:rsidR="007D76A5" w:rsidRPr="00AC6D9C" w:rsidRDefault="005F5CC1" w:rsidP="003E4080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C6D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7D76A5" w:rsidRPr="00AC6D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бязан </w:t>
      </w:r>
      <w:r w:rsidRPr="00AC6D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ли потребитель </w:t>
      </w:r>
      <w:r w:rsidR="007D76A5" w:rsidRPr="00AC6D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платить взносы на капитальный ремонт?</w:t>
      </w:r>
    </w:p>
    <w:p w14:paraId="6FF90624" w14:textId="77777777" w:rsidR="009B1BF0" w:rsidRPr="003E4080" w:rsidRDefault="009B1BF0" w:rsidP="003E4080">
      <w:pPr>
        <w:pStyle w:val="a4"/>
        <w:numPr>
          <w:ilvl w:val="0"/>
          <w:numId w:val="5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8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F5CC1" w:rsidRPr="003E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бязанность уплачивать взносы на капитальный ремонт распространяется на всех собственников как жилых, так и нежилых помещений в многоквартирном доме с момента возникновения права собственности на помещения в этом </w:t>
      </w:r>
      <w:proofErr w:type="gramStart"/>
      <w:r w:rsidR="005F5CC1" w:rsidRPr="003E40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доме.Для</w:t>
      </w:r>
      <w:proofErr w:type="gramEnd"/>
      <w:r w:rsidR="005F5CC1" w:rsidRPr="003E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собственников жилых помещений в многоквартирном доме взнос на капитальный ремонт включен в структуру платы за жилье и коммунальные услуги</w:t>
      </w:r>
      <w:r w:rsidRPr="003E40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6D74DC" w14:textId="77777777" w:rsidR="005F5CC1" w:rsidRPr="003E4080" w:rsidRDefault="005F5CC1" w:rsidP="003E4080">
      <w:pPr>
        <w:pStyle w:val="a4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Наниматели муниципальных (и государственных) жилых помещений не платят взносы на капитальный ремонт. Взносы на капитальный ремонт общего имущества в многоквартирном доме должен вносить собственник жилых помещений государственного или муниципального жилищного фонда</w:t>
      </w:r>
      <w:r w:rsidR="009B1BF0" w:rsidRPr="003E40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28F768" w14:textId="77777777" w:rsidR="0092775F" w:rsidRPr="0092775F" w:rsidRDefault="0092775F" w:rsidP="0092775F">
      <w:pPr>
        <w:pStyle w:val="a4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2775F">
        <w:rPr>
          <w:rFonts w:ascii="Times New Roman" w:hAnsi="Times New Roman" w:cs="Times New Roman"/>
          <w:i/>
          <w:sz w:val="20"/>
          <w:szCs w:val="20"/>
        </w:rPr>
        <w:t xml:space="preserve">Информация подготовлена специалистами отделения </w:t>
      </w:r>
    </w:p>
    <w:p w14:paraId="6FA848AA" w14:textId="77777777" w:rsidR="0092775F" w:rsidRPr="0092775F" w:rsidRDefault="0092775F" w:rsidP="0092775F">
      <w:pPr>
        <w:pStyle w:val="a4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з</w:t>
      </w:r>
      <w:r w:rsidRPr="0092775F">
        <w:rPr>
          <w:rFonts w:ascii="Times New Roman" w:hAnsi="Times New Roman" w:cs="Times New Roman"/>
          <w:i/>
          <w:sz w:val="20"/>
          <w:szCs w:val="20"/>
        </w:rPr>
        <w:t>ащиты прав потребителей – консультационного</w:t>
      </w:r>
    </w:p>
    <w:p w14:paraId="25F89393" w14:textId="77777777" w:rsidR="0092775F" w:rsidRPr="0092775F" w:rsidRDefault="0092775F" w:rsidP="0092775F">
      <w:pPr>
        <w:pStyle w:val="a4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2775F">
        <w:rPr>
          <w:rFonts w:ascii="Times New Roman" w:hAnsi="Times New Roman" w:cs="Times New Roman"/>
          <w:i/>
          <w:sz w:val="20"/>
          <w:szCs w:val="20"/>
        </w:rPr>
        <w:t>центра с использованием СПС «Консультант Плюс».</w:t>
      </w:r>
    </w:p>
    <w:p w14:paraId="4C4244F2" w14:textId="77777777" w:rsidR="0092775F" w:rsidRPr="0092775F" w:rsidRDefault="0092775F" w:rsidP="0092775F">
      <w:pPr>
        <w:pStyle w:val="a4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2775F">
        <w:rPr>
          <w:rFonts w:ascii="Times New Roman" w:hAnsi="Times New Roman" w:cs="Times New Roman"/>
          <w:i/>
          <w:sz w:val="20"/>
          <w:szCs w:val="20"/>
        </w:rPr>
        <w:t xml:space="preserve">НАШИ КОНТАКТЫ: </w:t>
      </w:r>
    </w:p>
    <w:p w14:paraId="255BC9E3" w14:textId="77777777" w:rsidR="0092775F" w:rsidRPr="0092775F" w:rsidRDefault="0092775F" w:rsidP="0092775F">
      <w:pPr>
        <w:pStyle w:val="a4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2775F">
        <w:rPr>
          <w:rFonts w:ascii="Times New Roman" w:hAnsi="Times New Roman" w:cs="Times New Roman"/>
          <w:i/>
          <w:sz w:val="20"/>
          <w:szCs w:val="20"/>
        </w:rPr>
        <w:t xml:space="preserve">г. Иркутск, ул. </w:t>
      </w:r>
      <w:proofErr w:type="spellStart"/>
      <w:r w:rsidRPr="0092775F">
        <w:rPr>
          <w:rFonts w:ascii="Times New Roman" w:hAnsi="Times New Roman" w:cs="Times New Roman"/>
          <w:i/>
          <w:sz w:val="20"/>
          <w:szCs w:val="20"/>
        </w:rPr>
        <w:t>Трилиссера</w:t>
      </w:r>
      <w:proofErr w:type="spellEnd"/>
      <w:r w:rsidRPr="0092775F">
        <w:rPr>
          <w:rFonts w:ascii="Times New Roman" w:hAnsi="Times New Roman" w:cs="Times New Roman"/>
          <w:i/>
          <w:sz w:val="20"/>
          <w:szCs w:val="20"/>
        </w:rPr>
        <w:t xml:space="preserve"> 51, </w:t>
      </w:r>
      <w:proofErr w:type="spellStart"/>
      <w:r w:rsidRPr="0092775F">
        <w:rPr>
          <w:rFonts w:ascii="Times New Roman" w:hAnsi="Times New Roman" w:cs="Times New Roman"/>
          <w:i/>
          <w:sz w:val="20"/>
          <w:szCs w:val="20"/>
        </w:rPr>
        <w:t>каб</w:t>
      </w:r>
      <w:proofErr w:type="spellEnd"/>
      <w:r w:rsidRPr="0092775F">
        <w:rPr>
          <w:rFonts w:ascii="Times New Roman" w:hAnsi="Times New Roman" w:cs="Times New Roman"/>
          <w:i/>
          <w:sz w:val="20"/>
          <w:szCs w:val="20"/>
        </w:rPr>
        <w:t>. 113</w:t>
      </w:r>
    </w:p>
    <w:p w14:paraId="4D5CD85D" w14:textId="77777777" w:rsidR="0092775F" w:rsidRPr="0092775F" w:rsidRDefault="0092775F" w:rsidP="0092775F">
      <w:pPr>
        <w:pStyle w:val="a4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2775F">
        <w:rPr>
          <w:rFonts w:ascii="Times New Roman" w:hAnsi="Times New Roman" w:cs="Times New Roman"/>
          <w:i/>
          <w:sz w:val="20"/>
          <w:szCs w:val="20"/>
        </w:rPr>
        <w:lastRenderedPageBreak/>
        <w:t xml:space="preserve">тел.: 8 (395-2) 22-23-88, </w:t>
      </w:r>
    </w:p>
    <w:p w14:paraId="7DE54BE3" w14:textId="77777777" w:rsidR="0092775F" w:rsidRPr="0092775F" w:rsidRDefault="0092775F" w:rsidP="0092775F">
      <w:pPr>
        <w:pStyle w:val="a4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2775F">
        <w:rPr>
          <w:rFonts w:ascii="Times New Roman" w:hAnsi="Times New Roman" w:cs="Times New Roman"/>
          <w:i/>
          <w:sz w:val="20"/>
          <w:szCs w:val="20"/>
        </w:rPr>
        <w:t xml:space="preserve">г. Иркутск, Пушкина 8, </w:t>
      </w:r>
      <w:proofErr w:type="spellStart"/>
      <w:r w:rsidRPr="0092775F">
        <w:rPr>
          <w:rFonts w:ascii="Times New Roman" w:hAnsi="Times New Roman" w:cs="Times New Roman"/>
          <w:i/>
          <w:sz w:val="20"/>
          <w:szCs w:val="20"/>
        </w:rPr>
        <w:t>каб</w:t>
      </w:r>
      <w:proofErr w:type="spellEnd"/>
      <w:r w:rsidRPr="0092775F">
        <w:rPr>
          <w:rFonts w:ascii="Times New Roman" w:hAnsi="Times New Roman" w:cs="Times New Roman"/>
          <w:i/>
          <w:sz w:val="20"/>
          <w:szCs w:val="20"/>
        </w:rPr>
        <w:t>. 101</w:t>
      </w:r>
    </w:p>
    <w:p w14:paraId="609D3714" w14:textId="77777777" w:rsidR="0092775F" w:rsidRPr="0092775F" w:rsidRDefault="0092775F" w:rsidP="0092775F">
      <w:pPr>
        <w:pStyle w:val="a4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2775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тел.:  8(395-2)63-66-22</w:t>
      </w:r>
    </w:p>
    <w:p w14:paraId="0A56DE99" w14:textId="77777777" w:rsidR="0092775F" w:rsidRPr="0092775F" w:rsidRDefault="0092775F" w:rsidP="0092775F">
      <w:pPr>
        <w:pStyle w:val="a4"/>
        <w:spacing w:after="0"/>
        <w:jc w:val="right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92775F">
        <w:rPr>
          <w:rFonts w:ascii="Times New Roman" w:hAnsi="Times New Roman" w:cs="Times New Roman"/>
          <w:i/>
          <w:sz w:val="20"/>
          <w:szCs w:val="20"/>
        </w:rPr>
        <w:t>е</w:t>
      </w:r>
      <w:r w:rsidRPr="0092775F">
        <w:rPr>
          <w:rFonts w:ascii="Times New Roman" w:hAnsi="Times New Roman" w:cs="Times New Roman"/>
          <w:i/>
          <w:sz w:val="20"/>
          <w:szCs w:val="20"/>
          <w:lang w:val="en-US"/>
        </w:rPr>
        <w:t>-mail: zpp@sesoirkutsk.ru</w:t>
      </w:r>
    </w:p>
    <w:p w14:paraId="41A64F60" w14:textId="77777777" w:rsidR="0092775F" w:rsidRPr="0092775F" w:rsidRDefault="0092775F" w:rsidP="0092775F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243FEDC5" w14:textId="77777777" w:rsidR="008914C3" w:rsidRPr="0092775F" w:rsidRDefault="008914C3" w:rsidP="003E408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914C3" w:rsidRPr="0092775F" w:rsidSect="0089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F3DA2"/>
    <w:multiLevelType w:val="hybridMultilevel"/>
    <w:tmpl w:val="484C07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36108B2"/>
    <w:multiLevelType w:val="hybridMultilevel"/>
    <w:tmpl w:val="DDC45F8C"/>
    <w:lvl w:ilvl="0" w:tplc="1D42E49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5B30E5B"/>
    <w:multiLevelType w:val="hybridMultilevel"/>
    <w:tmpl w:val="82E069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A4338"/>
    <w:multiLevelType w:val="hybridMultilevel"/>
    <w:tmpl w:val="447007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915E1"/>
    <w:multiLevelType w:val="hybridMultilevel"/>
    <w:tmpl w:val="1E8AD918"/>
    <w:lvl w:ilvl="0" w:tplc="041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6D"/>
    <w:rsid w:val="000013DB"/>
    <w:rsid w:val="00042563"/>
    <w:rsid w:val="000D41DE"/>
    <w:rsid w:val="000E749A"/>
    <w:rsid w:val="00141433"/>
    <w:rsid w:val="001C5895"/>
    <w:rsid w:val="001D1B9C"/>
    <w:rsid w:val="002B416D"/>
    <w:rsid w:val="003E4080"/>
    <w:rsid w:val="00440E2E"/>
    <w:rsid w:val="004A4EA2"/>
    <w:rsid w:val="004D029C"/>
    <w:rsid w:val="00521C83"/>
    <w:rsid w:val="00567E27"/>
    <w:rsid w:val="00583E43"/>
    <w:rsid w:val="005B7C52"/>
    <w:rsid w:val="005F5CC1"/>
    <w:rsid w:val="00671CDF"/>
    <w:rsid w:val="00697D40"/>
    <w:rsid w:val="006C4E52"/>
    <w:rsid w:val="006D799A"/>
    <w:rsid w:val="007A41B5"/>
    <w:rsid w:val="007D76A5"/>
    <w:rsid w:val="008414B3"/>
    <w:rsid w:val="008603B3"/>
    <w:rsid w:val="008914C3"/>
    <w:rsid w:val="00891A4C"/>
    <w:rsid w:val="00895785"/>
    <w:rsid w:val="00914B63"/>
    <w:rsid w:val="00925E5F"/>
    <w:rsid w:val="0092775F"/>
    <w:rsid w:val="00952226"/>
    <w:rsid w:val="009B1BF0"/>
    <w:rsid w:val="00A57B48"/>
    <w:rsid w:val="00A7221F"/>
    <w:rsid w:val="00AC6D9C"/>
    <w:rsid w:val="00B2561F"/>
    <w:rsid w:val="00BD1274"/>
    <w:rsid w:val="00CA78BC"/>
    <w:rsid w:val="00CD51BB"/>
    <w:rsid w:val="00EB4642"/>
    <w:rsid w:val="00EC6574"/>
    <w:rsid w:val="00F61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1D67"/>
  <w15:docId w15:val="{507D6CA2-6435-4510-B57A-6D426C64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91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51BB"/>
    <w:pPr>
      <w:ind w:left="720"/>
      <w:contextualSpacing/>
    </w:pPr>
  </w:style>
  <w:style w:type="character" w:styleId="a5">
    <w:name w:val="Strong"/>
    <w:basedOn w:val="a0"/>
    <w:uiPriority w:val="22"/>
    <w:qFormat/>
    <w:rsid w:val="00042563"/>
    <w:rPr>
      <w:b/>
      <w:bCs/>
    </w:rPr>
  </w:style>
  <w:style w:type="character" w:styleId="a6">
    <w:name w:val="Hyperlink"/>
    <w:basedOn w:val="a0"/>
    <w:uiPriority w:val="99"/>
    <w:semiHidden/>
    <w:unhideWhenUsed/>
    <w:rsid w:val="00895785"/>
    <w:rPr>
      <w:color w:val="0000FF"/>
      <w:u w:val="single"/>
    </w:rPr>
  </w:style>
  <w:style w:type="paragraph" w:customStyle="1" w:styleId="no-indent">
    <w:name w:val="no-indent"/>
    <w:basedOn w:val="a"/>
    <w:rsid w:val="0089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463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6821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6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5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5115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772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5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5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05915/e07f3a5e4b089705af512b1d4058f49e1857300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5A04A-B5B0-4D82-B9CB-63380A1A7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2025-02-24T06:23:00Z</dcterms:created>
  <dcterms:modified xsi:type="dcterms:W3CDTF">2025-02-24T06:23:00Z</dcterms:modified>
</cp:coreProperties>
</file>