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99D" w:rsidRPr="0009699D" w:rsidRDefault="0009699D" w:rsidP="00096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При растущем спросе на </w:t>
      </w:r>
      <w:proofErr w:type="gramStart"/>
      <w:r w:rsidRPr="0009699D">
        <w:rPr>
          <w:rStyle w:val="a4"/>
          <w:rFonts w:ascii="Times New Roman" w:hAnsi="Times New Roman" w:cs="Times New Roman"/>
          <w:color w:val="000000"/>
          <w:sz w:val="28"/>
          <w:szCs w:val="28"/>
        </w:rPr>
        <w:t>услуги  ресторанов</w:t>
      </w:r>
      <w:proofErr w:type="gramEnd"/>
      <w:r w:rsidRPr="0009699D">
        <w:rPr>
          <w:rStyle w:val="a4"/>
          <w:rFonts w:ascii="Times New Roman" w:hAnsi="Times New Roman" w:cs="Times New Roman"/>
          <w:color w:val="000000"/>
          <w:sz w:val="28"/>
          <w:szCs w:val="28"/>
        </w:rPr>
        <w:t>, кафе, баров и других предприятий не стоит з</w:t>
      </w:r>
      <w:r w:rsidRPr="0009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абывать, что мы не только становимся посетителями, но и остаемся потребителями, в данном случае – услуг общественного питания.</w:t>
      </w:r>
      <w:r w:rsidRPr="0009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потребителю стоит знать о своих правах при пользовании данными услугами, что бы праздничный ужин не принес разочарование.</w:t>
      </w:r>
    </w:p>
    <w:p w:rsidR="0009699D" w:rsidRPr="0009699D" w:rsidRDefault="0009699D" w:rsidP="000969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 не имеют права не пускать в заведение.</w:t>
      </w:r>
    </w:p>
    <w:p w:rsidR="0009699D" w:rsidRPr="0009699D" w:rsidRDefault="0009699D" w:rsidP="00096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охранник не пускает вас в ресторан, сообщая, что частное заведение может отказать в посещении, не объясняя причин, это прямое нарушение Ваших прав. Вы как посетитель ресторана, являетесь потребителем услуг общественного питания, а ресторан – исполнителем данных услуг. Ресторан обязан оказать услугу каждому обратившемуся. Фейсконтроль по внешнему виду нарушает </w:t>
      </w:r>
      <w:hyperlink r:id="rId5" w:history="1">
        <w:r w:rsidRPr="000969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3 ст. 426  Гражданского кодекса</w:t>
        </w:r>
      </w:hyperlink>
      <w:r w:rsidRPr="0009699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" w:history="1">
        <w:r w:rsidRPr="000969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ст.16 Закона «О защите прав потребителей».</w:t>
        </w:r>
      </w:hyperlink>
      <w:r w:rsidRPr="0009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Заведения не вправе оказывать предпочтение в заключении публичного договора какому-то посетителю. Правила, которые предусматривают 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ущемление прав потребителя, признаются недействительными. Поэтому правило «Администрация может отказать в доступе в клуб без объяснения причин» незаконно. Отказ будет правомерным только в случаях, если он мотивирован отсутствием свободных мест, электричества или воды, либо закрытием на специальное обслуживание.</w:t>
      </w:r>
    </w:p>
    <w:p w:rsidR="0009699D" w:rsidRPr="0009699D" w:rsidRDefault="0009699D" w:rsidP="0009699D">
      <w:pPr>
        <w:pStyle w:val="a7"/>
        <w:numPr>
          <w:ilvl w:val="0"/>
          <w:numId w:val="1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имеете право получить исчерпывающую информацию о меню и составе блюд. </w:t>
      </w:r>
    </w:p>
    <w:p w:rsidR="0009699D" w:rsidRPr="0009699D" w:rsidRDefault="0009699D" w:rsidP="00096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Посетителю должно быть предоставлено меню на русском языке. Он имеет право получить информацию о составе каждого блюда, которое обозначено в меню. </w:t>
      </w:r>
    </w:p>
    <w:p w:rsidR="0009699D" w:rsidRPr="0009699D" w:rsidRDefault="0009699D" w:rsidP="00096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 ресторана вправе получить информацию о предлагаемой услуге до того, как сделает заказ. Более того, он имеет право изучить меню ресторана до того, как зайдет и сядет.</w:t>
      </w:r>
    </w:p>
    <w:p w:rsidR="0009699D" w:rsidRPr="0009699D" w:rsidRDefault="0009699D" w:rsidP="000969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имеете право заказывать из меню именно те блюда и те напитки, которые хотите, и в любом количестве.</w:t>
      </w:r>
    </w:p>
    <w:p w:rsidR="0009699D" w:rsidRPr="0009699D" w:rsidRDefault="0009699D" w:rsidP="00096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вы заказали одну чашку чая, стакан воды, официант обязан обслужить вас.</w:t>
      </w:r>
    </w:p>
    <w:p w:rsidR="0009699D" w:rsidRPr="0009699D" w:rsidRDefault="0009699D" w:rsidP="0009699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имеете право на получение качественного и безопасного блюда.</w:t>
      </w:r>
    </w:p>
    <w:p w:rsidR="0009699D" w:rsidRPr="0009699D" w:rsidRDefault="0009699D" w:rsidP="00096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это кажется очевидным, и мы надеемся, что нас в ресторане накормят вкусно, а еда при этом будет безопасна. Заведения общепита должны контролировать и гарантировать безопасность, свежесть и качество продуктов, которые подаются гостям. Кроме того, согласно ст. 7 Закона «О защите прав потребителей», у граждан есть право на качество </w:t>
      </w:r>
      <w:proofErr w:type="gramStart"/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безопасность</w:t>
      </w:r>
      <w:proofErr w:type="gramEnd"/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оказываемых услуг.</w:t>
      </w:r>
    </w:p>
    <w:p w:rsidR="0009699D" w:rsidRPr="0009699D" w:rsidRDefault="0009699D" w:rsidP="000969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имеете право не платить за блюда, которые не были поданы или были приготовлены некачественно.</w:t>
      </w:r>
    </w:p>
    <w:p w:rsidR="0009699D" w:rsidRPr="0009699D" w:rsidRDefault="0009699D" w:rsidP="00096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Посетитель ресторана сам выбирает, что именно заказать (кроме случаев комплексной подачи блюд, например, на бизнес-ланч). Если вам принесли </w:t>
      </w:r>
      <w:proofErr w:type="gramStart"/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блюдо, которое заказали, вы не обязан соглашаться его есть и оплачивать. 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же если к блюду есть объективные претензии, показалось вам некачественным, и есть вы его не собираетесь, за него платить не надо.</w:t>
      </w:r>
    </w:p>
    <w:p w:rsidR="0009699D" w:rsidRPr="0009699D" w:rsidRDefault="0009699D" w:rsidP="0009699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любой конфликтной ситуации Вы вправе потребовать жалобную книгу.</w:t>
      </w:r>
    </w:p>
    <w:p w:rsidR="0009699D" w:rsidRPr="0009699D" w:rsidRDefault="0009699D" w:rsidP="00096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0969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 магазинов Книгу отзывов и предложений отменили</w:t>
        </w:r>
      </w:hyperlink>
      <w:r w:rsidRPr="000969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 ресторанах она по-прежнему должна быть обязательно. Руководство предприятия обязано рассмотреть внесенную запись, разобраться в существе вопроса и принять необходимые меры к устранению недостатков.</w:t>
      </w:r>
    </w:p>
    <w:p w:rsidR="0009699D" w:rsidRPr="0009699D" w:rsidRDefault="0009699D" w:rsidP="0009699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можете не оставлять чаевые.</w:t>
      </w:r>
    </w:p>
    <w:p w:rsidR="0009699D" w:rsidRPr="0009699D" w:rsidRDefault="0009699D" w:rsidP="00096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Чаевые за обслуживание уплачиваются только в добровольном порядке на усмотрение посетителя.</w:t>
      </w:r>
      <w:r w:rsidRPr="0009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Вознаграждение официанту – это право, а не обязанность посетителя ресторана. Только сам посетитель </w:t>
      </w:r>
      <w:proofErr w:type="gramStart"/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решает,  будет</w:t>
      </w:r>
      <w:proofErr w:type="gramEnd"/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он оставлять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чаевые  в благодарность за приятное обслуживание.</w:t>
      </w:r>
    </w:p>
    <w:p w:rsidR="0009699D" w:rsidRPr="0009699D" w:rsidRDefault="0009699D" w:rsidP="00096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чаевые включаются в счёт, об этом должны проинформировать заранее — например, повесить табличку на видном месте, сделать сноску в меню о том, что взимается дополнительная оплата за обслуживание. Если ресторан заранее не сообщил потребителю об этом, это нарушение ст. 10 Закона «О защите прав потребителей» и потребитель имеет право не оплачивать чаевые.</w:t>
      </w:r>
    </w:p>
    <w:p w:rsidR="0009699D" w:rsidRPr="0009699D" w:rsidRDefault="0009699D" w:rsidP="0009699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имеете право находиться в ресторане сколько угодно в пределах часов работы ресторана.</w:t>
      </w:r>
    </w:p>
    <w:p w:rsidR="0009699D" w:rsidRPr="0009699D" w:rsidRDefault="0009699D" w:rsidP="00096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ресторан работает до последнего клиента, то Вас никто не вправе попросить покинуть зал.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 не предлагает каких-либо ограничений, поэтому с минимальным заказом можно сидеть любое время.</w:t>
      </w:r>
    </w:p>
    <w:p w:rsidR="0009699D" w:rsidRPr="0009699D" w:rsidRDefault="0009699D" w:rsidP="0009699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Заведение обязано обеспечить безопасность потребителя и сохранность его имущества.</w:t>
      </w:r>
    </w:p>
    <w:p w:rsidR="0009699D" w:rsidRPr="0009699D" w:rsidRDefault="0009699D" w:rsidP="00096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ст. 7 Закона «О защите прав потребителей» потребитель имеет право на безопасность оказываемых услуг для его жизни, здоровья </w:t>
      </w:r>
      <w:proofErr w:type="gramStart"/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имущества</w:t>
      </w:r>
      <w:proofErr w:type="gramEnd"/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заведении общественного питания должна быть исключена возможность причинения вреда Вашему здоровью или имуществу. Если по вине заведения был причинен вред вашему здоровью (упали на скользком полу, отравились и др.) или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имуществу,  следует зафиксировать произошедшее любыми способами, желательно, сразу же — в ресторане, а потом обратиться в травмпункт для получения справки, полицию, для подтверждения ущерба и направить письменную претензию в ресторан с требованием возмещения убытков (на лечение, восстановление поврежденной вещи и др.).   Если вы отравились, вам потребуются доказательства того, что причиной плохого самочувствия стала именно еда из этого ресторана. </w:t>
      </w:r>
    </w:p>
    <w:p w:rsidR="0009699D" w:rsidRPr="0009699D" w:rsidRDefault="0009699D" w:rsidP="0009699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имеете право подать жалобу, если еда или обслуживание оказались некачественными.</w:t>
      </w:r>
    </w:p>
    <w:p w:rsidR="0009699D" w:rsidRPr="0009699D" w:rsidRDefault="0009699D" w:rsidP="00096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посетителя что-то не устроило в обслуживании или качестве еды, он может обратиться с жалобой. Изначально необходимо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 в</w:t>
      </w:r>
      <w:proofErr w:type="gramEnd"/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ресторана или кафе. Претензию составьте в двух экземплярах, один останется у вас, на нем ответственный сотрудник поставит подпись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дату</w:t>
      </w:r>
      <w:proofErr w:type="gramEnd"/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принятия.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ответ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не устроил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ваше заявление проигнорировали, вы вправе обратиться с жалобой в Управление </w:t>
      </w:r>
      <w:r w:rsidRPr="00096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Роспотребнадзора или его территориальный отдел. Если все эти меры не помогают для восстановления Вашего нарушенного права, обращайтесь в суд.</w:t>
      </w:r>
    </w:p>
    <w:p w:rsidR="0009699D" w:rsidRPr="0009699D" w:rsidRDefault="0009699D" w:rsidP="00096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9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09699D" w:rsidRPr="0009699D" w:rsidRDefault="0009699D" w:rsidP="000969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подготовлена специалистами</w:t>
      </w:r>
    </w:p>
    <w:p w:rsidR="0009699D" w:rsidRPr="0009699D" w:rsidRDefault="0009699D" w:rsidP="000969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консультационного центра по защите прав потребителей</w:t>
      </w:r>
    </w:p>
    <w:p w:rsidR="0009699D" w:rsidRPr="0009699D" w:rsidRDefault="0009699D" w:rsidP="000969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«ФБУЗ «Центр гигиены и эпидемиологии в Иркутской области»</w:t>
      </w:r>
    </w:p>
    <w:p w:rsidR="0009699D" w:rsidRPr="0009699D" w:rsidRDefault="0009699D" w:rsidP="000969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испо</w:t>
      </w:r>
      <w:bookmarkStart w:id="0" w:name="_GoBack"/>
      <w:bookmarkEnd w:id="0"/>
      <w:r w:rsidRPr="00096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льзованием информационных ресурсов</w:t>
      </w:r>
    </w:p>
    <w:p w:rsidR="0009699D" w:rsidRPr="0009699D" w:rsidRDefault="0009699D" w:rsidP="000969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Консультант Плюс</w:t>
      </w:r>
    </w:p>
    <w:p w:rsidR="0009699D" w:rsidRPr="0009699D" w:rsidRDefault="0009699D" w:rsidP="000969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 КОНТАКТЫ:</w:t>
      </w:r>
    </w:p>
    <w:p w:rsidR="0009699D" w:rsidRPr="0009699D" w:rsidRDefault="0009699D" w:rsidP="000969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Иркутск, ул. </w:t>
      </w:r>
      <w:proofErr w:type="spellStart"/>
      <w:r w:rsidRPr="00096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Трилиссера</w:t>
      </w:r>
      <w:proofErr w:type="spellEnd"/>
      <w:r w:rsidRPr="00096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51, </w:t>
      </w:r>
      <w:proofErr w:type="spellStart"/>
      <w:r w:rsidRPr="00096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proofErr w:type="spellEnd"/>
      <w:r w:rsidRPr="00096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113</w:t>
      </w:r>
    </w:p>
    <w:p w:rsidR="0009699D" w:rsidRPr="0009699D" w:rsidRDefault="0009699D" w:rsidP="000969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тел.: 8 (395-2) 22-23-88,</w:t>
      </w:r>
    </w:p>
    <w:p w:rsidR="0009699D" w:rsidRPr="0009699D" w:rsidRDefault="0009699D" w:rsidP="000969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Иркутск, Пушкина 8, </w:t>
      </w:r>
      <w:proofErr w:type="spellStart"/>
      <w:r w:rsidRPr="00096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proofErr w:type="spellEnd"/>
      <w:r w:rsidRPr="00096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408</w:t>
      </w:r>
    </w:p>
    <w:p w:rsidR="0009699D" w:rsidRPr="0009699D" w:rsidRDefault="0009699D" w:rsidP="000969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тел.: 8 (395-2) 63-66-22,</w:t>
      </w:r>
    </w:p>
    <w:p w:rsidR="0009699D" w:rsidRPr="0009699D" w:rsidRDefault="0009699D" w:rsidP="000969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6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</w:t>
      </w:r>
      <w:proofErr w:type="spellStart"/>
      <w:r w:rsidRPr="00096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0969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hyperlink r:id="rId8" w:history="1">
        <w:r w:rsidRPr="0009699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zpp@sesoirkutsk.ru</w:t>
        </w:r>
      </w:hyperlink>
    </w:p>
    <w:p w:rsidR="00FF3793" w:rsidRPr="0009699D" w:rsidRDefault="00FF3793">
      <w:pPr>
        <w:rPr>
          <w:rFonts w:ascii="Times New Roman" w:hAnsi="Times New Roman" w:cs="Times New Roman"/>
        </w:rPr>
      </w:pPr>
    </w:p>
    <w:sectPr w:rsidR="00FF3793" w:rsidRPr="0009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36306"/>
    <w:multiLevelType w:val="multilevel"/>
    <w:tmpl w:val="322623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E297F"/>
    <w:multiLevelType w:val="multilevel"/>
    <w:tmpl w:val="35566B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97594"/>
    <w:multiLevelType w:val="multilevel"/>
    <w:tmpl w:val="0CBE32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D09CC"/>
    <w:multiLevelType w:val="multilevel"/>
    <w:tmpl w:val="FEDE33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F75DF"/>
    <w:multiLevelType w:val="multilevel"/>
    <w:tmpl w:val="9C807B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96AF8"/>
    <w:multiLevelType w:val="multilevel"/>
    <w:tmpl w:val="F7C61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BD16E4"/>
    <w:multiLevelType w:val="multilevel"/>
    <w:tmpl w:val="99E8E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111548"/>
    <w:multiLevelType w:val="multilevel"/>
    <w:tmpl w:val="3D6EF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8F6908"/>
    <w:multiLevelType w:val="multilevel"/>
    <w:tmpl w:val="4190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9D"/>
    <w:rsid w:val="0009699D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7328"/>
  <w15:chartTrackingRefBased/>
  <w15:docId w15:val="{B5379598-F9F4-4301-8754-39D01173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99D"/>
    <w:rPr>
      <w:b/>
      <w:bCs/>
    </w:rPr>
  </w:style>
  <w:style w:type="character" w:styleId="a5">
    <w:name w:val="Hyperlink"/>
    <w:basedOn w:val="a0"/>
    <w:uiPriority w:val="99"/>
    <w:semiHidden/>
    <w:unhideWhenUsed/>
    <w:rsid w:val="0009699D"/>
    <w:rPr>
      <w:color w:val="0000FF"/>
      <w:u w:val="single"/>
    </w:rPr>
  </w:style>
  <w:style w:type="character" w:styleId="a6">
    <w:name w:val="Emphasis"/>
    <w:basedOn w:val="a0"/>
    <w:uiPriority w:val="20"/>
    <w:qFormat/>
    <w:rsid w:val="0009699D"/>
    <w:rPr>
      <w:i/>
      <w:iCs/>
    </w:rPr>
  </w:style>
  <w:style w:type="paragraph" w:styleId="a7">
    <w:name w:val="List Paragraph"/>
    <w:basedOn w:val="a"/>
    <w:uiPriority w:val="34"/>
    <w:qFormat/>
    <w:rsid w:val="00096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@sesoirkut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krf.ru/consumer_rights/solutions/shops/kak-ostavit-zhalobu-esli-v-magazine-net-knigi-otzyvov-i-predlozhe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5/a59c9031d80197ff65e988f45049e8ba09a0ade0/" TargetMode="External"/><Relationship Id="rId5" Type="http://schemas.openxmlformats.org/officeDocument/2006/relationships/hyperlink" Target="http://www.consultant.ru/document/cons_doc_LAW_5142/5b4886fd41d95bd272f7a06c75e26762630ac68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2023-12-28T03:15:00Z</dcterms:created>
  <dcterms:modified xsi:type="dcterms:W3CDTF">2023-12-28T03:20:00Z</dcterms:modified>
</cp:coreProperties>
</file>