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7A" w:rsidRPr="00565C71" w:rsidRDefault="002A137A" w:rsidP="002A137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65C71">
        <w:rPr>
          <w:rFonts w:ascii="Times New Roman" w:hAnsi="Times New Roman" w:cs="Times New Roman"/>
          <w:b/>
          <w:sz w:val="24"/>
          <w:szCs w:val="24"/>
        </w:rPr>
        <w:t>ТРЕБОВАНИЯ ПО ОБЕСПЕЧЕНИЮ БЕЗОПАСНОСТИ РАБОТ НА ВЫСОТЕ</w:t>
      </w:r>
    </w:p>
    <w:p w:rsidR="001F0755" w:rsidRPr="00565C71" w:rsidRDefault="001F0755" w:rsidP="002A137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C71">
        <w:rPr>
          <w:rFonts w:ascii="Times New Roman" w:hAnsi="Times New Roman" w:cs="Times New Roman"/>
          <w:sz w:val="24"/>
          <w:szCs w:val="24"/>
        </w:rPr>
        <w:t xml:space="preserve">Требования по обеспечению безопасности работ на высоте содержатся в </w:t>
      </w:r>
      <w:hyperlink r:id="rId5">
        <w:r w:rsidRPr="00565C71">
          <w:rPr>
            <w:rFonts w:ascii="Times New Roman" w:hAnsi="Times New Roman" w:cs="Times New Roman"/>
            <w:sz w:val="24"/>
            <w:szCs w:val="24"/>
          </w:rPr>
          <w:t>Правилах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по охране труда при работе на высоте, Правил по охране труда при работе на высоте,  утвержденных Приказом Минтруда России от 16.11.2020 № 782н (далее - Правил по охране труда при работе на высоте) и касаются как общего порядка организации и проведения работ, так и выполнения отдельных видов работ, применения определенных видов оборудования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(средств защиты работников). До начала работ обязательно проведите следующие организационные мероприятия, в частности (</w:t>
      </w:r>
      <w:proofErr w:type="spellStart"/>
      <w:r w:rsidRPr="00565C71">
        <w:rPr>
          <w:rFonts w:ascii="Times New Roman" w:hAnsi="Times New Roman" w:cs="Times New Roman"/>
          <w:sz w:val="24"/>
          <w:szCs w:val="24"/>
        </w:rPr>
        <w:fldChar w:fldCharType="begin"/>
      </w:r>
      <w:r w:rsidRPr="00565C71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"consultantplus://offline/ref=ADD57A98315D886AF8C8D396D49C8D59F41A24580B91899922D96A5AE9DA1189AB808A7A4A32F00A1D62391F5535127DC446F578BA8C28F3MBaCH" \h</w:instrText>
      </w:r>
      <w:r w:rsidRPr="00565C71">
        <w:rPr>
          <w:rFonts w:ascii="Times New Roman" w:hAnsi="Times New Roman" w:cs="Times New Roman"/>
          <w:sz w:val="24"/>
          <w:szCs w:val="24"/>
        </w:rPr>
        <w:fldChar w:fldCharType="separate"/>
      </w:r>
      <w:r w:rsidRPr="00565C7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5C71">
        <w:rPr>
          <w:rFonts w:ascii="Times New Roman" w:hAnsi="Times New Roman" w:cs="Times New Roman"/>
          <w:sz w:val="24"/>
          <w:szCs w:val="24"/>
        </w:rPr>
        <w:t>. "б" п. 35</w:t>
      </w:r>
      <w:r w:rsidRPr="00565C71">
        <w:rPr>
          <w:rFonts w:ascii="Times New Roman" w:hAnsi="Times New Roman" w:cs="Times New Roman"/>
          <w:sz w:val="24"/>
          <w:szCs w:val="24"/>
        </w:rPr>
        <w:fldChar w:fldCharType="end"/>
      </w:r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2A137A" w:rsidRPr="00565C71" w:rsidRDefault="002A137A" w:rsidP="001F0755">
      <w:pPr>
        <w:pStyle w:val="ConsPlusNormal"/>
        <w:numPr>
          <w:ilvl w:val="0"/>
          <w:numId w:val="5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C71">
        <w:rPr>
          <w:rFonts w:ascii="Times New Roman" w:hAnsi="Times New Roman" w:cs="Times New Roman"/>
          <w:sz w:val="24"/>
          <w:szCs w:val="24"/>
        </w:rPr>
        <w:t>распределите обязанности в сфере охраны труда между должностными лицами;</w:t>
      </w:r>
      <w:proofErr w:type="gramEnd"/>
    </w:p>
    <w:p w:rsidR="002A137A" w:rsidRPr="00565C71" w:rsidRDefault="002A137A" w:rsidP="001F0755">
      <w:pPr>
        <w:pStyle w:val="ConsPlusNormal"/>
        <w:numPr>
          <w:ilvl w:val="0"/>
          <w:numId w:val="5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C71">
        <w:rPr>
          <w:rFonts w:ascii="Times New Roman" w:hAnsi="Times New Roman" w:cs="Times New Roman"/>
          <w:sz w:val="24"/>
          <w:szCs w:val="24"/>
        </w:rPr>
        <w:t>назначьте лиц, ответственных за организацию и безопасное проведение работ на высоте, разработку и выполнение плана производства работ на высоте (ППР), составление плана мероприятий по эвакуации и спасению работников при возникновении аварийной ситуации; лиц, ответственных за безопасную эксплуатацию подвесной подъемной люльки; лиц, имеющих право выдачи нарядов-допусков; лиц, проводящих обслуживание и периодический осмотр СИЗ.</w:t>
      </w:r>
      <w:proofErr w:type="gramEnd"/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До начала выполнения работы также требуется (</w:t>
      </w:r>
      <w:proofErr w:type="spellStart"/>
      <w:r w:rsidRPr="00565C71">
        <w:rPr>
          <w:rFonts w:ascii="Times New Roman" w:hAnsi="Times New Roman" w:cs="Times New Roman"/>
          <w:sz w:val="24"/>
          <w:szCs w:val="24"/>
        </w:rPr>
        <w:fldChar w:fldCharType="begin"/>
      </w:r>
      <w:r w:rsidRPr="00565C71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"consultantplus://offline/ref=ADD57A98315D886AF8C8D396D49C8D59F41A24580B91899922D96A5AE9DA1189AB808A7A4A32F00A1E62391F5535127DC446F578BA8C28F3MBaCH" \h</w:instrText>
      </w:r>
      <w:r w:rsidRPr="00565C71">
        <w:rPr>
          <w:rFonts w:ascii="Times New Roman" w:hAnsi="Times New Roman" w:cs="Times New Roman"/>
          <w:sz w:val="24"/>
          <w:szCs w:val="24"/>
        </w:rPr>
        <w:fldChar w:fldCharType="separate"/>
      </w:r>
      <w:r w:rsidRPr="00565C7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5C71">
        <w:rPr>
          <w:rFonts w:ascii="Times New Roman" w:hAnsi="Times New Roman" w:cs="Times New Roman"/>
          <w:sz w:val="24"/>
          <w:szCs w:val="24"/>
        </w:rPr>
        <w:t>. "а" п. 35</w:t>
      </w:r>
      <w:r w:rsidRPr="00565C71">
        <w:rPr>
          <w:rFonts w:ascii="Times New Roman" w:hAnsi="Times New Roman" w:cs="Times New Roman"/>
          <w:sz w:val="24"/>
          <w:szCs w:val="24"/>
        </w:rPr>
        <w:fldChar w:fldCharType="end"/>
      </w:r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высоте):</w:t>
      </w:r>
    </w:p>
    <w:p w:rsidR="002A137A" w:rsidRPr="00565C71" w:rsidRDefault="002A137A" w:rsidP="001F0755">
      <w:pPr>
        <w:pStyle w:val="ConsPlusNormal"/>
        <w:numPr>
          <w:ilvl w:val="0"/>
          <w:numId w:val="6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разработать и выполнить план производства работ на высоте или разработать и утвердить технологические карты;</w:t>
      </w:r>
    </w:p>
    <w:p w:rsidR="002A137A" w:rsidRPr="00565C71" w:rsidRDefault="002A137A" w:rsidP="001F0755">
      <w:pPr>
        <w:pStyle w:val="ConsPlusNormal"/>
        <w:numPr>
          <w:ilvl w:val="0"/>
          <w:numId w:val="6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оградить место производства работ. Это одно из основных требований по охране труда, предъявляемых к производственным помещениям и производственным площадкам (</w:t>
      </w:r>
      <w:hyperlink r:id="rId6">
        <w:r w:rsidRPr="00565C71">
          <w:rPr>
            <w:rFonts w:ascii="Times New Roman" w:hAnsi="Times New Roman" w:cs="Times New Roman"/>
            <w:sz w:val="24"/>
            <w:szCs w:val="24"/>
          </w:rPr>
          <w:t>п. п. 75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>
        <w:r w:rsidRPr="00565C71">
          <w:rPr>
            <w:rFonts w:ascii="Times New Roman" w:hAnsi="Times New Roman" w:cs="Times New Roman"/>
            <w:sz w:val="24"/>
            <w:szCs w:val="24"/>
          </w:rPr>
          <w:t>77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указанных Правил);</w:t>
      </w:r>
    </w:p>
    <w:p w:rsidR="002A137A" w:rsidRPr="00565C71" w:rsidRDefault="002A137A" w:rsidP="001F0755">
      <w:pPr>
        <w:pStyle w:val="ConsPlusNormal"/>
        <w:numPr>
          <w:ilvl w:val="0"/>
          <w:numId w:val="6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вывесить предупреждающие и предписывающие плакаты (знаки);</w:t>
      </w:r>
    </w:p>
    <w:p w:rsidR="002A137A" w:rsidRPr="00565C71" w:rsidRDefault="002A137A" w:rsidP="001F0755">
      <w:pPr>
        <w:pStyle w:val="ConsPlusNormal"/>
        <w:numPr>
          <w:ilvl w:val="0"/>
          <w:numId w:val="6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использовать средства коллективной и индивидуальной защиты.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Проведение соответствующих мероприятий должно быть предусмотрено вашим положением о СУОТ (</w:t>
      </w:r>
      <w:hyperlink r:id="rId8">
        <w:r w:rsidRPr="00565C71">
          <w:rPr>
            <w:rFonts w:ascii="Times New Roman" w:hAnsi="Times New Roman" w:cs="Times New Roman"/>
            <w:sz w:val="24"/>
            <w:szCs w:val="24"/>
          </w:rPr>
          <w:t>п. 35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37A" w:rsidRPr="00565C71" w:rsidRDefault="002A137A" w:rsidP="001F075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C71">
        <w:rPr>
          <w:rFonts w:ascii="Times New Roman" w:hAnsi="Times New Roman" w:cs="Times New Roman"/>
          <w:b/>
          <w:sz w:val="24"/>
          <w:szCs w:val="24"/>
        </w:rPr>
        <w:t>Как выдать специальные системы обеспечения безопасности</w:t>
      </w:r>
    </w:p>
    <w:p w:rsidR="002A137A" w:rsidRPr="00565C71" w:rsidRDefault="002A137A" w:rsidP="001F075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C71">
        <w:rPr>
          <w:rFonts w:ascii="Times New Roman" w:hAnsi="Times New Roman" w:cs="Times New Roman"/>
          <w:b/>
          <w:sz w:val="24"/>
          <w:szCs w:val="24"/>
        </w:rPr>
        <w:t>работникам перед началом работ на высоте</w:t>
      </w:r>
    </w:p>
    <w:p w:rsidR="001B3621" w:rsidRPr="00565C71" w:rsidRDefault="001B3621" w:rsidP="001F075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Pr="00565C71">
          <w:rPr>
            <w:rFonts w:ascii="Times New Roman" w:hAnsi="Times New Roman" w:cs="Times New Roman"/>
            <w:sz w:val="24"/>
            <w:szCs w:val="24"/>
          </w:rPr>
          <w:t>Системы обеспечения безопасности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работ на высоте относятся к </w:t>
      </w:r>
      <w:proofErr w:type="gramStart"/>
      <w:r w:rsidRPr="00565C7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>
        <w:r w:rsidRPr="00565C71">
          <w:rPr>
            <w:rFonts w:ascii="Times New Roman" w:hAnsi="Times New Roman" w:cs="Times New Roman"/>
            <w:sz w:val="24"/>
            <w:szCs w:val="24"/>
          </w:rPr>
          <w:t>п. 119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 Они предназначены (</w:t>
      </w:r>
      <w:hyperlink r:id="rId11">
        <w:r w:rsidRPr="00565C71">
          <w:rPr>
            <w:rFonts w:ascii="Times New Roman" w:hAnsi="Times New Roman" w:cs="Times New Roman"/>
            <w:sz w:val="24"/>
            <w:szCs w:val="24"/>
          </w:rPr>
          <w:t>п. 118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названных Правил):</w:t>
      </w:r>
    </w:p>
    <w:p w:rsidR="002A137A" w:rsidRPr="00565C71" w:rsidRDefault="002A137A" w:rsidP="001F0755">
      <w:pPr>
        <w:pStyle w:val="ConsPlusNormal"/>
        <w:numPr>
          <w:ilvl w:val="0"/>
          <w:numId w:val="7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для удерживания работника таким образом, что падение с высоты предотвращается (системы удерживания или позиционирования);</w:t>
      </w:r>
    </w:p>
    <w:p w:rsidR="002A137A" w:rsidRPr="00565C71" w:rsidRDefault="002A137A" w:rsidP="001F0755">
      <w:pPr>
        <w:pStyle w:val="ConsPlusNormal"/>
        <w:numPr>
          <w:ilvl w:val="0"/>
          <w:numId w:val="7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безопасной остановки падения (страховочные системы) и уменьшения тяжести последствий остановки падения;</w:t>
      </w:r>
    </w:p>
    <w:p w:rsidR="002A137A" w:rsidRPr="00565C71" w:rsidRDefault="002A137A" w:rsidP="001F0755">
      <w:pPr>
        <w:pStyle w:val="ConsPlusNormal"/>
        <w:numPr>
          <w:ilvl w:val="0"/>
          <w:numId w:val="7"/>
        </w:numPr>
        <w:tabs>
          <w:tab w:val="clear" w:pos="5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спасения и эвакуации (системы спасения и эвакуации).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Специальные требования к системам безопасности работ на высоте предусмотрены в </w:t>
      </w:r>
      <w:hyperlink r:id="rId12">
        <w:r w:rsidRPr="00565C71">
          <w:rPr>
            <w:rFonts w:ascii="Times New Roman" w:hAnsi="Times New Roman" w:cs="Times New Roman"/>
            <w:sz w:val="24"/>
            <w:szCs w:val="24"/>
          </w:rPr>
          <w:t>разд. VI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 В частности, системы обеспечения безопасности должны соответствовать условиям на рабочих местах, характеру и виду выполняемой работы, учитывать состояние здоровья работника, соответствовать его росту и размерам (</w:t>
      </w:r>
      <w:hyperlink r:id="rId13">
        <w:r w:rsidRPr="00565C71">
          <w:rPr>
            <w:rFonts w:ascii="Times New Roman" w:hAnsi="Times New Roman" w:cs="Times New Roman"/>
            <w:sz w:val="24"/>
            <w:szCs w:val="24"/>
          </w:rPr>
          <w:t>п. 117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Вы должны определить порядок выдачи и сдачи СИЗ, входящих в системы обеспечения безопасности работ на высоте, в локальных документах СУОТ, организовать </w:t>
      </w:r>
      <w:proofErr w:type="gramStart"/>
      <w:r w:rsidRPr="00565C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их выдачей, а также учет их выдачи и сдачи (</w:t>
      </w:r>
      <w:hyperlink r:id="rId14">
        <w:r w:rsidRPr="00565C71">
          <w:rPr>
            <w:rFonts w:ascii="Times New Roman" w:hAnsi="Times New Roman" w:cs="Times New Roman"/>
            <w:sz w:val="24"/>
            <w:szCs w:val="24"/>
          </w:rPr>
          <w:t>п. 122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BD4449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Определяя порядок выдачи и сдачи СИЗ, </w:t>
      </w:r>
      <w:proofErr w:type="gramStart"/>
      <w:r w:rsidRPr="00565C71">
        <w:rPr>
          <w:rFonts w:ascii="Times New Roman" w:hAnsi="Times New Roman" w:cs="Times New Roman"/>
          <w:sz w:val="24"/>
          <w:szCs w:val="24"/>
        </w:rPr>
        <w:t>учитывайте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в том числе </w:t>
      </w:r>
      <w:hyperlink r:id="rId15">
        <w:r w:rsidRPr="00565C7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обеспечения работников средствами индивидуальной </w:t>
      </w:r>
      <w:r w:rsidR="00BD4449" w:rsidRPr="00565C71">
        <w:rPr>
          <w:rFonts w:ascii="Times New Roman" w:hAnsi="Times New Roman" w:cs="Times New Roman"/>
          <w:sz w:val="24"/>
          <w:szCs w:val="24"/>
        </w:rPr>
        <w:t xml:space="preserve">защиты и смывающими средствами, утвержденные Приказ Минтруда России от 29.10.2021 № 766н (далее – Правил обеспечения СИЗ) </w:t>
      </w:r>
    </w:p>
    <w:p w:rsidR="00BD4449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В частности, ими предусмотрена фиксация выдачи и возврата </w:t>
      </w:r>
      <w:proofErr w:type="gramStart"/>
      <w:r w:rsidRPr="00565C7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, выдачи </w:t>
      </w:r>
      <w:r w:rsidRPr="00565C71">
        <w:rPr>
          <w:rFonts w:ascii="Times New Roman" w:hAnsi="Times New Roman" w:cs="Times New Roman"/>
          <w:sz w:val="24"/>
          <w:szCs w:val="24"/>
        </w:rPr>
        <w:lastRenderedPageBreak/>
        <w:t xml:space="preserve">дерматологических СИЗ, смывающих средств в </w:t>
      </w:r>
      <w:hyperlink r:id="rId16">
        <w:r w:rsidRPr="00565C71">
          <w:rPr>
            <w:rFonts w:ascii="Times New Roman" w:hAnsi="Times New Roman" w:cs="Times New Roman"/>
            <w:sz w:val="24"/>
            <w:szCs w:val="24"/>
          </w:rPr>
          <w:t>личной карточке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учета выдачи СИЗ. 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C71">
        <w:rPr>
          <w:rFonts w:ascii="Times New Roman" w:hAnsi="Times New Roman" w:cs="Times New Roman"/>
          <w:sz w:val="24"/>
          <w:szCs w:val="24"/>
        </w:rPr>
        <w:t>Получивший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СИЗ и выдавший их должны расписаться в соответствующих графах личной карточки (</w:t>
      </w:r>
      <w:hyperlink r:id="rId17">
        <w:r w:rsidRPr="00565C71">
          <w:rPr>
            <w:rFonts w:ascii="Times New Roman" w:hAnsi="Times New Roman" w:cs="Times New Roman"/>
            <w:sz w:val="24"/>
            <w:szCs w:val="24"/>
          </w:rPr>
          <w:t>п. 25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названных Правил</w:t>
      </w:r>
      <w:r w:rsidR="00BD4449" w:rsidRPr="00565C71">
        <w:rPr>
          <w:rFonts w:ascii="Times New Roman" w:hAnsi="Times New Roman" w:cs="Times New Roman"/>
          <w:sz w:val="24"/>
          <w:szCs w:val="24"/>
        </w:rPr>
        <w:t xml:space="preserve"> обеспечения СИЗ</w:t>
      </w:r>
      <w:r w:rsidRPr="00565C71">
        <w:rPr>
          <w:rFonts w:ascii="Times New Roman" w:hAnsi="Times New Roman" w:cs="Times New Roman"/>
          <w:sz w:val="24"/>
          <w:szCs w:val="24"/>
        </w:rPr>
        <w:t>).</w:t>
      </w:r>
    </w:p>
    <w:p w:rsidR="002A137A" w:rsidRPr="00565C71" w:rsidRDefault="001F0755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БЕЗ СИСТЕМ БЕЗОПАСНОСТИ ИЛИ С НЕИСПРАВНЫМИ </w:t>
      </w:r>
      <w:proofErr w:type="gramStart"/>
      <w:r w:rsidRPr="00565C71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565C71">
        <w:rPr>
          <w:rFonts w:ascii="Times New Roman" w:hAnsi="Times New Roman" w:cs="Times New Roman"/>
          <w:sz w:val="24"/>
          <w:szCs w:val="24"/>
        </w:rPr>
        <w:t xml:space="preserve"> ДОПУСКАТЬ РАБОТНИКОВ К РАБОТАМ НА ВЫСОТЕ НЕЛЬЗЯ!!! </w:t>
      </w:r>
      <w:r w:rsidR="002A137A" w:rsidRPr="00565C71">
        <w:rPr>
          <w:rFonts w:ascii="Times New Roman" w:hAnsi="Times New Roman" w:cs="Times New Roman"/>
          <w:sz w:val="24"/>
          <w:szCs w:val="24"/>
        </w:rPr>
        <w:t>(</w:t>
      </w:r>
      <w:hyperlink r:id="rId18">
        <w:r w:rsidR="002A137A" w:rsidRPr="00565C71">
          <w:rPr>
            <w:rFonts w:ascii="Times New Roman" w:hAnsi="Times New Roman" w:cs="Times New Roman"/>
            <w:sz w:val="24"/>
            <w:szCs w:val="24"/>
          </w:rPr>
          <w:t>п. 142</w:t>
        </w:r>
      </w:hyperlink>
      <w:r w:rsidR="002A137A"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37A" w:rsidRPr="00565C71" w:rsidRDefault="002A137A" w:rsidP="001F075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5C71">
        <w:rPr>
          <w:rFonts w:ascii="Times New Roman" w:hAnsi="Times New Roman" w:cs="Times New Roman"/>
          <w:b/>
          <w:sz w:val="24"/>
          <w:szCs w:val="24"/>
        </w:rPr>
        <w:t>Какие дополнительные требования нужно учитывать при выполнении определенных видов работ на высоте и применении отдельных средств защиты</w:t>
      </w:r>
    </w:p>
    <w:p w:rsidR="001B3621" w:rsidRPr="00565C71" w:rsidRDefault="001B3621" w:rsidP="001F075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 xml:space="preserve">Учитывайте дополнительные требования к определенным видам работ на высоте, а также к применяемым системам защиты, которые указаны в </w:t>
      </w:r>
      <w:hyperlink r:id="rId19">
        <w:r w:rsidRPr="00565C71">
          <w:rPr>
            <w:rFonts w:ascii="Times New Roman" w:hAnsi="Times New Roman" w:cs="Times New Roman"/>
            <w:sz w:val="24"/>
            <w:szCs w:val="24"/>
          </w:rPr>
          <w:t>разд. IV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565C71">
          <w:rPr>
            <w:rFonts w:ascii="Times New Roman" w:hAnsi="Times New Roman" w:cs="Times New Roman"/>
            <w:sz w:val="24"/>
            <w:szCs w:val="24"/>
          </w:rPr>
          <w:t>VII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>
        <w:r w:rsidRPr="00565C71">
          <w:rPr>
            <w:rFonts w:ascii="Times New Roman" w:hAnsi="Times New Roman" w:cs="Times New Roman"/>
            <w:sz w:val="24"/>
            <w:szCs w:val="24"/>
          </w:rPr>
          <w:t>XXIV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Например, такие требования установлены для работ:</w:t>
      </w:r>
    </w:p>
    <w:p w:rsidR="002A137A" w:rsidRPr="00565C71" w:rsidRDefault="002A137A" w:rsidP="001F0755">
      <w:pPr>
        <w:pStyle w:val="ConsPlusNormal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с использованием систем канатного доступа;</w:t>
      </w:r>
    </w:p>
    <w:p w:rsidR="002A137A" w:rsidRPr="00565C71" w:rsidRDefault="002A137A" w:rsidP="001F0755">
      <w:pPr>
        <w:pStyle w:val="ConsPlusNormal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перемещением по конструкциям и высотным объектам;</w:t>
      </w:r>
    </w:p>
    <w:p w:rsidR="002A137A" w:rsidRPr="00565C71" w:rsidRDefault="002A137A" w:rsidP="001F0755">
      <w:pPr>
        <w:pStyle w:val="ConsPlusNormal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применением лестниц, площадок, трапов;</w:t>
      </w:r>
    </w:p>
    <w:p w:rsidR="002A137A" w:rsidRPr="00565C71" w:rsidRDefault="002A137A" w:rsidP="001F0755">
      <w:pPr>
        <w:pStyle w:val="ConsPlusNormal"/>
        <w:numPr>
          <w:ilvl w:val="0"/>
          <w:numId w:val="8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применением когтей и лазов монтерских.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При работах с использованием систем канатного доступа, в частности, обязательно применяется специальная страховочная система (</w:t>
      </w:r>
      <w:proofErr w:type="spellStart"/>
      <w:r w:rsidRPr="00565C71">
        <w:rPr>
          <w:rFonts w:ascii="Times New Roman" w:hAnsi="Times New Roman" w:cs="Times New Roman"/>
          <w:sz w:val="24"/>
          <w:szCs w:val="24"/>
        </w:rPr>
        <w:fldChar w:fldCharType="begin"/>
      </w:r>
      <w:r w:rsidRPr="00565C71">
        <w:rPr>
          <w:rFonts w:ascii="Times New Roman" w:hAnsi="Times New Roman" w:cs="Times New Roman"/>
          <w:sz w:val="24"/>
          <w:szCs w:val="24"/>
        </w:rPr>
        <w:instrText>HYPERLINK "consultantplus://offline/ref=ADD57A98315D886AF8C8D396D49C8D59F41A24580B91899922D96A5AE9DA1189AB808A7A4A32F50D1262391F5535127DC446F578BA8C28F3MBaCH" \h</w:instrText>
      </w:r>
      <w:r w:rsidRPr="00565C71">
        <w:rPr>
          <w:rFonts w:ascii="Times New Roman" w:hAnsi="Times New Roman" w:cs="Times New Roman"/>
          <w:sz w:val="24"/>
          <w:szCs w:val="24"/>
        </w:rPr>
        <w:fldChar w:fldCharType="separate"/>
      </w:r>
      <w:r w:rsidRPr="00565C7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65C71">
        <w:rPr>
          <w:rFonts w:ascii="Times New Roman" w:hAnsi="Times New Roman" w:cs="Times New Roman"/>
          <w:sz w:val="24"/>
          <w:szCs w:val="24"/>
        </w:rPr>
        <w:t>. 3 п. 143</w:t>
      </w:r>
      <w:r w:rsidRPr="00565C71">
        <w:rPr>
          <w:rFonts w:ascii="Times New Roman" w:hAnsi="Times New Roman" w:cs="Times New Roman"/>
          <w:sz w:val="24"/>
          <w:szCs w:val="24"/>
        </w:rPr>
        <w:fldChar w:fldCharType="end"/>
      </w:r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71">
        <w:rPr>
          <w:rFonts w:ascii="Times New Roman" w:hAnsi="Times New Roman" w:cs="Times New Roman"/>
          <w:sz w:val="24"/>
          <w:szCs w:val="24"/>
        </w:rPr>
        <w:t>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труда, утверждаемых работодателем (</w:t>
      </w:r>
      <w:hyperlink r:id="rId22">
        <w:r w:rsidRPr="00565C71">
          <w:rPr>
            <w:rFonts w:ascii="Times New Roman" w:hAnsi="Times New Roman" w:cs="Times New Roman"/>
            <w:sz w:val="24"/>
            <w:szCs w:val="24"/>
          </w:rPr>
          <w:t>п. 191</w:t>
        </w:r>
      </w:hyperlink>
      <w:r w:rsidRPr="00565C71">
        <w:rPr>
          <w:rFonts w:ascii="Times New Roman" w:hAnsi="Times New Roman" w:cs="Times New Roman"/>
          <w:sz w:val="24"/>
          <w:szCs w:val="24"/>
        </w:rPr>
        <w:t xml:space="preserve"> Правил по охране труда при работе на высоте).</w:t>
      </w:r>
    </w:p>
    <w:p w:rsidR="002A137A" w:rsidRPr="00565C71" w:rsidRDefault="002A137A" w:rsidP="001F07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367" w:rsidRPr="001F0755" w:rsidRDefault="00027367" w:rsidP="001F07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27367" w:rsidRPr="001F0755" w:rsidSect="001B36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E99"/>
    <w:multiLevelType w:val="multilevel"/>
    <w:tmpl w:val="063EBE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12142"/>
    <w:multiLevelType w:val="multilevel"/>
    <w:tmpl w:val="341C6A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30BA"/>
    <w:multiLevelType w:val="multilevel"/>
    <w:tmpl w:val="364EC5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86F0E"/>
    <w:multiLevelType w:val="multilevel"/>
    <w:tmpl w:val="975418EC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C4ECF"/>
    <w:multiLevelType w:val="multilevel"/>
    <w:tmpl w:val="3432EEDA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F2CAB"/>
    <w:multiLevelType w:val="multilevel"/>
    <w:tmpl w:val="B3C62EFC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E5482"/>
    <w:multiLevelType w:val="multilevel"/>
    <w:tmpl w:val="8E303814"/>
    <w:lvl w:ilvl="0">
      <w:start w:val="1"/>
      <w:numFmt w:val="bullet"/>
      <w:lvlText w:val="-"/>
      <w:lvlJc w:val="left"/>
      <w:pPr>
        <w:tabs>
          <w:tab w:val="num" w:pos="540"/>
        </w:tabs>
        <w:ind w:left="540" w:hanging="227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1653F"/>
    <w:multiLevelType w:val="multilevel"/>
    <w:tmpl w:val="FE8CC4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137A"/>
    <w:rsid w:val="00027367"/>
    <w:rsid w:val="001B3621"/>
    <w:rsid w:val="001F0755"/>
    <w:rsid w:val="002A137A"/>
    <w:rsid w:val="00565C71"/>
    <w:rsid w:val="00713954"/>
    <w:rsid w:val="00BD4449"/>
    <w:rsid w:val="00E1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3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7A98315D886AF8C8D396D49C8D59F41A24580B91899922D96A5AE9DA1189AB808A7A4A32F00A1F62391F5535127DC446F578BA8C28F3MBaCH" TargetMode="External"/><Relationship Id="rId13" Type="http://schemas.openxmlformats.org/officeDocument/2006/relationships/hyperlink" Target="consultantplus://offline/ref=ADD57A98315D886AF8C8D396D49C8D59F41A24580B91899922D96A5AE9DA1189AB808A7A4A32F50B1A62391F5535127DC446F578BA8C28F3MBaCH" TargetMode="External"/><Relationship Id="rId18" Type="http://schemas.openxmlformats.org/officeDocument/2006/relationships/hyperlink" Target="consultantplus://offline/ref=ADD57A98315D886AF8C8D396D49C8D59F41A24580B91899922D96A5AE9DA1189AB808A7A4A32F50D1E62391F5535127DC446F578BA8C28F3MBa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D57A98315D886AF8C8D396D49C8D59F41A24580B91899922D96A5AE9DA1189AB808A7A4A32F6031362391F5535127DC446F578BA8C28F3MBaCH" TargetMode="External"/><Relationship Id="rId7" Type="http://schemas.openxmlformats.org/officeDocument/2006/relationships/hyperlink" Target="consultantplus://offline/ref=ADD57A98315D886AF8C8D396D49C8D59F41A24580B91899922D96A5AE9DA1189AB808A7A4A32F20B1B62391F5535127DC446F578BA8C28F3MBaCH" TargetMode="External"/><Relationship Id="rId12" Type="http://schemas.openxmlformats.org/officeDocument/2006/relationships/hyperlink" Target="consultantplus://offline/ref=ADD57A98315D886AF8C8D396D49C8D59F41A24580B91899922D96A5AE9DA1189AB808A7A4A32F2021262391F5535127DC446F578BA8C28F3MBaCH" TargetMode="External"/><Relationship Id="rId17" Type="http://schemas.openxmlformats.org/officeDocument/2006/relationships/hyperlink" Target="consultantplus://offline/ref=ADD57A98315D886AF8C8D396D49C8D59F31D205E0F92899922D96A5AE9DA1189AB808A7A4A32F1031E62391F5535127DC446F578BA8C28F3MBa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D57A98315D886AF8C8D396D49C8D59F31D205E0F92899922D96A5AE9DA1189AB808A7A4A32F0031362391F5535127DC446F578BA8C28F3MBaCH" TargetMode="External"/><Relationship Id="rId20" Type="http://schemas.openxmlformats.org/officeDocument/2006/relationships/hyperlink" Target="consultantplus://offline/ref=ADD57A98315D886AF8C8D396D49C8D59F41A24580B91899922D96A5AE9DA1189AB808A7A4A32F50D1D62391F5535127DC446F578BA8C28F3MBaC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D57A98315D886AF8C8D396D49C8D59F41A24580B91899922D96A5AE9DA1189AB808A7A4A32F3021862391F5535127DC446F578BA8C28F3MBaCH" TargetMode="External"/><Relationship Id="rId11" Type="http://schemas.openxmlformats.org/officeDocument/2006/relationships/hyperlink" Target="consultantplus://offline/ref=ADD57A98315D886AF8C8D396D49C8D59F41A24580B91899922D96A5AE9DA1189AB808A7A4A32F50B1E62391F5535127DC446F578BA8C28F3MBaC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DD57A98315D886AF8C8D396D49C8D59F41A24580B91899922D96A5AE9DA1189AB808A7A4A32F10A1F62391F5535127DC446F578BA8C28F3MBaCH" TargetMode="External"/><Relationship Id="rId15" Type="http://schemas.openxmlformats.org/officeDocument/2006/relationships/hyperlink" Target="consultantplus://offline/ref=ADD57A98315D886AF8C8D396D49C8D59F31D205E0F92899922D96A5AE9DA1189AB808A7A4A32F10A1C62391F5535127DC446F578BA8C28F3MBa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D57A98315D886AF8C8D396D49C8D59F41A24580B91899922D96A5AE9DA1189AB808A7A4A32F50B1262391F5535127DC446F578BA8C28F3MBaCH" TargetMode="External"/><Relationship Id="rId19" Type="http://schemas.openxmlformats.org/officeDocument/2006/relationships/hyperlink" Target="consultantplus://offline/ref=ADD57A98315D886AF8C8D396D49C8D59F41A24580B91899922D96A5AE9DA1189AB808A7A4A32F0031A62391F5535127DC446F578BA8C28F3MB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57A98315D886AF8C8D396D49C8D59F41A24580B91899922D96A5AE9DA1189AB808A7A4A33F10C1962391F5535127DC446F578BA8C28F3MBaCH" TargetMode="External"/><Relationship Id="rId14" Type="http://schemas.openxmlformats.org/officeDocument/2006/relationships/hyperlink" Target="consultantplus://offline/ref=ADD57A98315D886AF8C8D396D49C8D59F41A24580B91899922D96A5AE9DA1189AB808A7A4A32F50A1962391F5535127DC446F578BA8C28F3MBaCH" TargetMode="External"/><Relationship Id="rId22" Type="http://schemas.openxmlformats.org/officeDocument/2006/relationships/hyperlink" Target="consultantplus://offline/ref=ADD57A98315D886AF8C8D396D49C8D59F41A24580B91899922D96A5AE9DA1189AB808A7A4A32F40E1E62391F5535127DC446F578BA8C28F3MB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2023-10-18T08:13:00Z</dcterms:created>
  <dcterms:modified xsi:type="dcterms:W3CDTF">2023-10-18T08:38:00Z</dcterms:modified>
</cp:coreProperties>
</file>