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1B" w:rsidRDefault="00ED421B" w:rsidP="00E530E9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bookmarkStart w:id="0" w:name="P207"/>
      <w:bookmarkEnd w:id="0"/>
    </w:p>
    <w:p w:rsidR="00813E75" w:rsidRPr="004B6D61" w:rsidRDefault="00813E75" w:rsidP="00813E75">
      <w:pPr>
        <w:spacing w:after="225" w:line="240" w:lineRule="auto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b/>
          <w:sz w:val="28"/>
          <w:szCs w:val="28"/>
          <w:lang w:eastAsia="ru-RU"/>
        </w:rPr>
        <w:t>ИЗВЕЩЕНИЕ О ВНЕСЕНИИ ИНИЦИАТИВНОГО ПРОЕКТА</w:t>
      </w:r>
    </w:p>
    <w:p w:rsidR="004C653A" w:rsidRPr="00813E75" w:rsidRDefault="00813E75" w:rsidP="00813E75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C1E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Администрация муниципального образования – «город Тулун» извещает заинтересованных жителей города Тулуна о поступлении инициативного проекта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813E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«Листая памяти страницы» - </w:t>
      </w:r>
      <w:proofErr w:type="spellStart"/>
      <w:r w:rsidRPr="00813E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медиа</w:t>
      </w:r>
      <w:proofErr w:type="spellEnd"/>
      <w:r w:rsidRPr="00813E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музей для детей»</w:t>
      </w:r>
    </w:p>
    <w:p w:rsidR="004C653A" w:rsidRPr="004C653A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3266"/>
        <w:gridCol w:w="1634"/>
        <w:gridCol w:w="141"/>
        <w:gridCol w:w="1768"/>
        <w:gridCol w:w="75"/>
        <w:gridCol w:w="709"/>
        <w:gridCol w:w="1417"/>
      </w:tblGrid>
      <w:tr w:rsidR="004C653A" w:rsidRPr="004C653A" w:rsidTr="002D4791">
        <w:trPr>
          <w:trHeight w:val="28"/>
          <w:tblHeader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6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4C653A" w:rsidRPr="004C653A" w:rsidTr="002D4791">
        <w:trPr>
          <w:trHeight w:val="28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6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4C653A" w:rsidRDefault="008F40EF" w:rsidP="0006678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«Листая памяти страницы» - м</w:t>
            </w:r>
            <w:r w:rsidR="0058586C">
              <w:rPr>
                <w:rFonts w:ascii="Times New Roman" w:hAnsi="Times New Roman" w:cs="Times New Roman"/>
                <w:sz w:val="24"/>
                <w:szCs w:val="24"/>
              </w:rPr>
              <w:t xml:space="preserve">едиа музей </w:t>
            </w:r>
            <w:r w:rsidR="0006678B">
              <w:rPr>
                <w:rFonts w:ascii="Times New Roman" w:hAnsi="Times New Roman" w:cs="Times New Roman"/>
                <w:sz w:val="24"/>
                <w:szCs w:val="24"/>
              </w:rPr>
              <w:t>для детей</w:t>
            </w:r>
          </w:p>
        </w:tc>
      </w:tr>
      <w:tr w:rsidR="004C653A" w:rsidRPr="004C653A" w:rsidTr="002D4791">
        <w:trPr>
          <w:trHeight w:val="313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6" w:type="dxa"/>
            <w:vAlign w:val="center"/>
          </w:tcPr>
          <w:p w:rsidR="004C653A" w:rsidRPr="004C653A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58586C" w:rsidRDefault="0058586C" w:rsidP="0072054D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2142F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</w:t>
            </w:r>
            <w:r w:rsidR="0072142F" w:rsidRPr="0072142F">
              <w:rPr>
                <w:rFonts w:ascii="Times New Roman" w:hAnsi="Times New Roman"/>
                <w:sz w:val="24"/>
                <w:szCs w:val="24"/>
              </w:rPr>
              <w:t>муниципального бюджетного дошкольного образовательного учреждения города Тулуна «Детский сад комбинированного вида «Теремок»».</w:t>
            </w:r>
            <w:r w:rsidRPr="007214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C653A" w:rsidRPr="004C653A" w:rsidTr="002D4791">
        <w:trPr>
          <w:trHeight w:val="976"/>
        </w:trPr>
        <w:tc>
          <w:tcPr>
            <w:tcW w:w="771" w:type="dxa"/>
            <w:vAlign w:val="center"/>
          </w:tcPr>
          <w:p w:rsidR="004C653A" w:rsidRPr="004C653A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6" w:type="dxa"/>
            <w:vAlign w:val="center"/>
          </w:tcPr>
          <w:p w:rsidR="004C653A" w:rsidRPr="004C653A" w:rsidRDefault="004C653A" w:rsidP="006A5D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653A">
              <w:rPr>
                <w:rFonts w:ascii="Times New Roman" w:eastAsiaTheme="minorHAnsi" w:hAnsi="Times New Roman"/>
                <w:sz w:val="24"/>
                <w:szCs w:val="24"/>
              </w:rPr>
              <w:t xml:space="preserve">Название и реквизиты документа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стратегического или территориального планирования, в котором имеется информация о необходимости решения 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описанной в </w:t>
            </w:r>
            <w:r w:rsidR="006A5D11" w:rsidRPr="00E50921">
              <w:rPr>
                <w:rFonts w:ascii="Times New Roman" w:hAnsi="Times New Roman"/>
                <w:sz w:val="24"/>
                <w:szCs w:val="24"/>
              </w:rPr>
              <w:t>инициативном</w:t>
            </w:r>
            <w:r w:rsidR="006A5D11"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 проекте </w:t>
            </w:r>
            <w:r w:rsidRPr="00E50921">
              <w:rPr>
                <w:rFonts w:ascii="Times New Roman" w:eastAsiaTheme="minorHAnsi" w:hAnsi="Times New Roman"/>
                <w:sz w:val="24"/>
                <w:szCs w:val="24"/>
              </w:rPr>
              <w:t xml:space="preserve">проблемы </w:t>
            </w:r>
          </w:p>
        </w:tc>
        <w:tc>
          <w:tcPr>
            <w:tcW w:w="5744" w:type="dxa"/>
            <w:gridSpan w:val="6"/>
            <w:vAlign w:val="center"/>
          </w:tcPr>
          <w:p w:rsidR="00A14536" w:rsidRDefault="00A14536" w:rsidP="000936C1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F857FE" w:rsidRPr="00F857FE" w:rsidRDefault="00F857FE" w:rsidP="00F857F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Иркутской области на период до 2036 года, утвержденная Законом Иркутской области от 10.01.2022 № 15-ОЗ</w:t>
            </w:r>
          </w:p>
          <w:p w:rsidR="00F857FE" w:rsidRPr="00F857FE" w:rsidRDefault="00F857FE" w:rsidP="000936C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>Стратегия социально-экономического развития муниципального образования – «город Тулун» на период до 2036 года, утвержденная решением Думы городского округа от 30.11.2018 № 28-ДГО</w:t>
            </w:r>
          </w:p>
          <w:p w:rsidR="00F857FE" w:rsidRPr="00F857FE" w:rsidRDefault="000936C1" w:rsidP="000936C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>Федеральный закон «Об образовании в Российской Федерации» от 29.12.2012 № 273-ФЗ.</w:t>
            </w:r>
          </w:p>
          <w:p w:rsidR="00F857FE" w:rsidRDefault="000936C1" w:rsidP="000936C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F857FE" w:rsidRDefault="000936C1" w:rsidP="000936C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 xml:space="preserve">Концепция развития дополнительного образования детей в РФ, утвержденная распоряжением Правительства РФ от 04.09.2014 № 1726-р. </w:t>
            </w:r>
          </w:p>
          <w:p w:rsidR="00F857FE" w:rsidRDefault="000936C1" w:rsidP="000936C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>Федеральный проект «Образование», утв. президиумом Совета при Президенте РФ по стратегическому развитию и национальным проекта</w:t>
            </w:r>
            <w:r w:rsidR="00F857FE">
              <w:rPr>
                <w:rFonts w:ascii="Times New Roman" w:hAnsi="Times New Roman"/>
                <w:sz w:val="24"/>
                <w:szCs w:val="24"/>
              </w:rPr>
              <w:t>м, протокол от 24.12.2018 № 16.</w:t>
            </w:r>
          </w:p>
          <w:p w:rsidR="00F857FE" w:rsidRDefault="000936C1" w:rsidP="000936C1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 xml:space="preserve">Федеральный государственный образовательный стандарт дошкольного образования (ФГОС ДО). </w:t>
            </w:r>
          </w:p>
          <w:p w:rsidR="004C653A" w:rsidRPr="00F857FE" w:rsidRDefault="000936C1" w:rsidP="00F857FE">
            <w:pPr>
              <w:pStyle w:val="af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F857FE">
              <w:rPr>
                <w:rFonts w:ascii="Times New Roman" w:hAnsi="Times New Roman"/>
                <w:sz w:val="24"/>
                <w:szCs w:val="24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F857FE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F857FE">
              <w:rPr>
                <w:rFonts w:ascii="Times New Roman" w:hAnsi="Times New Roman"/>
                <w:sz w:val="24"/>
                <w:szCs w:val="24"/>
              </w:rPr>
              <w:t xml:space="preserve"> от 31.07.2020 № 373. </w:t>
            </w:r>
          </w:p>
        </w:tc>
      </w:tr>
      <w:tr w:rsidR="004C653A" w:rsidRPr="009F5435" w:rsidTr="002D4791">
        <w:trPr>
          <w:trHeight w:val="507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инициаторах инициативного проекта (необходимо заполнить одну из строк 4.1 - </w:t>
            </w:r>
            <w:hyperlink w:anchor="P233">
              <w:r w:rsidRPr="009F5435">
                <w:rPr>
                  <w:rFonts w:ascii="Times New Roman" w:hAnsi="Times New Roman" w:cs="Times New Roman"/>
                  <w:sz w:val="24"/>
                  <w:szCs w:val="24"/>
                </w:rPr>
                <w:t>4.4</w:t>
              </w:r>
            </w:hyperlink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24"/>
            <w:bookmarkEnd w:id="1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 Иркутской области (далее - муниципальное образование), с указанием количества человек</w:t>
            </w:r>
            <w:r w:rsidRPr="009F5435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744" w:type="dxa"/>
            <w:gridSpan w:val="6"/>
            <w:vAlign w:val="center"/>
          </w:tcPr>
          <w:p w:rsidR="004C653A" w:rsidRDefault="000936C1" w:rsidP="000936C1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Шурыгина Виктория Борисовна</w:t>
            </w:r>
          </w:p>
          <w:p w:rsidR="000936C1" w:rsidRDefault="000936C1" w:rsidP="000936C1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Зверькова Ал</w:t>
            </w:r>
            <w:r w:rsidR="000632CF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Рафаиловна</w:t>
            </w:r>
          </w:p>
          <w:p w:rsidR="000936C1" w:rsidRDefault="000936C1" w:rsidP="000936C1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Кириенко Светлана Анатольевна</w:t>
            </w:r>
          </w:p>
          <w:p w:rsidR="000936C1" w:rsidRDefault="000936C1" w:rsidP="000936C1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Червинская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</w:t>
            </w:r>
            <w:r w:rsidR="000B60E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оровна</w:t>
            </w:r>
          </w:p>
          <w:p w:rsidR="000936C1" w:rsidRDefault="000936C1" w:rsidP="000936C1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Фарактинова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Константиновна</w:t>
            </w:r>
          </w:p>
          <w:p w:rsidR="00EC4D1E" w:rsidRDefault="00EC4D1E" w:rsidP="000936C1">
            <w:pPr>
              <w:pStyle w:val="ConsPlusNormal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Янченко </w:t>
            </w:r>
            <w:r w:rsidR="00ED421B">
              <w:rPr>
                <w:rFonts w:ascii="Times New Roman" w:hAnsi="Times New Roman" w:cs="Times New Roman"/>
                <w:sz w:val="24"/>
                <w:szCs w:val="24"/>
              </w:rPr>
              <w:t>Марина Викторовна</w:t>
            </w:r>
          </w:p>
          <w:p w:rsidR="004F1B1F" w:rsidRPr="009F5435" w:rsidRDefault="009606A9" w:rsidP="000B60EB">
            <w:pPr>
              <w:pStyle w:val="ConsPlusNormal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2D0E" w:rsidRPr="00892D0E">
              <w:rPr>
                <w:rFonts w:ascii="Times New Roman" w:hAnsi="Times New Roman" w:cs="Times New Roman"/>
                <w:sz w:val="24"/>
                <w:szCs w:val="24"/>
              </w:rPr>
              <w:t>(Решение Думы городского округа от 31.05.2023 года №24-ДГО "Об утверждении Положения об инициативных проектах, выдвигаемых для получения финансовой поддержки за счет межбюджетных трансфертов из бюджета Иркутской области")</w:t>
            </w: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орган территориального общественного самоуправления, с указанием его наименования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староста соответствующего сельского населенного пункта, с указанием наименования, даты и номера нормативного правового акта представительного органа муниципального образования о назначении старосты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233"/>
            <w:bookmarkEnd w:id="2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иные лица, осуществляющие деятельность на территории муниципального образования, с указанием инициатора проекта, наименования, даты и номера нормативного правового акта представительного органа муниципального образования, которым предоставлено право иным лицам выступить инициаторами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проблемы, решение которой имеет приоритетное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для жителей муниципального образования или его части</w:t>
            </w:r>
          </w:p>
        </w:tc>
        <w:tc>
          <w:tcPr>
            <w:tcW w:w="5744" w:type="dxa"/>
            <w:gridSpan w:val="6"/>
            <w:vAlign w:val="center"/>
          </w:tcPr>
          <w:p w:rsidR="00D60097" w:rsidRDefault="00FF1086" w:rsidP="00D6009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0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настоящее время Россия переживает один из непростых исторических периодов. И самая большая </w:t>
            </w:r>
            <w:r w:rsidRPr="00D60097">
              <w:rPr>
                <w:rFonts w:ascii="Times New Roman" w:hAnsi="Times New Roman"/>
                <w:sz w:val="24"/>
                <w:szCs w:val="24"/>
              </w:rPr>
              <w:lastRenderedPageBreak/>
              <w:t>опасность, подстерегающая наше общество сегодня в разрушении личности. Нын</w:t>
            </w:r>
            <w:r w:rsidR="00D60097">
              <w:rPr>
                <w:rFonts w:ascii="Times New Roman" w:hAnsi="Times New Roman"/>
                <w:sz w:val="24"/>
                <w:szCs w:val="24"/>
              </w:rPr>
              <w:t>ч</w:t>
            </w:r>
            <w:r w:rsidRPr="00D60097">
              <w:rPr>
                <w:rFonts w:ascii="Times New Roman" w:hAnsi="Times New Roman"/>
                <w:sz w:val="24"/>
                <w:szCs w:val="24"/>
              </w:rPr>
              <w:t xml:space="preserve">е материальные ценности доминируют над духовными, это время социальных перемен и потрясений. У современных детей искажены представления ο доброте, милосердии, справедливости, патриотизме. Воспитание гражданина и патриота, знающего и любящего свою Родину, задача особенно актуальна </w:t>
            </w:r>
            <w:r w:rsidR="00264059" w:rsidRPr="00D60097">
              <w:rPr>
                <w:rFonts w:ascii="Times New Roman" w:hAnsi="Times New Roman"/>
                <w:sz w:val="24"/>
                <w:szCs w:val="24"/>
              </w:rPr>
              <w:t>и сегодня</w:t>
            </w:r>
            <w:r w:rsidRPr="00D60097">
              <w:rPr>
                <w:rFonts w:ascii="Times New Roman" w:hAnsi="Times New Roman"/>
                <w:sz w:val="24"/>
                <w:szCs w:val="24"/>
              </w:rPr>
              <w:t xml:space="preserve"> не может быть успешно решена без глубокого познания духовного богатства своего народа, освоения народной культуры. </w:t>
            </w:r>
          </w:p>
          <w:p w:rsidR="00851E90" w:rsidRDefault="00FF1086" w:rsidP="00D60097">
            <w:pPr>
              <w:pStyle w:val="af"/>
              <w:jc w:val="both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00D60097">
              <w:rPr>
                <w:rFonts w:ascii="Times New Roman" w:hAnsi="Times New Roman"/>
                <w:sz w:val="24"/>
                <w:szCs w:val="24"/>
              </w:rPr>
              <w:t xml:space="preserve">Проблема заключается в том, что дети испытывают трудности в рассказах о своей семье, семейных традициях; демонстрируют низкий уровень знаний о своей Родине, истории и культуре своего народа. Ребенок должен впитывать культуру своего народа через колыбельные песни, </w:t>
            </w:r>
            <w:proofErr w:type="spellStart"/>
            <w:r w:rsidRPr="00D60097">
              <w:rPr>
                <w:rFonts w:ascii="Times New Roman" w:hAnsi="Times New Roman"/>
                <w:sz w:val="24"/>
                <w:szCs w:val="24"/>
              </w:rPr>
              <w:t>пестушки</w:t>
            </w:r>
            <w:proofErr w:type="spellEnd"/>
            <w:r w:rsidRPr="00D6009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0097">
              <w:rPr>
                <w:rFonts w:ascii="Times New Roman" w:hAnsi="Times New Roman"/>
                <w:sz w:val="24"/>
                <w:szCs w:val="24"/>
              </w:rPr>
              <w:t>потешки</w:t>
            </w:r>
            <w:proofErr w:type="spellEnd"/>
            <w:r w:rsidRPr="00D60097">
              <w:rPr>
                <w:rFonts w:ascii="Times New Roman" w:hAnsi="Times New Roman"/>
                <w:sz w:val="24"/>
                <w:szCs w:val="24"/>
              </w:rPr>
              <w:t xml:space="preserve">, игры-забавы, загадки, пословицы, поговорки, сказки, произведения декоративно-прикладного искусства. </w:t>
            </w:r>
            <w:r w:rsidR="00487D3C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  <w:p w:rsidR="00D60097" w:rsidRPr="00D60097" w:rsidRDefault="00A92CF9" w:rsidP="00D6009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Также о</w:t>
            </w:r>
            <w:r w:rsidR="00D60097" w:rsidRPr="00D60097">
              <w:rPr>
                <w:rFonts w:ascii="Times New Roman" w:hAnsi="Times New Roman"/>
                <w:sz w:val="24"/>
                <w:szCs w:val="24"/>
              </w:rPr>
              <w:t xml:space="preserve">дна из </w:t>
            </w:r>
            <w:r w:rsidR="00FF1086" w:rsidRPr="00D600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проблем, заключается в том, что дети самостоятельно не могут посетить музеи города и страны. Это зависит от занятости родителей и их финансовых возможностей. </w:t>
            </w:r>
          </w:p>
          <w:p w:rsidR="004C653A" w:rsidRPr="009F5435" w:rsidRDefault="00A92CF9" w:rsidP="00A92CF9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самая важная </w:t>
            </w:r>
            <w:r w:rsidR="00D60097" w:rsidRPr="00D60097">
              <w:rPr>
                <w:rFonts w:ascii="Times New Roman" w:hAnsi="Times New Roman"/>
                <w:sz w:val="24"/>
                <w:szCs w:val="24"/>
              </w:rPr>
              <w:t xml:space="preserve">проблема – это современный образ жизни, </w:t>
            </w:r>
            <w:r w:rsidR="00264059" w:rsidRPr="00D60097">
              <w:rPr>
                <w:rFonts w:ascii="Times New Roman" w:hAnsi="Times New Roman"/>
                <w:sz w:val="24"/>
                <w:szCs w:val="24"/>
              </w:rPr>
              <w:t>который ставит</w:t>
            </w:r>
            <w:r w:rsidR="00D60097" w:rsidRPr="00D60097">
              <w:rPr>
                <w:rFonts w:ascii="Times New Roman" w:hAnsi="Times New Roman"/>
                <w:sz w:val="24"/>
                <w:szCs w:val="24"/>
              </w:rPr>
              <w:t xml:space="preserve"> перед нами новые задачи, для решения которых необходимо внедрять в свою р</w:t>
            </w:r>
            <w:r w:rsidR="00112A2C">
              <w:rPr>
                <w:rFonts w:ascii="Times New Roman" w:hAnsi="Times New Roman"/>
                <w:sz w:val="24"/>
                <w:szCs w:val="24"/>
              </w:rPr>
              <w:t xml:space="preserve">аботу инновационные технологии.  Современное оборудование поможет создать виртуальные проекции быта, </w:t>
            </w:r>
            <w:r w:rsidR="00264059">
              <w:rPr>
                <w:rFonts w:ascii="Times New Roman" w:hAnsi="Times New Roman"/>
                <w:sz w:val="24"/>
                <w:szCs w:val="24"/>
              </w:rPr>
              <w:t>культуры, традиции</w:t>
            </w:r>
            <w:r w:rsidR="00112A2C">
              <w:rPr>
                <w:rFonts w:ascii="Times New Roman" w:hAnsi="Times New Roman"/>
                <w:sz w:val="24"/>
                <w:szCs w:val="24"/>
              </w:rPr>
              <w:t xml:space="preserve"> русского народа, а также совершать виртуальные экскурсии по музеям, памятным места</w:t>
            </w:r>
            <w:r w:rsidR="00127528">
              <w:rPr>
                <w:rFonts w:ascii="Times New Roman" w:hAnsi="Times New Roman"/>
                <w:sz w:val="24"/>
                <w:szCs w:val="24"/>
              </w:rPr>
              <w:t>м большой и малой Родины.</w:t>
            </w: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851E90" w:rsidRDefault="00D60097" w:rsidP="00573E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90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Инициативный проект </w:t>
            </w:r>
            <w:r w:rsidR="0072054D" w:rsidRPr="0072054D">
              <w:rPr>
                <w:rFonts w:ascii="Times New Roman" w:hAnsi="Times New Roman"/>
                <w:sz w:val="24"/>
                <w:szCs w:val="24"/>
              </w:rPr>
              <w:t>«Листая памяти страницы» - медиа музей для детей</w:t>
            </w:r>
            <w:r w:rsidR="0072054D" w:rsidRPr="0072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54D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 w:rsidRPr="00851E90">
              <w:rPr>
                <w:rFonts w:ascii="Times New Roman" w:hAnsi="Times New Roman" w:cs="Times New Roman"/>
                <w:sz w:val="24"/>
                <w:szCs w:val="24"/>
              </w:rPr>
              <w:t xml:space="preserve"> на создание виртуальной образовательной среды для приобщения детей к истокам русской культуры.</w:t>
            </w:r>
          </w:p>
          <w:p w:rsidR="00D60097" w:rsidRPr="00851E90" w:rsidRDefault="00D60097" w:rsidP="00573E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E90">
              <w:rPr>
                <w:rFonts w:ascii="Times New Roman" w:hAnsi="Times New Roman" w:cs="Times New Roman"/>
                <w:sz w:val="24"/>
                <w:szCs w:val="24"/>
              </w:rPr>
              <w:t xml:space="preserve">Медиа музей </w:t>
            </w:r>
            <w:r w:rsidR="00112A2C" w:rsidRPr="00851E90">
              <w:rPr>
                <w:rFonts w:ascii="Times New Roman" w:hAnsi="Times New Roman" w:cs="Times New Roman"/>
                <w:sz w:val="24"/>
                <w:szCs w:val="24"/>
              </w:rPr>
              <w:t>создается на базе муниципального бюджетного дошкольного образовательного учреждения города Тулуна «Детский сад комбинированного вида «Теремок»».</w:t>
            </w:r>
          </w:p>
          <w:p w:rsidR="00587E98" w:rsidRPr="00851E90" w:rsidRDefault="007914CD" w:rsidP="0080088D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51E90">
              <w:t xml:space="preserve">В детском саду имеется отдельное помещение, где расположен мини музей «Русская изба», в котором имеются предметы старины (макет русской печки, деревянный стол и скамьи, </w:t>
            </w:r>
            <w:r w:rsidR="00573EAD">
              <w:t xml:space="preserve">а также </w:t>
            </w:r>
            <w:proofErr w:type="spellStart"/>
            <w:r w:rsidRPr="00851E90">
              <w:t>домотканные</w:t>
            </w:r>
            <w:proofErr w:type="spellEnd"/>
            <w:r w:rsidRPr="00851E90">
              <w:t xml:space="preserve"> </w:t>
            </w:r>
            <w:r w:rsidR="00264059" w:rsidRPr="00851E90">
              <w:t>дорожки, собрана</w:t>
            </w:r>
            <w:r w:rsidRPr="00851E90">
              <w:t xml:space="preserve"> коллекция старинных предметов быта русского </w:t>
            </w:r>
            <w:r w:rsidR="00264059" w:rsidRPr="00851E90">
              <w:t>народа, предметы</w:t>
            </w:r>
            <w:r w:rsidRPr="00851E90">
              <w:t xml:space="preserve"> народного и декоративно – прикладного творчества</w:t>
            </w:r>
            <w:r w:rsidR="004C3482" w:rsidRPr="00851E90">
              <w:t xml:space="preserve">). В этом помещении планируется создать виртуальную среду, которая поможет спланировать </w:t>
            </w:r>
            <w:r w:rsidR="00A612C7" w:rsidRPr="00851E90">
              <w:t xml:space="preserve">и провести </w:t>
            </w:r>
            <w:r w:rsidR="00A612C7" w:rsidRPr="00851E90">
              <w:lastRenderedPageBreak/>
              <w:t>незабываемое занятие. Позволит познать новое и буквально прикоснуться к атмосфере</w:t>
            </w:r>
            <w:r w:rsidR="004C3482" w:rsidRPr="00851E90">
              <w:t xml:space="preserve"> русского быта, старины, </w:t>
            </w:r>
            <w:r w:rsidR="00A612C7" w:rsidRPr="00851E90">
              <w:t xml:space="preserve">поможет </w:t>
            </w:r>
            <w:r w:rsidR="004C3482" w:rsidRPr="00851E90">
              <w:t>совершать виртуальные путешествия по памятным местам большой и малой Родины</w:t>
            </w:r>
            <w:r w:rsidR="00A612C7" w:rsidRPr="00851E90">
              <w:t xml:space="preserve">. </w:t>
            </w:r>
            <w:r w:rsidR="004C3482" w:rsidRPr="00851E90">
              <w:t>Виртуальная среда проста и удобна в применении, не требует особых навыков владения компьютером или проектором. Будет полезна в работе</w:t>
            </w:r>
            <w:r w:rsidR="00A612C7" w:rsidRPr="00851E90">
              <w:t xml:space="preserve"> педагогам.</w:t>
            </w:r>
          </w:p>
          <w:p w:rsidR="0080088D" w:rsidRPr="00851E90" w:rsidRDefault="00587E98" w:rsidP="0080088D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51E90">
              <w:t xml:space="preserve">Для реализации данного проекта планируется приобрести </w:t>
            </w:r>
            <w:r w:rsidR="00264059" w:rsidRPr="00851E90">
              <w:t>панорамны</w:t>
            </w:r>
            <w:r w:rsidR="00F8480F">
              <w:t>й</w:t>
            </w:r>
            <w:r w:rsidR="00264059" w:rsidRPr="00851E90">
              <w:t xml:space="preserve"> проекционны</w:t>
            </w:r>
            <w:r w:rsidR="00F8480F">
              <w:t>й</w:t>
            </w:r>
            <w:r w:rsidR="00CF5ED9" w:rsidRPr="00851E90">
              <w:t xml:space="preserve"> комплект, состоящий из двух </w:t>
            </w:r>
            <w:r w:rsidRPr="00851E90">
              <w:t>короткофокусны</w:t>
            </w:r>
            <w:r w:rsidR="00F8480F">
              <w:t>х</w:t>
            </w:r>
            <w:r w:rsidRPr="00851E90">
              <w:t xml:space="preserve"> проектор</w:t>
            </w:r>
            <w:r w:rsidR="00CF5ED9" w:rsidRPr="00851E90">
              <w:t>а,  ноутбука и программы</w:t>
            </w:r>
            <w:r w:rsidRPr="00851E90">
              <w:t xml:space="preserve"> для создания проекционного дизайна POGUMAX </w:t>
            </w:r>
            <w:proofErr w:type="spellStart"/>
            <w:r w:rsidRPr="00851E90">
              <w:t>designer</w:t>
            </w:r>
            <w:proofErr w:type="spellEnd"/>
            <w:r w:rsidRPr="00851E90">
              <w:t xml:space="preserve">. </w:t>
            </w:r>
          </w:p>
          <w:p w:rsidR="00587E98" w:rsidRPr="00851E90" w:rsidRDefault="00587E98" w:rsidP="0080088D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51E90">
              <w:t xml:space="preserve">А также для приобщения к народному искусству, эстетического и нравственного воспитания, развития уважения к наследству своих предков планируется приобрести русские народные костюмы. </w:t>
            </w:r>
          </w:p>
          <w:p w:rsidR="003D0A5C" w:rsidRPr="00851E90" w:rsidRDefault="00B446B2" w:rsidP="003D0A5C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7A14F4">
              <w:t>Реализация данного проекта поможет пед</w:t>
            </w:r>
            <w:r w:rsidR="003D0A5C" w:rsidRPr="007A14F4">
              <w:t>агогам освоить новую</w:t>
            </w:r>
            <w:r w:rsidR="003D0A5C" w:rsidRPr="00851E90">
              <w:t xml:space="preserve"> программу POGUMAX </w:t>
            </w:r>
            <w:proofErr w:type="spellStart"/>
            <w:r w:rsidR="003D0A5C" w:rsidRPr="00851E90">
              <w:t>designer</w:t>
            </w:r>
            <w:proofErr w:type="spellEnd"/>
            <w:r w:rsidR="003D0A5C" w:rsidRPr="00851E90">
              <w:t xml:space="preserve">, </w:t>
            </w:r>
            <w:r w:rsidR="00264059" w:rsidRPr="00851E90">
              <w:t>создавать виртуальные</w:t>
            </w:r>
            <w:r w:rsidR="003D0A5C" w:rsidRPr="00851E90">
              <w:t xml:space="preserve"> экскурсии по музеям, памятным местам большой и малой Родины, проводить мастер-классы для родителей, детей, педагогов нашего города по русскому народному творчеству.</w:t>
            </w:r>
          </w:p>
          <w:p w:rsidR="00B446B2" w:rsidRPr="007A14F4" w:rsidRDefault="003D0A5C" w:rsidP="007A14F4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851E90">
              <w:t xml:space="preserve">Дети и родители посмотрят обучающие видеоролики о народном промысле, обрядах, </w:t>
            </w:r>
            <w:r w:rsidRPr="00851E90">
              <w:rPr>
                <w:shd w:val="clear" w:color="auto" w:fill="FFFFFF"/>
              </w:rPr>
              <w:t>получат знания об истории русского народного костюма</w:t>
            </w:r>
            <w:r w:rsidR="001235EE" w:rsidRPr="00851E90">
              <w:rPr>
                <w:shd w:val="clear" w:color="auto" w:fill="FFFFFF"/>
              </w:rPr>
              <w:t>, с</w:t>
            </w:r>
            <w:r w:rsidRPr="00851E90">
              <w:t xml:space="preserve">могут не только погружаться в виртуальность, но и принимать активное участие, изготавливать игрушки и предметы быта, участвовать в хороводах и пение фольклорных песен, </w:t>
            </w:r>
            <w:proofErr w:type="spellStart"/>
            <w:r w:rsidRPr="00851E90">
              <w:t>закличек</w:t>
            </w:r>
            <w:proofErr w:type="spellEnd"/>
            <w:r w:rsidRPr="00851E90">
              <w:t>. В русских народных костюмах дети будут разыгрывать сказки, исполнять малый фольклор.</w:t>
            </w:r>
            <w:r w:rsidR="00851E90" w:rsidRPr="00851E90">
              <w:rPr>
                <w:shd w:val="clear" w:color="auto" w:fill="FFFFFF"/>
              </w:rPr>
              <w:t xml:space="preserve"> </w:t>
            </w:r>
          </w:p>
        </w:tc>
      </w:tr>
      <w:tr w:rsidR="004C653A" w:rsidRPr="009F5435" w:rsidTr="00264059">
        <w:trPr>
          <w:trHeight w:val="3036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5744" w:type="dxa"/>
            <w:gridSpan w:val="6"/>
            <w:vAlign w:val="center"/>
          </w:tcPr>
          <w:p w:rsidR="007F12F0" w:rsidRDefault="007F12F0" w:rsidP="003215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F">
              <w:rPr>
                <w:rFonts w:ascii="Times New Roman" w:hAnsi="Times New Roman" w:cs="Times New Roman"/>
                <w:sz w:val="24"/>
                <w:szCs w:val="24"/>
              </w:rPr>
              <w:t>791 474,0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  <w:p w:rsidR="004C653A" w:rsidRDefault="007F12F0" w:rsidP="0032150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="00ED1F4D">
              <w:rPr>
                <w:rFonts w:ascii="Times New Roman" w:hAnsi="Times New Roman" w:cs="Times New Roman"/>
                <w:sz w:val="24"/>
                <w:szCs w:val="24"/>
              </w:rPr>
              <w:t>риобретение панорамного проекционного комплекта</w:t>
            </w:r>
            <w:r w:rsidR="00922389">
              <w:rPr>
                <w:rFonts w:ascii="Times New Roman" w:hAnsi="Times New Roman" w:cs="Times New Roman"/>
                <w:sz w:val="24"/>
                <w:szCs w:val="24"/>
              </w:rPr>
              <w:t xml:space="preserve"> (2 проектора, 1 ноутбук, </w:t>
            </w:r>
            <w:proofErr w:type="spellStart"/>
            <w:r w:rsidR="00922389">
              <w:rPr>
                <w:rFonts w:ascii="Times New Roman" w:hAnsi="Times New Roman" w:cs="Times New Roman"/>
                <w:sz w:val="24"/>
                <w:szCs w:val="24"/>
              </w:rPr>
              <w:t>мультипроекторная</w:t>
            </w:r>
            <w:proofErr w:type="spellEnd"/>
            <w:r w:rsidR="00922389">
              <w:rPr>
                <w:rFonts w:ascii="Times New Roman" w:hAnsi="Times New Roman" w:cs="Times New Roman"/>
                <w:sz w:val="24"/>
                <w:szCs w:val="24"/>
              </w:rPr>
              <w:t xml:space="preserve"> функция ПО, широкоформатные анимации) – 755 000,0</w:t>
            </w:r>
          </w:p>
          <w:p w:rsidR="00220FC6" w:rsidRDefault="007F12F0" w:rsidP="003215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922389">
              <w:rPr>
                <w:rFonts w:ascii="Times New Roman" w:hAnsi="Times New Roman" w:cs="Times New Roman"/>
                <w:sz w:val="24"/>
                <w:szCs w:val="24"/>
              </w:rPr>
              <w:t>усские народные костюмы для девочек</w:t>
            </w:r>
          </w:p>
          <w:p w:rsidR="007F12F0" w:rsidRDefault="00922389" w:rsidP="003215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0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штук) – </w:t>
            </w:r>
            <w:r w:rsidR="00220FC6" w:rsidRPr="00220FC6">
              <w:rPr>
                <w:rFonts w:ascii="Times New Roman" w:hAnsi="Times New Roman" w:cs="Times New Roman"/>
                <w:sz w:val="24"/>
              </w:rPr>
              <w:t>16 092,0</w:t>
            </w:r>
          </w:p>
          <w:p w:rsidR="00922389" w:rsidRDefault="007F12F0" w:rsidP="003215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2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22389">
              <w:rPr>
                <w:rFonts w:ascii="Times New Roman" w:hAnsi="Times New Roman" w:cs="Times New Roman"/>
                <w:sz w:val="24"/>
                <w:szCs w:val="24"/>
              </w:rPr>
              <w:t>усские народные костюмы для мальчиков (</w:t>
            </w:r>
            <w:r w:rsidR="00220F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2389">
              <w:rPr>
                <w:rFonts w:ascii="Times New Roman" w:hAnsi="Times New Roman" w:cs="Times New Roman"/>
                <w:sz w:val="24"/>
                <w:szCs w:val="24"/>
              </w:rPr>
              <w:t xml:space="preserve"> штук) - </w:t>
            </w:r>
            <w:r w:rsidR="00220FC6" w:rsidRPr="00220FC6">
              <w:rPr>
                <w:rFonts w:ascii="Times New Roman" w:hAnsi="Times New Roman" w:cs="Times New Roman"/>
                <w:sz w:val="24"/>
                <w:szCs w:val="24"/>
              </w:rPr>
              <w:t>10 848,0</w:t>
            </w:r>
          </w:p>
          <w:p w:rsidR="00F61876" w:rsidRDefault="007F12F0" w:rsidP="00DB69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</w:t>
            </w:r>
            <w:r w:rsidR="00F61876">
              <w:rPr>
                <w:rFonts w:ascii="Times New Roman" w:hAnsi="Times New Roman"/>
                <w:sz w:val="24"/>
                <w:szCs w:val="24"/>
              </w:rPr>
              <w:t xml:space="preserve">арафан женский (2 штуки) </w:t>
            </w:r>
            <w:r w:rsidR="00F61876" w:rsidRPr="00F61876">
              <w:rPr>
                <w:rFonts w:ascii="Times New Roman" w:hAnsi="Times New Roman"/>
                <w:sz w:val="24"/>
                <w:szCs w:val="24"/>
              </w:rPr>
              <w:t>- 6</w:t>
            </w:r>
            <w:r w:rsidR="00F61876">
              <w:rPr>
                <w:rFonts w:ascii="Times New Roman" w:hAnsi="Times New Roman"/>
                <w:sz w:val="24"/>
                <w:szCs w:val="24"/>
              </w:rPr>
              <w:t> </w:t>
            </w:r>
            <w:r w:rsidR="00F61876" w:rsidRPr="00F61876">
              <w:rPr>
                <w:rFonts w:ascii="Times New Roman" w:hAnsi="Times New Roman"/>
                <w:sz w:val="24"/>
                <w:szCs w:val="24"/>
              </w:rPr>
              <w:t>028</w:t>
            </w:r>
            <w:r w:rsidR="00F61876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1A4DB0" w:rsidRPr="007971A8" w:rsidRDefault="007F12F0" w:rsidP="002640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="00F61876" w:rsidRPr="00F61876">
              <w:rPr>
                <w:rFonts w:ascii="Times New Roman" w:hAnsi="Times New Roman"/>
                <w:sz w:val="24"/>
              </w:rPr>
              <w:t xml:space="preserve">костюм мужской </w:t>
            </w:r>
            <w:r w:rsidR="00F61876">
              <w:rPr>
                <w:rFonts w:ascii="Times New Roman" w:hAnsi="Times New Roman"/>
                <w:sz w:val="24"/>
              </w:rPr>
              <w:t xml:space="preserve">(1 штук) - </w:t>
            </w:r>
            <w:r w:rsidR="00F61876" w:rsidRPr="00F61876">
              <w:rPr>
                <w:rFonts w:ascii="Times New Roman" w:hAnsi="Times New Roman"/>
                <w:sz w:val="24"/>
              </w:rPr>
              <w:t>3</w:t>
            </w:r>
            <w:r w:rsidR="00F61876">
              <w:rPr>
                <w:rFonts w:ascii="Times New Roman" w:hAnsi="Times New Roman"/>
                <w:sz w:val="24"/>
              </w:rPr>
              <w:t> 506,0</w:t>
            </w: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финансирования инициативного проекта за счет инициативных платежей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рублях)</w:t>
            </w:r>
          </w:p>
        </w:tc>
        <w:tc>
          <w:tcPr>
            <w:tcW w:w="5744" w:type="dxa"/>
            <w:gridSpan w:val="6"/>
            <w:vAlign w:val="center"/>
          </w:tcPr>
          <w:p w:rsidR="00A14536" w:rsidRDefault="00A14536" w:rsidP="007F1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536" w:rsidRDefault="0072054D" w:rsidP="007F1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7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14536" w:rsidRPr="00F857FE">
              <w:rPr>
                <w:rFonts w:ascii="Times New Roman" w:hAnsi="Times New Roman" w:cs="Times New Roman"/>
                <w:sz w:val="24"/>
                <w:szCs w:val="24"/>
              </w:rPr>
              <w:t>умм</w:t>
            </w:r>
            <w:r w:rsidRPr="00F857F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A14536" w:rsidRPr="00F857FE">
              <w:rPr>
                <w:rFonts w:ascii="Times New Roman" w:hAnsi="Times New Roman" w:cs="Times New Roman"/>
                <w:sz w:val="24"/>
                <w:szCs w:val="24"/>
              </w:rPr>
              <w:t>инициативных платежей – 80 000,0</w:t>
            </w:r>
          </w:p>
          <w:p w:rsidR="002133EB" w:rsidRPr="009F5435" w:rsidRDefault="002133EB" w:rsidP="007F12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Планируемые сроки реализации инициативного проекта (не более 1 года)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EB6B6C" w:rsidP="002640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</w:t>
            </w:r>
            <w:r w:rsidR="008F40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2025г - 01.12.2025г</w:t>
            </w:r>
          </w:p>
        </w:tc>
      </w:tr>
      <w:tr w:rsidR="004C653A" w:rsidRPr="009F5435" w:rsidTr="00264059">
        <w:trPr>
          <w:trHeight w:val="1358"/>
        </w:trPr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9F5435" w:rsidTr="000632CF">
        <w:trPr>
          <w:trHeight w:val="351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266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имущественной формы участия в реализации инициативного проекта (предоставление техники, транспортных средств, оборудования и других форм)</w:t>
            </w: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768" w:type="dxa"/>
            <w:vAlign w:val="center"/>
          </w:tcPr>
          <w:p w:rsidR="004C653A" w:rsidRPr="00BE4B7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6A9">
              <w:rPr>
                <w:rFonts w:ascii="Times New Roman" w:hAnsi="Times New Roman" w:cs="Times New Roman"/>
                <w:sz w:val="24"/>
                <w:szCs w:val="24"/>
              </w:rPr>
              <w:t>Имущественная форма</w:t>
            </w:r>
          </w:p>
        </w:tc>
        <w:tc>
          <w:tcPr>
            <w:tcW w:w="2201" w:type="dxa"/>
            <w:gridSpan w:val="3"/>
            <w:vAlign w:val="center"/>
          </w:tcPr>
          <w:p w:rsidR="004C653A" w:rsidRPr="00BE4B7F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606A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</w:tr>
      <w:tr w:rsidR="004C653A" w:rsidRPr="009F5435" w:rsidTr="000632CF">
        <w:trPr>
          <w:trHeight w:val="292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8" w:type="dxa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автотранспортных средств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специальной и специализированной техники)</w:t>
            </w:r>
          </w:p>
        </w:tc>
        <w:tc>
          <w:tcPr>
            <w:tcW w:w="2201" w:type="dxa"/>
            <w:gridSpan w:val="3"/>
            <w:vAlign w:val="center"/>
          </w:tcPr>
          <w:p w:rsidR="004C653A" w:rsidRPr="00E530E9" w:rsidRDefault="00604FE9" w:rsidP="00604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0632CF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68" w:type="dxa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специальной и специализированной техники</w:t>
            </w:r>
          </w:p>
        </w:tc>
        <w:tc>
          <w:tcPr>
            <w:tcW w:w="2201" w:type="dxa"/>
            <w:gridSpan w:val="3"/>
            <w:vAlign w:val="center"/>
          </w:tcPr>
          <w:p w:rsidR="004C653A" w:rsidRPr="009F5435" w:rsidRDefault="00D31077" w:rsidP="00960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4C653A" w:rsidRPr="009F5435" w:rsidTr="000632CF">
        <w:trPr>
          <w:trHeight w:val="254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8" w:type="dxa"/>
            <w:vAlign w:val="center"/>
          </w:tcPr>
          <w:p w:rsidR="004C653A" w:rsidRPr="009F5435" w:rsidRDefault="00E32F79" w:rsidP="001F7F7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оборудования и (или) инструментов, в том числе хозяйственн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2201" w:type="dxa"/>
            <w:gridSpan w:val="3"/>
            <w:vAlign w:val="center"/>
          </w:tcPr>
          <w:p w:rsidR="004C653A" w:rsidRPr="009F5435" w:rsidRDefault="002D4791" w:rsidP="00960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0632CF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8" w:type="dxa"/>
            <w:vAlign w:val="center"/>
          </w:tcPr>
          <w:p w:rsidR="004C653A" w:rsidRPr="009F5435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редоставление материалов (расходных материалов)</w:t>
            </w:r>
          </w:p>
        </w:tc>
        <w:tc>
          <w:tcPr>
            <w:tcW w:w="2201" w:type="dxa"/>
            <w:gridSpan w:val="3"/>
            <w:vAlign w:val="center"/>
          </w:tcPr>
          <w:p w:rsidR="004C653A" w:rsidRPr="009F5435" w:rsidRDefault="002D4791" w:rsidP="00960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C653A" w:rsidRPr="009F5435" w:rsidTr="000632CF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68" w:type="dxa"/>
            <w:vAlign w:val="center"/>
          </w:tcPr>
          <w:p w:rsidR="005929CE" w:rsidRDefault="00E32F79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ругие формы (</w:t>
            </w:r>
            <w:r w:rsidR="004C653A" w:rsidRPr="009F5435">
              <w:rPr>
                <w:rFonts w:ascii="Times New Roman" w:hAnsi="Times New Roman" w:cs="Times New Roman"/>
                <w:i/>
                <w:sz w:val="24"/>
                <w:szCs w:val="24"/>
              </w:rPr>
              <w:t>расшифровать</w:t>
            </w:r>
            <w:r w:rsidR="004C653A" w:rsidRPr="009F54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929C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929CE" w:rsidRPr="002D4791" w:rsidRDefault="005929CE" w:rsidP="005929C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2D4791">
              <w:rPr>
                <w:rFonts w:ascii="Times New Roman" w:hAnsi="Times New Roman"/>
                <w:sz w:val="24"/>
                <w:szCs w:val="24"/>
              </w:rPr>
              <w:t>аксессуар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2D4791">
              <w:rPr>
                <w:rFonts w:ascii="Times New Roman" w:hAnsi="Times New Roman"/>
                <w:sz w:val="24"/>
                <w:szCs w:val="24"/>
              </w:rPr>
              <w:t xml:space="preserve"> для фото и видео съемки;</w:t>
            </w:r>
          </w:p>
          <w:p w:rsidR="004C653A" w:rsidRPr="009F5435" w:rsidRDefault="002538FD" w:rsidP="00604FE9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косметический ремонт помещения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(побелка стен, потолка, покраска мебели), </w:t>
            </w:r>
            <w:r w:rsidR="00A1453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604FE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штор</w:t>
            </w:r>
            <w:r w:rsidR="00604FE9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2201" w:type="dxa"/>
            <w:gridSpan w:val="3"/>
            <w:vAlign w:val="center"/>
          </w:tcPr>
          <w:p w:rsidR="00264059" w:rsidRPr="009F5435" w:rsidRDefault="005929CE" w:rsidP="005929CE">
            <w:pPr>
              <w:pStyle w:val="af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</w:t>
            </w:r>
          </w:p>
        </w:tc>
      </w:tr>
      <w:tr w:rsidR="004C653A" w:rsidRPr="009F5435" w:rsidTr="002D4791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266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изъявивших желание принять трудовое участие в реализации инициативного проекта</w:t>
            </w: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2552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видов деятельности (работ)</w:t>
            </w:r>
          </w:p>
        </w:tc>
        <w:tc>
          <w:tcPr>
            <w:tcW w:w="1417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Количество граждан, человек</w:t>
            </w:r>
          </w:p>
        </w:tc>
      </w:tr>
      <w:tr w:rsidR="004C653A" w:rsidRPr="009F5435" w:rsidTr="002D4791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3"/>
            <w:vAlign w:val="center"/>
          </w:tcPr>
          <w:p w:rsidR="004C653A" w:rsidRPr="009F5435" w:rsidRDefault="00A651A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Грузоперевозка от ж\д вокзала до детского сада </w:t>
            </w:r>
          </w:p>
        </w:tc>
        <w:tc>
          <w:tcPr>
            <w:tcW w:w="1417" w:type="dxa"/>
            <w:vAlign w:val="center"/>
          </w:tcPr>
          <w:p w:rsidR="004C653A" w:rsidRPr="009F5435" w:rsidRDefault="00A42E4A" w:rsidP="00960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C653A" w:rsidRPr="009F5435" w:rsidTr="002D4791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gridSpan w:val="3"/>
            <w:vAlign w:val="center"/>
          </w:tcPr>
          <w:p w:rsidR="004C653A" w:rsidRPr="009F5435" w:rsidRDefault="00A651A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оборудования </w:t>
            </w:r>
          </w:p>
        </w:tc>
        <w:tc>
          <w:tcPr>
            <w:tcW w:w="1417" w:type="dxa"/>
            <w:vAlign w:val="center"/>
          </w:tcPr>
          <w:p w:rsidR="004C653A" w:rsidRPr="009F5435" w:rsidRDefault="00A42E4A" w:rsidP="00960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C653A" w:rsidRPr="009F5435" w:rsidTr="002D4791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4C653A" w:rsidRPr="009F5435" w:rsidRDefault="00A651A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gridSpan w:val="3"/>
            <w:vAlign w:val="center"/>
          </w:tcPr>
          <w:p w:rsidR="004C653A" w:rsidRPr="009F5435" w:rsidRDefault="00A651AF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установке программы</w:t>
            </w:r>
          </w:p>
        </w:tc>
        <w:tc>
          <w:tcPr>
            <w:tcW w:w="1417" w:type="dxa"/>
            <w:vAlign w:val="center"/>
          </w:tcPr>
          <w:p w:rsidR="004C653A" w:rsidRPr="009F5435" w:rsidRDefault="00A42E4A" w:rsidP="009606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42E4A" w:rsidRPr="009F5435" w:rsidTr="002D4791">
        <w:tc>
          <w:tcPr>
            <w:tcW w:w="771" w:type="dxa"/>
            <w:vMerge/>
            <w:vAlign w:val="center"/>
          </w:tcPr>
          <w:p w:rsidR="00A42E4A" w:rsidRPr="009F5435" w:rsidRDefault="00A42E4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A42E4A" w:rsidRPr="009F5435" w:rsidRDefault="00A42E4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5" w:type="dxa"/>
            <w:gridSpan w:val="2"/>
            <w:vAlign w:val="center"/>
          </w:tcPr>
          <w:p w:rsidR="00A42E4A" w:rsidRDefault="00604FE9" w:rsidP="00604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vAlign w:val="center"/>
          </w:tcPr>
          <w:p w:rsidR="00A42E4A" w:rsidRDefault="00A42E4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помещения, покраска мебели</w:t>
            </w:r>
          </w:p>
        </w:tc>
        <w:tc>
          <w:tcPr>
            <w:tcW w:w="1417" w:type="dxa"/>
            <w:vAlign w:val="center"/>
          </w:tcPr>
          <w:p w:rsidR="00A42E4A" w:rsidRDefault="00A42E4A" w:rsidP="009606A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C653A" w:rsidRPr="009F5435" w:rsidTr="002D4791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7" w:type="dxa"/>
            <w:gridSpan w:val="5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4C653A" w:rsidRPr="009F5435" w:rsidRDefault="00604FE9" w:rsidP="00604F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6" w:type="dxa"/>
            <w:vAlign w:val="center"/>
          </w:tcPr>
          <w:p w:rsidR="00A651AF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муниципального образования или его часть, в </w:t>
            </w:r>
          </w:p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границах которой будет реализовываться инициативный проект: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C653A" w:rsidRPr="00A651AF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муниципального образования (указывается городской округ,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округ, 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муниципальный район или поселение исходя из полномочий органов местного самоуправления, в рамках которых реализуется инициативный проект)</w:t>
            </w:r>
          </w:p>
        </w:tc>
        <w:tc>
          <w:tcPr>
            <w:tcW w:w="5744" w:type="dxa"/>
            <w:gridSpan w:val="6"/>
            <w:vAlign w:val="center"/>
          </w:tcPr>
          <w:p w:rsidR="00BE4B7F" w:rsidRPr="0072054D" w:rsidRDefault="00A651AF" w:rsidP="00A651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2054D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BE4B7F" w:rsidRPr="0072054D">
              <w:rPr>
                <w:rFonts w:ascii="Times New Roman" w:hAnsi="Times New Roman"/>
                <w:sz w:val="24"/>
                <w:szCs w:val="24"/>
              </w:rPr>
              <w:t>образование – «город Тулун»</w:t>
            </w:r>
          </w:p>
          <w:p w:rsidR="00BE4B7F" w:rsidRPr="0072054D" w:rsidRDefault="00BE4B7F" w:rsidP="00A651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  <w:p w:rsidR="00A651AF" w:rsidRPr="0072054D" w:rsidRDefault="00A651AF" w:rsidP="00604FE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72054D" w:rsidRDefault="00A370DF" w:rsidP="00A370D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2054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 Тулун</w:t>
            </w: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адрес (при наличии): улица, номер дома</w:t>
            </w:r>
          </w:p>
        </w:tc>
        <w:tc>
          <w:tcPr>
            <w:tcW w:w="5744" w:type="dxa"/>
            <w:gridSpan w:val="6"/>
            <w:vAlign w:val="center"/>
          </w:tcPr>
          <w:p w:rsidR="00BE4B7F" w:rsidRDefault="00BE4B7F" w:rsidP="00BE4B7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72142F">
              <w:rPr>
                <w:rFonts w:ascii="Times New Roman" w:hAnsi="Times New Roman"/>
                <w:sz w:val="24"/>
                <w:szCs w:val="24"/>
              </w:rPr>
              <w:t>бюджетно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142F">
              <w:rPr>
                <w:rFonts w:ascii="Times New Roman" w:hAnsi="Times New Roman"/>
                <w:sz w:val="24"/>
                <w:szCs w:val="24"/>
              </w:rPr>
              <w:t xml:space="preserve"> дошкольно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142F">
              <w:rPr>
                <w:rFonts w:ascii="Times New Roman" w:hAnsi="Times New Roman"/>
                <w:sz w:val="24"/>
                <w:szCs w:val="24"/>
              </w:rPr>
              <w:t xml:space="preserve"> образовательно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142F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142F">
              <w:rPr>
                <w:rFonts w:ascii="Times New Roman" w:hAnsi="Times New Roman"/>
                <w:sz w:val="24"/>
                <w:szCs w:val="24"/>
              </w:rPr>
              <w:t xml:space="preserve"> города Тулуна «Детский сад комбинированного вида «Теремок»»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370DF" w:rsidRPr="00DB69D9" w:rsidRDefault="00A370DF" w:rsidP="00A370D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B6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улица Дачная</w:t>
            </w:r>
            <w:r w:rsidR="005929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B69D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 8.</w:t>
            </w:r>
          </w:p>
          <w:p w:rsidR="004C653A" w:rsidRPr="00DB69D9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2D4791">
        <w:tc>
          <w:tcPr>
            <w:tcW w:w="771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266" w:type="dxa"/>
            <w:vAlign w:val="center"/>
          </w:tcPr>
          <w:p w:rsidR="004C653A" w:rsidRPr="009F5435" w:rsidRDefault="004C653A" w:rsidP="00F22E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благополучателей</w:t>
            </w:r>
            <w:proofErr w:type="spellEnd"/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- всего (человек)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9F5435" w:rsidRDefault="00BE4B7F" w:rsidP="00F857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40EF" w:rsidRPr="00F857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24" w:rsidRPr="00F857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48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B5B24" w:rsidRPr="00BE4B7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C653A" w:rsidRPr="009F5435" w:rsidTr="000632CF">
        <w:trPr>
          <w:trHeight w:val="87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6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Сведения об одобрении проекта жителями муниципального образования (человек)</w:t>
            </w:r>
          </w:p>
        </w:tc>
        <w:tc>
          <w:tcPr>
            <w:tcW w:w="3543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схода, собрания или конференции граждан </w:t>
            </w:r>
          </w:p>
        </w:tc>
        <w:tc>
          <w:tcPr>
            <w:tcW w:w="2201" w:type="dxa"/>
            <w:gridSpan w:val="3"/>
            <w:vAlign w:val="center"/>
          </w:tcPr>
          <w:p w:rsidR="004C653A" w:rsidRPr="004F1B1F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C653A" w:rsidRPr="009F5435" w:rsidTr="000632CF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по результатам опроса граждан и (или) подписным листам</w:t>
            </w:r>
          </w:p>
        </w:tc>
        <w:tc>
          <w:tcPr>
            <w:tcW w:w="2201" w:type="dxa"/>
            <w:gridSpan w:val="3"/>
            <w:vAlign w:val="center"/>
          </w:tcPr>
          <w:p w:rsidR="004C653A" w:rsidRPr="004F1B1F" w:rsidRDefault="00F8480F" w:rsidP="00F84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480F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  <w:tr w:rsidR="004C653A" w:rsidRPr="009F5435" w:rsidTr="000632CF">
        <w:trPr>
          <w:trHeight w:val="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4C653A" w:rsidRPr="00BE4B7F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8480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201" w:type="dxa"/>
            <w:gridSpan w:val="3"/>
            <w:vAlign w:val="center"/>
          </w:tcPr>
          <w:p w:rsidR="004C653A" w:rsidRPr="00F8480F" w:rsidRDefault="00F857FE" w:rsidP="00F848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80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4C653A" w:rsidRPr="009F5435" w:rsidTr="002D4791">
        <w:trPr>
          <w:trHeight w:val="120"/>
        </w:trPr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6" w:type="dxa"/>
            <w:vMerge w:val="restart"/>
            <w:vAlign w:val="center"/>
          </w:tcPr>
          <w:p w:rsidR="004C653A" w:rsidRDefault="004C653A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поддержка </w:t>
            </w:r>
            <w:r w:rsidR="001F7F7A" w:rsidRPr="009F5435">
              <w:rPr>
                <w:rFonts w:ascii="Times New Roman" w:hAnsi="Times New Roman" w:cs="Times New Roman"/>
                <w:sz w:val="24"/>
                <w:szCs w:val="24"/>
              </w:rPr>
              <w:t>инициативного проекта</w:t>
            </w:r>
          </w:p>
          <w:p w:rsidR="00BE4B7F" w:rsidRDefault="00BE4B7F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7F" w:rsidRDefault="00BE4B7F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B7F" w:rsidRPr="000206AB" w:rsidRDefault="00BE4B7F" w:rsidP="004A74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34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№ п.п.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Вид поддержи</w:t>
            </w:r>
          </w:p>
        </w:tc>
        <w:tc>
          <w:tcPr>
            <w:tcW w:w="2126" w:type="dxa"/>
            <w:gridSpan w:val="2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информационного ресурса (с указание</w:t>
            </w:r>
            <w:r w:rsidR="00E32F79" w:rsidRPr="009F543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 xml:space="preserve"> ссылки на опубликование информации)</w:t>
            </w:r>
          </w:p>
        </w:tc>
      </w:tr>
      <w:tr w:rsidR="004C653A" w:rsidRPr="009F5435" w:rsidTr="002D4791">
        <w:trPr>
          <w:trHeight w:val="538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публикации в средствах массовой информации</w:t>
            </w:r>
          </w:p>
        </w:tc>
        <w:tc>
          <w:tcPr>
            <w:tcW w:w="2126" w:type="dxa"/>
            <w:gridSpan w:val="2"/>
            <w:vAlign w:val="center"/>
          </w:tcPr>
          <w:p w:rsidR="004F1B1F" w:rsidRPr="009F5435" w:rsidRDefault="004F1B1F" w:rsidP="004F1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653A" w:rsidRPr="009F5435" w:rsidTr="002D4791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</w:t>
            </w:r>
          </w:p>
        </w:tc>
        <w:tc>
          <w:tcPr>
            <w:tcW w:w="2126" w:type="dxa"/>
            <w:gridSpan w:val="2"/>
            <w:vAlign w:val="center"/>
          </w:tcPr>
          <w:p w:rsidR="004F1B1F" w:rsidRDefault="004F1B1F" w:rsidP="004F1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 МБДОУ «Теремок» города Тулуна</w:t>
            </w:r>
          </w:p>
          <w:p w:rsidR="00A15A33" w:rsidRDefault="00C228E1" w:rsidP="004F1B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A15A33">
                <w:rPr>
                  <w:rStyle w:val="af2"/>
                  <w:rFonts w:ascii="Arial" w:hAnsi="Arial" w:cs="Arial"/>
                  <w:shd w:val="clear" w:color="auto" w:fill="FFFFFF"/>
                </w:rPr>
                <w:t>https://teremok.tulunr.ru/</w:t>
              </w:r>
            </w:hyperlink>
            <w:r w:rsidR="00A15A33">
              <w:t xml:space="preserve"> </w:t>
            </w:r>
          </w:p>
          <w:p w:rsidR="004C653A" w:rsidRPr="00A15A33" w:rsidRDefault="004C653A" w:rsidP="00A15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653A" w:rsidRPr="009F5435" w:rsidTr="002D4791">
        <w:trPr>
          <w:trHeight w:val="151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в социальных сетях</w:t>
            </w:r>
          </w:p>
        </w:tc>
        <w:tc>
          <w:tcPr>
            <w:tcW w:w="2126" w:type="dxa"/>
            <w:gridSpan w:val="2"/>
            <w:vAlign w:val="center"/>
          </w:tcPr>
          <w:p w:rsidR="00A15A33" w:rsidRDefault="00A15A33" w:rsidP="00A15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74691115"/>
            <w:r w:rsidRPr="00A15A33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="004F1B1F" w:rsidRPr="00A1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5A33">
              <w:rPr>
                <w:rFonts w:ascii="Times New Roman" w:hAnsi="Times New Roman" w:cs="Times New Roman"/>
                <w:sz w:val="24"/>
                <w:szCs w:val="24"/>
              </w:rPr>
              <w:t>ссылку</w:t>
            </w:r>
          </w:p>
          <w:p w:rsidR="00A15A33" w:rsidRPr="00A15A33" w:rsidRDefault="00C228E1" w:rsidP="00A15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A15A33" w:rsidRPr="00A15A33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  <w:lang w:eastAsia="en-US"/>
                </w:rPr>
                <w:t>https://vk.com/wall-216610309_442</w:t>
              </w:r>
            </w:hyperlink>
            <w:r w:rsidR="00A15A33" w:rsidRPr="00A15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5A33" w:rsidRPr="004F1B1F" w:rsidRDefault="00A15A33" w:rsidP="00A15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 w:rsidRPr="00A15A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A15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53A" w:rsidRPr="009F5435" w:rsidRDefault="00C228E1" w:rsidP="00A15A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A15A33" w:rsidRPr="00A15A33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  <w:lang w:eastAsia="en-US"/>
                </w:rPr>
                <w:t>https://ok.ru/group/70000002145065/topic/157724417805609</w:t>
              </w:r>
            </w:hyperlink>
            <w:bookmarkEnd w:id="3"/>
            <w:r w:rsidR="004F1B1F" w:rsidRPr="00A15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53A" w:rsidRPr="009F5435" w:rsidTr="002D4791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</w:t>
            </w:r>
          </w:p>
        </w:tc>
        <w:tc>
          <w:tcPr>
            <w:tcW w:w="2126" w:type="dxa"/>
            <w:gridSpan w:val="2"/>
            <w:vAlign w:val="center"/>
          </w:tcPr>
          <w:p w:rsidR="004C653A" w:rsidRDefault="005735F5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стенда </w:t>
            </w:r>
            <w:r w:rsidR="004F1B1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1B1F">
              <w:rPr>
                <w:rFonts w:ascii="Times New Roman" w:hAnsi="Times New Roman" w:cs="Times New Roman"/>
                <w:sz w:val="24"/>
                <w:szCs w:val="24"/>
              </w:rPr>
              <w:t>Теремок»</w:t>
            </w:r>
          </w:p>
          <w:p w:rsidR="005735F5" w:rsidRPr="009F5435" w:rsidRDefault="00C228E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gtFrame="_blank" w:history="1">
              <w:r w:rsidR="005735F5" w:rsidRPr="005735F5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  <w:lang w:eastAsia="en-US"/>
                </w:rPr>
                <w:t>https://disk.yandex.ru/d/1h7sia-2ir1FEg</w:t>
              </w:r>
            </w:hyperlink>
            <w:r w:rsidR="005735F5">
              <w:rPr>
                <w:rFonts w:eastAsia="Calibri" w:cs="Times New Roman"/>
                <w:lang w:eastAsia="en-US"/>
              </w:rPr>
              <w:t xml:space="preserve"> </w:t>
            </w:r>
          </w:p>
        </w:tc>
      </w:tr>
      <w:tr w:rsidR="004C653A" w:rsidRPr="009F5435" w:rsidTr="002D4791">
        <w:trPr>
          <w:trHeight w:val="120"/>
        </w:trPr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  <w:gridSpan w:val="3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другие виды (расшифровать)</w:t>
            </w:r>
          </w:p>
        </w:tc>
        <w:tc>
          <w:tcPr>
            <w:tcW w:w="2126" w:type="dxa"/>
            <w:gridSpan w:val="2"/>
            <w:vAlign w:val="center"/>
          </w:tcPr>
          <w:p w:rsidR="004C653A" w:rsidRDefault="004F1B1F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«Методический центр города Тулуна</w:t>
            </w:r>
          </w:p>
          <w:p w:rsidR="00F8480F" w:rsidRPr="009F5435" w:rsidRDefault="00C228E1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F8480F" w:rsidRPr="00F8480F">
                <w:rPr>
                  <w:rFonts w:ascii="Arial" w:eastAsia="Calibri" w:hAnsi="Arial" w:cs="Arial"/>
                  <w:color w:val="0000FF"/>
                  <w:u w:val="single"/>
                  <w:shd w:val="clear" w:color="auto" w:fill="FFFFFF"/>
                  <w:lang w:eastAsia="en-US"/>
                </w:rPr>
                <w:t>https://vk.com/wall-217344853_406</w:t>
              </w:r>
            </w:hyperlink>
          </w:p>
        </w:tc>
      </w:tr>
      <w:tr w:rsidR="004C653A" w:rsidRPr="009F5435" w:rsidTr="002D4791">
        <w:tc>
          <w:tcPr>
            <w:tcW w:w="771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6" w:type="dxa"/>
            <w:vMerge w:val="restart"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435">
              <w:rPr>
                <w:rFonts w:ascii="Times New Roman" w:hAnsi="Times New Roman" w:cs="Times New Roman"/>
                <w:sz w:val="24"/>
                <w:szCs w:val="24"/>
              </w:rPr>
              <w:t>Контактные данные представителя инициативного проекта</w:t>
            </w:r>
          </w:p>
        </w:tc>
        <w:tc>
          <w:tcPr>
            <w:tcW w:w="5744" w:type="dxa"/>
            <w:gridSpan w:val="6"/>
            <w:vAlign w:val="center"/>
          </w:tcPr>
          <w:p w:rsidR="004C653A" w:rsidRPr="00BE4B7F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72054D">
              <w:rPr>
                <w:rFonts w:ascii="Times New Roman" w:hAnsi="Times New Roman" w:cs="Times New Roman"/>
                <w:sz w:val="24"/>
                <w:szCs w:val="24"/>
              </w:rPr>
              <w:t>Телефон:</w:t>
            </w:r>
            <w:r w:rsidR="004F1B1F" w:rsidRPr="0072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54D" w:rsidRPr="0072054D">
              <w:rPr>
                <w:rFonts w:ascii="Times New Roman" w:hAnsi="Times New Roman" w:cs="Times New Roman"/>
                <w:sz w:val="24"/>
                <w:szCs w:val="24"/>
              </w:rPr>
              <w:t>89041267005</w:t>
            </w:r>
          </w:p>
        </w:tc>
      </w:tr>
      <w:tr w:rsidR="004C653A" w:rsidRPr="00813E75" w:rsidTr="002D4791">
        <w:tc>
          <w:tcPr>
            <w:tcW w:w="771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6" w:type="dxa"/>
            <w:vMerge/>
            <w:vAlign w:val="center"/>
          </w:tcPr>
          <w:p w:rsidR="004C653A" w:rsidRPr="009F5435" w:rsidRDefault="004C653A" w:rsidP="004C65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4" w:type="dxa"/>
            <w:gridSpan w:val="6"/>
            <w:vAlign w:val="center"/>
          </w:tcPr>
          <w:p w:rsidR="004C653A" w:rsidRPr="0072054D" w:rsidRDefault="004C653A" w:rsidP="004C65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  <w:lang w:val="en-US"/>
              </w:rPr>
            </w:pPr>
            <w:r w:rsidRPr="0072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</w:t>
            </w:r>
            <w:r w:rsidR="0072054D" w:rsidRPr="0072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2054D" w:rsidRPr="007205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mdou_teremok-tulun@mail.ru</w:t>
            </w:r>
          </w:p>
        </w:tc>
      </w:tr>
    </w:tbl>
    <w:p w:rsidR="00813E75" w:rsidRDefault="00813E75" w:rsidP="00813E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P313"/>
      <w:bookmarkStart w:id="5" w:name="P314"/>
      <w:bookmarkEnd w:id="4"/>
      <w:bookmarkEnd w:id="5"/>
    </w:p>
    <w:p w:rsidR="00813E75" w:rsidRPr="00162CDC" w:rsidRDefault="00813E75" w:rsidP="00813E75">
      <w:pPr>
        <w:spacing w:after="0" w:line="240" w:lineRule="auto"/>
        <w:ind w:firstLine="709"/>
        <w:jc w:val="both"/>
        <w:rPr>
          <w:rFonts w:ascii="Times New Roman" w:hAnsi="Times New Roman"/>
          <w:sz w:val="2"/>
          <w:szCs w:val="2"/>
        </w:rPr>
      </w:pP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Заинтересованные жители города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Тулуна, достигшие шестнадцатилетнего возраста,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представить свои замечания и предложения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инициативному проекту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в письменном виде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 ул.  Ленина, 99 кабинет 21 или на адрес</w:t>
      </w:r>
      <w:r w:rsidRPr="000C1EB6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электронной почты </w:t>
      </w:r>
      <w:hyperlink r:id="rId13" w:history="1">
        <w:r w:rsidRPr="00427080">
          <w:rPr>
            <w:rStyle w:val="af2"/>
            <w:rFonts w:ascii="Times New Roman" w:eastAsia="Times New Roman" w:hAnsi="Times New Roman"/>
            <w:sz w:val="28"/>
            <w:szCs w:val="28"/>
            <w:lang w:val="en-US" w:eastAsia="ru-RU"/>
          </w:rPr>
          <w:t>fin</w:t>
        </w:r>
        <w:r w:rsidRPr="00CD65F7">
          <w:rPr>
            <w:rStyle w:val="af2"/>
            <w:rFonts w:ascii="Times New Roman" w:eastAsia="Times New Roman" w:hAnsi="Times New Roman"/>
            <w:sz w:val="28"/>
            <w:szCs w:val="28"/>
            <w:lang w:eastAsia="ru-RU"/>
          </w:rPr>
          <w:t>09</w:t>
        </w:r>
        <w:r w:rsidRPr="00427080">
          <w:rPr>
            <w:rStyle w:val="af2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proofErr w:type="spellStart"/>
        <w:r w:rsidRPr="00427080">
          <w:rPr>
            <w:rStyle w:val="af2"/>
            <w:rFonts w:ascii="Times New Roman" w:eastAsia="Times New Roman" w:hAnsi="Times New Roman"/>
            <w:sz w:val="28"/>
            <w:szCs w:val="28"/>
            <w:lang w:val="en-US" w:eastAsia="ru-RU"/>
          </w:rPr>
          <w:t>govirk</w:t>
        </w:r>
        <w:proofErr w:type="spellEnd"/>
        <w:r w:rsidRPr="00427080">
          <w:rPr>
            <w:rStyle w:val="af2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Pr="00427080">
          <w:rPr>
            <w:rStyle w:val="af2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  <w:r w:rsidRPr="00CD65F7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срок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до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17.00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 w:rsidRPr="000C1EB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часов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 сентября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202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Pr="00CD65F7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 года.</w:t>
      </w:r>
    </w:p>
    <w:p w:rsidR="004C653A" w:rsidRPr="00813E75" w:rsidRDefault="004C653A" w:rsidP="004C65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2A2C" w:rsidRPr="00162CDC" w:rsidRDefault="000632CF" w:rsidP="00162CDC">
      <w:pPr>
        <w:pStyle w:val="ConsPlusNormal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textWrapping" w:clear="all"/>
      </w:r>
      <w:bookmarkStart w:id="6" w:name="_GoBack"/>
      <w:bookmarkEnd w:id="6"/>
    </w:p>
    <w:sectPr w:rsidR="00112A2C" w:rsidRPr="00162CDC" w:rsidSect="00AF5543">
      <w:headerReference w:type="default" r:id="rId14"/>
      <w:footnotePr>
        <w:pos w:val="beneathText"/>
      </w:footnotePr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55F" w:rsidRDefault="0065255F" w:rsidP="004C653A">
      <w:pPr>
        <w:spacing w:after="0" w:line="240" w:lineRule="auto"/>
      </w:pPr>
      <w:r>
        <w:separator/>
      </w:r>
    </w:p>
  </w:endnote>
  <w:endnote w:type="continuationSeparator" w:id="0">
    <w:p w:rsidR="0065255F" w:rsidRDefault="0065255F" w:rsidP="004C6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55F" w:rsidRDefault="0065255F" w:rsidP="004C653A">
      <w:pPr>
        <w:spacing w:after="0" w:line="240" w:lineRule="auto"/>
      </w:pPr>
      <w:r>
        <w:separator/>
      </w:r>
    </w:p>
  </w:footnote>
  <w:footnote w:type="continuationSeparator" w:id="0">
    <w:p w:rsidR="0065255F" w:rsidRDefault="0065255F" w:rsidP="004C653A">
      <w:pPr>
        <w:spacing w:after="0" w:line="240" w:lineRule="auto"/>
      </w:pPr>
      <w:r>
        <w:continuationSeparator/>
      </w:r>
    </w:p>
  </w:footnote>
  <w:footnote w:id="1">
    <w:p w:rsidR="00A14536" w:rsidRPr="004C653A" w:rsidRDefault="00A14536" w:rsidP="004C653A">
      <w:pPr>
        <w:pStyle w:val="a3"/>
        <w:ind w:firstLine="709"/>
        <w:jc w:val="both"/>
        <w:rPr>
          <w:rFonts w:ascii="Times New Roman" w:hAnsi="Times New Roman"/>
        </w:rPr>
      </w:pPr>
      <w:r w:rsidRPr="004C653A">
        <w:rPr>
          <w:rStyle w:val="a5"/>
          <w:rFonts w:ascii="Times New Roman" w:hAnsi="Times New Roman"/>
        </w:rPr>
        <w:footnoteRef/>
      </w:r>
      <w:r w:rsidRPr="004C653A">
        <w:rPr>
          <w:rFonts w:ascii="Times New Roman" w:hAnsi="Times New Roman"/>
        </w:rPr>
        <w:t xml:space="preserve"> В случае уменьшения численности инициативной группы дополнительно указывается наименование, дата и номер нормативного правового акта представительного органа муниципального образования, которым предоставлено данное право.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143576"/>
      <w:docPartObj>
        <w:docPartGallery w:val="Page Numbers (Top of Page)"/>
        <w:docPartUnique/>
      </w:docPartObj>
    </w:sdtPr>
    <w:sdtContent>
      <w:p w:rsidR="00A14536" w:rsidRDefault="00C228E1">
        <w:pPr>
          <w:pStyle w:val="a9"/>
          <w:jc w:val="center"/>
        </w:pPr>
        <w:r w:rsidRPr="00AF5543">
          <w:rPr>
            <w:rFonts w:ascii="Times New Roman" w:hAnsi="Times New Roman"/>
            <w:sz w:val="28"/>
            <w:szCs w:val="28"/>
          </w:rPr>
          <w:fldChar w:fldCharType="begin"/>
        </w:r>
        <w:r w:rsidR="00A14536" w:rsidRPr="00AF554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F5543">
          <w:rPr>
            <w:rFonts w:ascii="Times New Roman" w:hAnsi="Times New Roman"/>
            <w:sz w:val="28"/>
            <w:szCs w:val="28"/>
          </w:rPr>
          <w:fldChar w:fldCharType="separate"/>
        </w:r>
        <w:r w:rsidR="00813E75">
          <w:rPr>
            <w:rFonts w:ascii="Times New Roman" w:hAnsi="Times New Roman"/>
            <w:noProof/>
            <w:sz w:val="28"/>
            <w:szCs w:val="28"/>
          </w:rPr>
          <w:t>8</w:t>
        </w:r>
        <w:r w:rsidRPr="00AF554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14536" w:rsidRDefault="00A1453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E5"/>
    <w:multiLevelType w:val="hybridMultilevel"/>
    <w:tmpl w:val="90FA5F22"/>
    <w:lvl w:ilvl="0" w:tplc="7194D8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87359BF"/>
    <w:multiLevelType w:val="multilevel"/>
    <w:tmpl w:val="5F906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5C5C7EDF"/>
    <w:multiLevelType w:val="hybridMultilevel"/>
    <w:tmpl w:val="EEB2E624"/>
    <w:lvl w:ilvl="0" w:tplc="32CC39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6D7F720E"/>
    <w:multiLevelType w:val="hybridMultilevel"/>
    <w:tmpl w:val="D9620F7C"/>
    <w:lvl w:ilvl="0" w:tplc="890E68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F1D07"/>
    <w:multiLevelType w:val="hybridMultilevel"/>
    <w:tmpl w:val="D664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F66E06"/>
    <w:rsid w:val="00000F5E"/>
    <w:rsid w:val="000206AB"/>
    <w:rsid w:val="000427B9"/>
    <w:rsid w:val="0004588E"/>
    <w:rsid w:val="000632CF"/>
    <w:rsid w:val="0006678B"/>
    <w:rsid w:val="00092976"/>
    <w:rsid w:val="000936C1"/>
    <w:rsid w:val="000A7D0C"/>
    <w:rsid w:val="000B60EB"/>
    <w:rsid w:val="00112A2C"/>
    <w:rsid w:val="001235EE"/>
    <w:rsid w:val="00127528"/>
    <w:rsid w:val="00162CDC"/>
    <w:rsid w:val="001A4DB0"/>
    <w:rsid w:val="001C5B95"/>
    <w:rsid w:val="001F7F7A"/>
    <w:rsid w:val="002133EB"/>
    <w:rsid w:val="00220FC6"/>
    <w:rsid w:val="00234C53"/>
    <w:rsid w:val="002538FD"/>
    <w:rsid w:val="00264059"/>
    <w:rsid w:val="002A2AB6"/>
    <w:rsid w:val="002B672C"/>
    <w:rsid w:val="002D4791"/>
    <w:rsid w:val="00321505"/>
    <w:rsid w:val="003511E0"/>
    <w:rsid w:val="00392367"/>
    <w:rsid w:val="003D0A5C"/>
    <w:rsid w:val="00416708"/>
    <w:rsid w:val="00487D3C"/>
    <w:rsid w:val="004A7466"/>
    <w:rsid w:val="004C3482"/>
    <w:rsid w:val="004C653A"/>
    <w:rsid w:val="004F1B1F"/>
    <w:rsid w:val="005000C1"/>
    <w:rsid w:val="005403D0"/>
    <w:rsid w:val="00552E73"/>
    <w:rsid w:val="0055448E"/>
    <w:rsid w:val="005735F5"/>
    <w:rsid w:val="00573EAD"/>
    <w:rsid w:val="0058586C"/>
    <w:rsid w:val="00587E98"/>
    <w:rsid w:val="005911D4"/>
    <w:rsid w:val="005929CE"/>
    <w:rsid w:val="005A19AF"/>
    <w:rsid w:val="005E4AB1"/>
    <w:rsid w:val="005F0BDD"/>
    <w:rsid w:val="005F250E"/>
    <w:rsid w:val="005F555F"/>
    <w:rsid w:val="00604FE9"/>
    <w:rsid w:val="0062565B"/>
    <w:rsid w:val="006344CA"/>
    <w:rsid w:val="0065255F"/>
    <w:rsid w:val="006776C9"/>
    <w:rsid w:val="006A2E94"/>
    <w:rsid w:val="006A5D11"/>
    <w:rsid w:val="0072054D"/>
    <w:rsid w:val="0072142F"/>
    <w:rsid w:val="007914CD"/>
    <w:rsid w:val="007971A8"/>
    <w:rsid w:val="007A14F4"/>
    <w:rsid w:val="007A2C9F"/>
    <w:rsid w:val="007F12F0"/>
    <w:rsid w:val="0080088D"/>
    <w:rsid w:val="00812EEE"/>
    <w:rsid w:val="00813E75"/>
    <w:rsid w:val="00817D2F"/>
    <w:rsid w:val="00820FC5"/>
    <w:rsid w:val="00851E90"/>
    <w:rsid w:val="00892D0E"/>
    <w:rsid w:val="008B59D0"/>
    <w:rsid w:val="008D6073"/>
    <w:rsid w:val="008F40EF"/>
    <w:rsid w:val="00922389"/>
    <w:rsid w:val="00950867"/>
    <w:rsid w:val="009606A9"/>
    <w:rsid w:val="009F03B5"/>
    <w:rsid w:val="009F5435"/>
    <w:rsid w:val="00A14536"/>
    <w:rsid w:val="00A15A33"/>
    <w:rsid w:val="00A2365E"/>
    <w:rsid w:val="00A370DF"/>
    <w:rsid w:val="00A42E4A"/>
    <w:rsid w:val="00A56A80"/>
    <w:rsid w:val="00A612C7"/>
    <w:rsid w:val="00A651AF"/>
    <w:rsid w:val="00A92CF9"/>
    <w:rsid w:val="00AF5543"/>
    <w:rsid w:val="00B446B2"/>
    <w:rsid w:val="00B51183"/>
    <w:rsid w:val="00B55626"/>
    <w:rsid w:val="00B96A1D"/>
    <w:rsid w:val="00BB3809"/>
    <w:rsid w:val="00BE4B7F"/>
    <w:rsid w:val="00C228E1"/>
    <w:rsid w:val="00C72867"/>
    <w:rsid w:val="00CF5ED9"/>
    <w:rsid w:val="00D04634"/>
    <w:rsid w:val="00D31077"/>
    <w:rsid w:val="00D60097"/>
    <w:rsid w:val="00DB69D9"/>
    <w:rsid w:val="00E15ECC"/>
    <w:rsid w:val="00E32F79"/>
    <w:rsid w:val="00E50921"/>
    <w:rsid w:val="00E530E9"/>
    <w:rsid w:val="00EB6B6C"/>
    <w:rsid w:val="00EC4D1E"/>
    <w:rsid w:val="00ED1F4D"/>
    <w:rsid w:val="00ED421B"/>
    <w:rsid w:val="00F2242F"/>
    <w:rsid w:val="00F22EEE"/>
    <w:rsid w:val="00F40266"/>
    <w:rsid w:val="00F4026C"/>
    <w:rsid w:val="00F61876"/>
    <w:rsid w:val="00F66E06"/>
    <w:rsid w:val="00F8480F"/>
    <w:rsid w:val="00F84DEE"/>
    <w:rsid w:val="00F857FE"/>
    <w:rsid w:val="00FB5B24"/>
    <w:rsid w:val="00FE0CA4"/>
    <w:rsid w:val="00FF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0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E0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C653A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C653A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C653A"/>
    <w:rPr>
      <w:rFonts w:ascii="Calibri" w:eastAsia="Calibri" w:hAnsi="Calibri" w:cs="Times New Roman"/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C653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F554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F5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5543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F5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5435"/>
    <w:rPr>
      <w:rFonts w:ascii="Segoe UI" w:eastAsia="Calibri" w:hAnsi="Segoe UI" w:cs="Segoe UI"/>
      <w:sz w:val="18"/>
      <w:szCs w:val="18"/>
    </w:rPr>
  </w:style>
  <w:style w:type="paragraph" w:styleId="af">
    <w:name w:val="No Spacing"/>
    <w:uiPriority w:val="1"/>
    <w:qFormat/>
    <w:rsid w:val="007214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820FC5"/>
  </w:style>
  <w:style w:type="character" w:customStyle="1" w:styleId="c1">
    <w:name w:val="c1"/>
    <w:basedOn w:val="a0"/>
    <w:rsid w:val="00820FC5"/>
  </w:style>
  <w:style w:type="paragraph" w:styleId="af0">
    <w:name w:val="List Paragraph"/>
    <w:basedOn w:val="a"/>
    <w:uiPriority w:val="34"/>
    <w:qFormat/>
    <w:rsid w:val="00FF1086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2">
    <w:name w:val="c2"/>
    <w:basedOn w:val="a"/>
    <w:rsid w:val="00D600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4C34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3D0A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7971A8"/>
    <w:rPr>
      <w:color w:val="0563C1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0206A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remok.tulunr.ru/" TargetMode="External"/><Relationship Id="rId13" Type="http://schemas.openxmlformats.org/officeDocument/2006/relationships/hyperlink" Target="mailto:fin09@govir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217344853_40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d/1h7sia-2ir1F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ok.ru/group/70000002145065/topic/1577244178056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6610309_44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33C28-E8B9-4423-B4E5-A769A677F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8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Скудаева Ирина Александровна</dc:creator>
  <cp:lastModifiedBy>BO-1</cp:lastModifiedBy>
  <cp:revision>13</cp:revision>
  <cp:lastPrinted>2024-08-21T05:14:00Z</cp:lastPrinted>
  <dcterms:created xsi:type="dcterms:W3CDTF">2024-08-12T04:57:00Z</dcterms:created>
  <dcterms:modified xsi:type="dcterms:W3CDTF">2024-08-22T09:11:00Z</dcterms:modified>
</cp:coreProperties>
</file>