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5" w:rsidRPr="002C668D" w:rsidRDefault="001713E5" w:rsidP="001713E5">
      <w:pPr>
        <w:pStyle w:val="1"/>
        <w:jc w:val="right"/>
        <w:rPr>
          <w:rFonts w:ascii="Times New Roman" w:hAnsi="Times New Roman" w:cs="Times New Roman"/>
          <w:b w:val="0"/>
          <w:sz w:val="28"/>
          <w:szCs w:val="26"/>
        </w:rPr>
      </w:pPr>
    </w:p>
    <w:p w:rsidR="00583D8D" w:rsidRPr="000F0B21" w:rsidRDefault="001713E5" w:rsidP="00582A20">
      <w:pPr>
        <w:autoSpaceDE w:val="0"/>
        <w:autoSpaceDN w:val="0"/>
        <w:adjustRightInd w:val="0"/>
        <w:ind w:left="-142" w:firstLine="540"/>
        <w:jc w:val="center"/>
        <w:rPr>
          <w:b/>
        </w:rPr>
      </w:pPr>
      <w:r w:rsidRPr="000F0B21">
        <w:rPr>
          <w:b/>
        </w:rPr>
        <w:t xml:space="preserve">Извещение </w:t>
      </w:r>
    </w:p>
    <w:p w:rsidR="00001A5F" w:rsidRPr="000F0B21" w:rsidRDefault="00BF3A48" w:rsidP="00582A20">
      <w:pPr>
        <w:autoSpaceDE w:val="0"/>
        <w:autoSpaceDN w:val="0"/>
        <w:adjustRightInd w:val="0"/>
        <w:ind w:left="-142" w:firstLine="540"/>
        <w:jc w:val="center"/>
        <w:rPr>
          <w:b/>
          <w:bCs/>
        </w:rPr>
      </w:pPr>
      <w:r w:rsidRPr="000F0B21">
        <w:rPr>
          <w:b/>
        </w:rPr>
        <w:t>О проведении торгов (размещение НТО)</w:t>
      </w:r>
    </w:p>
    <w:p w:rsidR="00214D26" w:rsidRPr="000F0B21" w:rsidRDefault="00214D26" w:rsidP="00582A20">
      <w:pPr>
        <w:ind w:left="-142" w:firstLine="709"/>
        <w:jc w:val="both"/>
        <w:rPr>
          <w:b/>
          <w:bCs/>
        </w:rPr>
      </w:pPr>
    </w:p>
    <w:p w:rsidR="007D2098" w:rsidRPr="000F0B21" w:rsidRDefault="008523A6" w:rsidP="007D2098">
      <w:pPr>
        <w:ind w:firstLine="360"/>
        <w:jc w:val="both"/>
      </w:pPr>
      <w:r w:rsidRPr="000F0B21">
        <w:rPr>
          <w:b/>
          <w:bCs/>
        </w:rPr>
        <w:t>Организатор аукциона</w:t>
      </w:r>
      <w:r w:rsidR="007D2098" w:rsidRPr="000F0B21">
        <w:t>: Комитет по управлению муниципальным имуществом администрации городского округа;</w:t>
      </w:r>
    </w:p>
    <w:p w:rsidR="007D2098" w:rsidRPr="000F0B21" w:rsidRDefault="007D2098" w:rsidP="007D2098">
      <w:pPr>
        <w:ind w:firstLine="360"/>
        <w:jc w:val="both"/>
      </w:pPr>
      <w:r w:rsidRPr="000F0B21">
        <w:t>Место нахождения организатора аукциона: 665268, Иркутская область, город Тулун, улица Ленина, 122 офис 311;</w:t>
      </w:r>
    </w:p>
    <w:p w:rsidR="002C668D" w:rsidRPr="000F0B21" w:rsidRDefault="007D2098" w:rsidP="000F0B21">
      <w:pPr>
        <w:ind w:firstLine="360"/>
        <w:jc w:val="both"/>
      </w:pPr>
      <w:r w:rsidRPr="000F0B21">
        <w:t>Почтовый адрес организатора аукциона: 665268, Иркутская область, город Тулун, улица Ленина, 122 офис 311.</w:t>
      </w:r>
    </w:p>
    <w:p w:rsidR="002C668D" w:rsidRDefault="008523A6" w:rsidP="000F0B21">
      <w:pPr>
        <w:autoSpaceDE w:val="0"/>
        <w:autoSpaceDN w:val="0"/>
        <w:adjustRightInd w:val="0"/>
        <w:ind w:left="-142" w:firstLine="709"/>
        <w:jc w:val="both"/>
        <w:rPr>
          <w:rFonts w:eastAsia="Arial Unicode MS"/>
          <w:kern w:val="36"/>
        </w:rPr>
      </w:pPr>
      <w:r w:rsidRPr="000F0B21">
        <w:t xml:space="preserve">Аукцион является открытым по составу участников и открытый по форме подачи предложений о размере ежегодной арендной платы </w:t>
      </w:r>
      <w:r w:rsidRPr="000F0B21">
        <w:rPr>
          <w:rFonts w:eastAsia="Arial Unicode MS"/>
          <w:kern w:val="36"/>
        </w:rPr>
        <w:t>за право на размещение нестационарного торгового объекта</w:t>
      </w:r>
      <w:r w:rsidR="00CE7039" w:rsidRPr="000F0B21">
        <w:rPr>
          <w:rFonts w:eastAsia="Arial Unicode MS"/>
          <w:kern w:val="36"/>
        </w:rPr>
        <w:t>.</w:t>
      </w:r>
      <w:r w:rsidRPr="000F0B21">
        <w:rPr>
          <w:rFonts w:eastAsia="Arial Unicode MS"/>
          <w:kern w:val="36"/>
        </w:rPr>
        <w:t xml:space="preserve"> </w:t>
      </w:r>
    </w:p>
    <w:p w:rsidR="00C145CE" w:rsidRDefault="00C145CE" w:rsidP="00C145CE">
      <w:pPr>
        <w:autoSpaceDE w:val="0"/>
        <w:autoSpaceDN w:val="0"/>
        <w:adjustRightInd w:val="0"/>
        <w:ind w:firstLine="567"/>
        <w:jc w:val="both"/>
      </w:pPr>
      <w:r w:rsidRPr="000F0B21">
        <w:t xml:space="preserve">Заявка на участие в электронном аукционе с указанием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заявку на участие в электронном аукционе, а также прилагаемые к ней документы подписываются усиленной квалифицированной электронной подписью заявителя (ЭЦП). </w:t>
      </w:r>
    </w:p>
    <w:p w:rsidR="00C145CE" w:rsidRPr="00FB58AF" w:rsidRDefault="00C145CE" w:rsidP="00C145CE">
      <w:pPr>
        <w:autoSpaceDE w:val="0"/>
        <w:autoSpaceDN w:val="0"/>
        <w:adjustRightInd w:val="0"/>
        <w:ind w:firstLine="567"/>
        <w:jc w:val="both"/>
        <w:rPr>
          <w:b/>
        </w:rPr>
      </w:pPr>
      <w:r w:rsidRPr="00FB58AF">
        <w:rPr>
          <w:b/>
        </w:rPr>
        <w:t xml:space="preserve">Срок приема заявок </w:t>
      </w:r>
      <w:r w:rsidRPr="00FB58AF">
        <w:rPr>
          <w:b/>
          <w:lang w:val="en-US"/>
        </w:rPr>
        <w:t>c</w:t>
      </w:r>
      <w:r w:rsidRPr="00FB58AF">
        <w:rPr>
          <w:b/>
        </w:rPr>
        <w:t xml:space="preserve"> </w:t>
      </w:r>
      <w:r w:rsidR="00C037DA">
        <w:rPr>
          <w:b/>
        </w:rPr>
        <w:t>3</w:t>
      </w:r>
      <w:r w:rsidR="0041634B">
        <w:rPr>
          <w:b/>
        </w:rPr>
        <w:t>1</w:t>
      </w:r>
      <w:r w:rsidR="00C037DA">
        <w:rPr>
          <w:b/>
        </w:rPr>
        <w:t>.03.2026</w:t>
      </w:r>
      <w:r w:rsidRPr="00FB58AF">
        <w:rPr>
          <w:b/>
        </w:rPr>
        <w:t xml:space="preserve"> по </w:t>
      </w:r>
      <w:r w:rsidR="00C037DA">
        <w:rPr>
          <w:b/>
        </w:rPr>
        <w:t>29.04.2026</w:t>
      </w:r>
      <w:r>
        <w:rPr>
          <w:b/>
        </w:rPr>
        <w:t>г.</w:t>
      </w:r>
    </w:p>
    <w:p w:rsidR="00C145CE" w:rsidRPr="00C145CE" w:rsidRDefault="00C145CE" w:rsidP="00C145CE">
      <w:pPr>
        <w:autoSpaceDE w:val="0"/>
        <w:autoSpaceDN w:val="0"/>
        <w:adjustRightInd w:val="0"/>
        <w:ind w:firstLine="567"/>
        <w:jc w:val="both"/>
      </w:pPr>
      <w:r w:rsidRPr="00FB58AF">
        <w:rPr>
          <w:b/>
        </w:rPr>
        <w:t xml:space="preserve">Дата определения участников аукциона – </w:t>
      </w:r>
      <w:r w:rsidR="00C037DA">
        <w:rPr>
          <w:b/>
        </w:rPr>
        <w:t>06.05.2026</w:t>
      </w:r>
      <w:r w:rsidRPr="00FB58AF">
        <w:rPr>
          <w:b/>
          <w:bCs/>
        </w:rPr>
        <w:t xml:space="preserve"> г. в 1</w:t>
      </w:r>
      <w:r w:rsidR="00C037DA">
        <w:rPr>
          <w:b/>
          <w:bCs/>
        </w:rPr>
        <w:t>0</w:t>
      </w:r>
      <w:r w:rsidRPr="00FB58AF">
        <w:rPr>
          <w:b/>
          <w:bCs/>
        </w:rPr>
        <w:t xml:space="preserve"> час. 00 мин</w:t>
      </w:r>
      <w:r w:rsidRPr="000F0B21">
        <w:t xml:space="preserve">. (время местное) по адресу: </w:t>
      </w:r>
      <w:hyperlink r:id="rId7" w:history="1">
        <w:r w:rsidRPr="000F0B21">
          <w:rPr>
            <w:rStyle w:val="af6"/>
            <w:u w:val="none"/>
            <w:lang w:val="en-US"/>
          </w:rPr>
          <w:t>www</w:t>
        </w:r>
        <w:r w:rsidRPr="000F0B21">
          <w:rPr>
            <w:rStyle w:val="af6"/>
            <w:u w:val="none"/>
          </w:rPr>
          <w:t>.</w:t>
        </w:r>
        <w:proofErr w:type="spellStart"/>
        <w:r w:rsidRPr="000F0B21">
          <w:rPr>
            <w:rStyle w:val="af6"/>
            <w:u w:val="none"/>
            <w:lang w:val="en-US"/>
          </w:rPr>
          <w:t>torgi</w:t>
        </w:r>
        <w:proofErr w:type="spellEnd"/>
        <w:r w:rsidRPr="000F0B21">
          <w:rPr>
            <w:rStyle w:val="af6"/>
            <w:u w:val="none"/>
          </w:rPr>
          <w:t>.</w:t>
        </w:r>
        <w:proofErr w:type="spellStart"/>
        <w:r w:rsidRPr="000F0B21">
          <w:rPr>
            <w:rStyle w:val="af6"/>
            <w:u w:val="none"/>
            <w:lang w:val="en-US"/>
          </w:rPr>
          <w:t>gov</w:t>
        </w:r>
        <w:proofErr w:type="spellEnd"/>
        <w:r w:rsidRPr="000F0B21">
          <w:rPr>
            <w:rStyle w:val="af6"/>
            <w:u w:val="none"/>
          </w:rPr>
          <w:t>.</w:t>
        </w:r>
        <w:proofErr w:type="spellStart"/>
        <w:r w:rsidRPr="000F0B21">
          <w:rPr>
            <w:rStyle w:val="af6"/>
            <w:u w:val="none"/>
            <w:lang w:val="en-US"/>
          </w:rPr>
          <w:t>ru</w:t>
        </w:r>
        <w:proofErr w:type="spellEnd"/>
      </w:hyperlink>
      <w:r>
        <w:t xml:space="preserve">, </w:t>
      </w:r>
      <w:r>
        <w:rPr>
          <w:b/>
        </w:rPr>
        <w:t>Электронная площадка</w:t>
      </w:r>
      <w:r w:rsidRPr="00C145CE">
        <w:rPr>
          <w:b/>
        </w:rPr>
        <w:t xml:space="preserve"> </w:t>
      </w:r>
      <w:proofErr w:type="spellStart"/>
      <w:r w:rsidRPr="000F0B21">
        <w:rPr>
          <w:b/>
          <w:lang w:val="en-US"/>
        </w:rPr>
        <w:t>rts</w:t>
      </w:r>
      <w:proofErr w:type="spellEnd"/>
      <w:r w:rsidRPr="000F0B21">
        <w:rPr>
          <w:b/>
        </w:rPr>
        <w:t>-</w:t>
      </w:r>
      <w:r w:rsidRPr="000F0B21">
        <w:rPr>
          <w:b/>
          <w:lang w:val="en-US"/>
        </w:rPr>
        <w:t>tender</w:t>
      </w:r>
      <w:r w:rsidRPr="000F0B21">
        <w:rPr>
          <w:b/>
        </w:rPr>
        <w:t>.</w:t>
      </w:r>
      <w:proofErr w:type="spellStart"/>
      <w:r w:rsidRPr="000F0B21">
        <w:rPr>
          <w:b/>
          <w:lang w:val="en-US"/>
        </w:rPr>
        <w:t>ru</w:t>
      </w:r>
      <w:proofErr w:type="spellEnd"/>
      <w:r>
        <w:rPr>
          <w:b/>
        </w:rPr>
        <w:t>.</w:t>
      </w:r>
    </w:p>
    <w:p w:rsidR="00C145CE" w:rsidRPr="00C145CE" w:rsidRDefault="008523A6" w:rsidP="00C145CE">
      <w:pPr>
        <w:autoSpaceDE w:val="0"/>
        <w:autoSpaceDN w:val="0"/>
        <w:adjustRightInd w:val="0"/>
        <w:ind w:firstLine="567"/>
        <w:jc w:val="both"/>
      </w:pPr>
      <w:r w:rsidRPr="00FB58AF">
        <w:rPr>
          <w:b/>
        </w:rPr>
        <w:t xml:space="preserve">Аукцион и подведение его итогов состоится </w:t>
      </w:r>
      <w:r w:rsidR="00C037DA">
        <w:rPr>
          <w:b/>
        </w:rPr>
        <w:t>08.05.2026</w:t>
      </w:r>
      <w:r w:rsidR="00FD7FF5" w:rsidRPr="00FB58AF">
        <w:rPr>
          <w:b/>
          <w:bCs/>
        </w:rPr>
        <w:t xml:space="preserve"> </w:t>
      </w:r>
      <w:r w:rsidRPr="00FB58AF">
        <w:rPr>
          <w:b/>
          <w:bCs/>
        </w:rPr>
        <w:t xml:space="preserve">г. в </w:t>
      </w:r>
      <w:r w:rsidR="00FD7FF5" w:rsidRPr="00FB58AF">
        <w:rPr>
          <w:b/>
          <w:bCs/>
        </w:rPr>
        <w:t>1</w:t>
      </w:r>
      <w:r w:rsidR="00C037DA">
        <w:rPr>
          <w:b/>
          <w:bCs/>
        </w:rPr>
        <w:t>0</w:t>
      </w:r>
      <w:r w:rsidRPr="00FB58AF">
        <w:rPr>
          <w:b/>
          <w:bCs/>
        </w:rPr>
        <w:t xml:space="preserve"> час. 00 мин</w:t>
      </w:r>
      <w:r w:rsidRPr="000F0B21">
        <w:rPr>
          <w:bCs/>
        </w:rPr>
        <w:t>.</w:t>
      </w:r>
      <w:r w:rsidRPr="000F0B21">
        <w:t xml:space="preserve"> (время местное) по адресу: </w:t>
      </w:r>
      <w:hyperlink r:id="rId8" w:history="1">
        <w:r w:rsidR="00032D0B" w:rsidRPr="000F0B21">
          <w:rPr>
            <w:rStyle w:val="af6"/>
            <w:u w:val="none"/>
            <w:lang w:val="en-US"/>
          </w:rPr>
          <w:t>www</w:t>
        </w:r>
        <w:r w:rsidR="00032D0B" w:rsidRPr="000F0B21">
          <w:rPr>
            <w:rStyle w:val="af6"/>
            <w:u w:val="none"/>
          </w:rPr>
          <w:t>.</w:t>
        </w:r>
        <w:proofErr w:type="spellStart"/>
        <w:r w:rsidR="00032D0B" w:rsidRPr="000F0B21">
          <w:rPr>
            <w:rStyle w:val="af6"/>
            <w:u w:val="none"/>
            <w:lang w:val="en-US"/>
          </w:rPr>
          <w:t>torgi</w:t>
        </w:r>
        <w:proofErr w:type="spellEnd"/>
        <w:r w:rsidR="00032D0B" w:rsidRPr="000F0B21">
          <w:rPr>
            <w:rStyle w:val="af6"/>
            <w:u w:val="none"/>
          </w:rPr>
          <w:t>.</w:t>
        </w:r>
        <w:proofErr w:type="spellStart"/>
        <w:r w:rsidR="00032D0B" w:rsidRPr="000F0B21">
          <w:rPr>
            <w:rStyle w:val="af6"/>
            <w:u w:val="none"/>
            <w:lang w:val="en-US"/>
          </w:rPr>
          <w:t>gov</w:t>
        </w:r>
        <w:proofErr w:type="spellEnd"/>
        <w:r w:rsidR="00032D0B" w:rsidRPr="000F0B21">
          <w:rPr>
            <w:rStyle w:val="af6"/>
            <w:u w:val="none"/>
          </w:rPr>
          <w:t>.</w:t>
        </w:r>
        <w:proofErr w:type="spellStart"/>
        <w:r w:rsidR="00032D0B" w:rsidRPr="000F0B21">
          <w:rPr>
            <w:rStyle w:val="af6"/>
            <w:u w:val="none"/>
            <w:lang w:val="en-US"/>
          </w:rPr>
          <w:t>ru</w:t>
        </w:r>
        <w:proofErr w:type="spellEnd"/>
      </w:hyperlink>
      <w:r w:rsidR="00C145CE">
        <w:t>,</w:t>
      </w:r>
      <w:r w:rsidR="00C145CE" w:rsidRPr="00C145CE">
        <w:rPr>
          <w:b/>
        </w:rPr>
        <w:t xml:space="preserve"> </w:t>
      </w:r>
      <w:r w:rsidR="00C145CE" w:rsidRPr="000F0B21">
        <w:rPr>
          <w:b/>
        </w:rPr>
        <w:t xml:space="preserve">Электронная площадка </w:t>
      </w:r>
      <w:proofErr w:type="spellStart"/>
      <w:r w:rsidR="00C145CE" w:rsidRPr="000F0B21">
        <w:rPr>
          <w:b/>
          <w:lang w:val="en-US"/>
        </w:rPr>
        <w:t>rts</w:t>
      </w:r>
      <w:proofErr w:type="spellEnd"/>
      <w:r w:rsidR="00C145CE" w:rsidRPr="000F0B21">
        <w:rPr>
          <w:b/>
        </w:rPr>
        <w:t>-</w:t>
      </w:r>
      <w:r w:rsidR="00C145CE" w:rsidRPr="000F0B21">
        <w:rPr>
          <w:b/>
          <w:lang w:val="en-US"/>
        </w:rPr>
        <w:t>tender</w:t>
      </w:r>
      <w:r w:rsidR="00C145CE" w:rsidRPr="000F0B21">
        <w:rPr>
          <w:b/>
        </w:rPr>
        <w:t>.</w:t>
      </w:r>
      <w:proofErr w:type="spellStart"/>
      <w:r w:rsidR="00C145CE" w:rsidRPr="000F0B21">
        <w:rPr>
          <w:b/>
          <w:lang w:val="en-US"/>
        </w:rPr>
        <w:t>ru</w:t>
      </w:r>
      <w:proofErr w:type="spellEnd"/>
      <w:r w:rsidR="00C145CE" w:rsidRPr="00C145CE">
        <w:rPr>
          <w:b/>
        </w:rPr>
        <w:t>.</w:t>
      </w:r>
    </w:p>
    <w:p w:rsidR="002C668D" w:rsidRPr="000F0B21" w:rsidRDefault="008523A6" w:rsidP="00D950B3">
      <w:pPr>
        <w:suppressAutoHyphens/>
        <w:ind w:left="-142" w:firstLine="709"/>
        <w:jc w:val="both"/>
        <w:rPr>
          <w:b/>
          <w:bCs/>
          <w:iCs/>
        </w:rPr>
      </w:pPr>
      <w:r w:rsidRPr="000F0B21">
        <w:t>Справки по телефону: (839</w:t>
      </w:r>
      <w:r w:rsidR="008B5F88" w:rsidRPr="000F0B21">
        <w:t>30</w:t>
      </w:r>
      <w:r w:rsidRPr="000F0B21">
        <w:t xml:space="preserve">) </w:t>
      </w:r>
      <w:r w:rsidR="008B5F88" w:rsidRPr="000F0B21">
        <w:t>2-18-19</w:t>
      </w:r>
    </w:p>
    <w:p w:rsidR="00C87196" w:rsidRPr="000F0B21" w:rsidRDefault="000D6C54" w:rsidP="000F0B21">
      <w:pPr>
        <w:suppressAutoHyphens/>
        <w:ind w:left="-142" w:firstLine="709"/>
        <w:jc w:val="both"/>
      </w:pPr>
      <w:r w:rsidRPr="000F0B21">
        <w:rPr>
          <w:b/>
          <w:bCs/>
          <w:iCs/>
        </w:rPr>
        <w:t>Предмет аукциона</w:t>
      </w:r>
      <w:r w:rsidR="00F64FC9" w:rsidRPr="000F0B21">
        <w:rPr>
          <w:b/>
          <w:bCs/>
          <w:iCs/>
        </w:rPr>
        <w:t>:</w:t>
      </w:r>
      <w:r w:rsidRPr="000F0B21">
        <w:t xml:space="preserve"> </w:t>
      </w:r>
      <w:r w:rsidR="00543622" w:rsidRPr="000F0B21">
        <w:rPr>
          <w:rFonts w:eastAsia="Arial Unicode MS"/>
          <w:kern w:val="36"/>
        </w:rPr>
        <w:t>ежегодная арендная плата за право на размещение нестационарного торгового объекта (далее - НТО), номер в схеме,</w:t>
      </w:r>
      <w:r w:rsidR="006B79D9" w:rsidRPr="000F0B21">
        <w:rPr>
          <w:rFonts w:eastAsia="Arial Unicode MS"/>
          <w:kern w:val="36"/>
        </w:rPr>
        <w:t xml:space="preserve"> а</w:t>
      </w:r>
      <w:r w:rsidR="00077DA9" w:rsidRPr="000F0B21">
        <w:t>дрес расположения</w:t>
      </w:r>
      <w:r w:rsidR="006B79D9" w:rsidRPr="000F0B21">
        <w:t xml:space="preserve"> </w:t>
      </w:r>
      <w:r w:rsidR="00077DA9" w:rsidRPr="000F0B21">
        <w:t>(местоположения НТО)</w:t>
      </w:r>
      <w:r w:rsidR="00543622" w:rsidRPr="000F0B21">
        <w:t xml:space="preserve">, вид НТО, специализация НТО, площадь НТО, начальная цена предмета аукциона, шаг аукциона, размер задатка указаны в </w:t>
      </w:r>
      <w:r w:rsidR="00543622" w:rsidRPr="000F0B21">
        <w:rPr>
          <w:b/>
        </w:rPr>
        <w:t>таблице</w:t>
      </w:r>
      <w:r w:rsidR="00543622" w:rsidRPr="000F0B21">
        <w:t>:</w:t>
      </w:r>
      <w:bookmarkStart w:id="0" w:name="_GoBack"/>
      <w:bookmarkEnd w:id="0"/>
    </w:p>
    <w:tbl>
      <w:tblPr>
        <w:tblW w:w="10062" w:type="dxa"/>
        <w:jc w:val="center"/>
        <w:tblLayout w:type="fixed"/>
        <w:tblCellMar>
          <w:left w:w="73" w:type="dxa"/>
          <w:right w:w="73" w:type="dxa"/>
        </w:tblCellMar>
        <w:tblLook w:val="04A0"/>
      </w:tblPr>
      <w:tblGrid>
        <w:gridCol w:w="423"/>
        <w:gridCol w:w="567"/>
        <w:gridCol w:w="2693"/>
        <w:gridCol w:w="992"/>
        <w:gridCol w:w="1418"/>
        <w:gridCol w:w="992"/>
        <w:gridCol w:w="1134"/>
        <w:gridCol w:w="850"/>
        <w:gridCol w:w="993"/>
      </w:tblGrid>
      <w:tr w:rsidR="00E85E4A" w:rsidRPr="000F0B21" w:rsidTr="006B79D9">
        <w:trPr>
          <w:trHeight w:val="310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D63D5B">
            <w:pPr>
              <w:jc w:val="center"/>
            </w:pPr>
            <w:r w:rsidRPr="000F0B21">
              <w:t>№ лота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D63D5B">
            <w:pPr>
              <w:jc w:val="center"/>
            </w:pPr>
            <w:r w:rsidRPr="000F0B21">
              <w:t>№ в схеме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4D6395" w:rsidRDefault="00FB2CB6" w:rsidP="00D417B3">
            <w:pPr>
              <w:jc w:val="center"/>
            </w:pPr>
            <w:r w:rsidRPr="004D6395">
              <w:t>Адрес расположения</w:t>
            </w:r>
          </w:p>
          <w:p w:rsidR="00FB2CB6" w:rsidRPr="000F0B21" w:rsidRDefault="00FB2CB6" w:rsidP="00D417B3">
            <w:pPr>
              <w:jc w:val="center"/>
              <w:rPr>
                <w:b/>
              </w:rPr>
            </w:pPr>
            <w:r w:rsidRPr="004D6395">
              <w:t>(местоположения НТО)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D417B3">
            <w:pPr>
              <w:jc w:val="center"/>
            </w:pPr>
            <w:r w:rsidRPr="000F0B21">
              <w:t>Вид  НТО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</w:tcPr>
          <w:p w:rsidR="00FB2CB6" w:rsidRPr="000F0B21" w:rsidRDefault="00FB2CB6" w:rsidP="00D417B3">
            <w:pPr>
              <w:jc w:val="center"/>
            </w:pPr>
            <w:r w:rsidRPr="000F0B21">
              <w:t>Специализация  НТО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F64FC9">
            <w:pPr>
              <w:jc w:val="center"/>
            </w:pPr>
            <w:r w:rsidRPr="000F0B21">
              <w:t>Площадь НТО (кв. м)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F64FC9">
            <w:pPr>
              <w:jc w:val="center"/>
              <w:rPr>
                <w:b/>
              </w:rPr>
            </w:pPr>
            <w:r w:rsidRPr="004D6395">
              <w:t xml:space="preserve">Начальная цена предмета аукциона - </w:t>
            </w:r>
            <w:r w:rsidRPr="004D6395">
              <w:rPr>
                <w:rFonts w:eastAsia="Arial Unicode MS"/>
                <w:kern w:val="36"/>
              </w:rPr>
              <w:t>ежегодная арендная плата за право на размещение НТО,</w:t>
            </w:r>
            <w:r w:rsidRPr="004D6395">
              <w:t xml:space="preserve"> руб.</w:t>
            </w:r>
            <w:r w:rsidRPr="000F0B21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2CB6" w:rsidRPr="000F0B21" w:rsidRDefault="00FB2CB6" w:rsidP="00687C4E">
            <w:pPr>
              <w:jc w:val="center"/>
            </w:pPr>
            <w:r w:rsidRPr="004D6395">
              <w:t xml:space="preserve">Шаг аукциона </w:t>
            </w:r>
            <w:r w:rsidR="00687C4E" w:rsidRPr="004D6395">
              <w:t>5</w:t>
            </w:r>
            <w:r w:rsidRPr="004D6395">
              <w:t xml:space="preserve">% от </w:t>
            </w:r>
            <w:r w:rsidRPr="000F0B21">
              <w:t>начальной цены предмета аукциона</w:t>
            </w:r>
            <w:r w:rsidR="00D417B3" w:rsidRPr="000F0B21">
              <w:t>, руб.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417B3" w:rsidRPr="004D6395" w:rsidRDefault="00FB2CB6" w:rsidP="00261D63">
            <w:pPr>
              <w:jc w:val="center"/>
            </w:pPr>
            <w:r w:rsidRPr="004D6395">
              <w:t xml:space="preserve">Размер задатка, в руб. </w:t>
            </w:r>
          </w:p>
          <w:p w:rsidR="00FB2CB6" w:rsidRPr="000F0B21" w:rsidRDefault="00FB2CB6" w:rsidP="00261D63">
            <w:pPr>
              <w:jc w:val="center"/>
            </w:pPr>
            <w:proofErr w:type="gramStart"/>
            <w:r w:rsidRPr="000F0B21">
              <w:t>(20% от начальной цены предмета аукциона</w:t>
            </w:r>
            <w:proofErr w:type="gramEnd"/>
          </w:p>
        </w:tc>
      </w:tr>
      <w:tr w:rsidR="00E85E4A" w:rsidRPr="000F0B21" w:rsidTr="006B79D9">
        <w:trPr>
          <w:trHeight w:val="370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63D5B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63D5B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417B3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D417B3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820D75" w:rsidRPr="000F0B21" w:rsidRDefault="00820D75" w:rsidP="00D417B3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820D75" w:rsidP="00A24814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FB2CB6" w:rsidP="00A24814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FB2CB6" w:rsidP="00FB2CB6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:rsidR="00820D75" w:rsidRPr="000F0B21" w:rsidRDefault="00FB2CB6" w:rsidP="00FB2CB6">
            <w:pPr>
              <w:jc w:val="center"/>
              <w:rPr>
                <w:b/>
                <w:bCs/>
              </w:rPr>
            </w:pPr>
            <w:r w:rsidRPr="000F0B21">
              <w:rPr>
                <w:b/>
                <w:bCs/>
              </w:rPr>
              <w:t>9</w:t>
            </w:r>
          </w:p>
        </w:tc>
      </w:tr>
      <w:tr w:rsidR="00E85E4A" w:rsidRPr="000F0B21" w:rsidTr="006B79D9">
        <w:trPr>
          <w:trHeight w:val="145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820D75" w:rsidP="00D63D5B">
            <w:pPr>
              <w:jc w:val="center"/>
            </w:pPr>
            <w:r w:rsidRPr="000F0B21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6B79D9" w:rsidP="00D63D5B">
            <w:pPr>
              <w:jc w:val="center"/>
            </w:pPr>
            <w:r w:rsidRPr="000F0B2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4C1512" w:rsidP="000F0B21">
            <w:r w:rsidRPr="000F0B21">
              <w:rPr>
                <w:bCs/>
              </w:rPr>
              <w:t xml:space="preserve"> Иркутская область, </w:t>
            </w:r>
            <w:proofErr w:type="gramStart"/>
            <w:r w:rsidRPr="000F0B21">
              <w:rPr>
                <w:bCs/>
              </w:rPr>
              <w:t>г</w:t>
            </w:r>
            <w:proofErr w:type="gramEnd"/>
            <w:r w:rsidRPr="000F0B21">
              <w:rPr>
                <w:bCs/>
              </w:rPr>
              <w:t>. Тулун, ул. Ленина, городская площадь «На все сто», место в схеме размещение НТО № 1</w:t>
            </w:r>
            <w:r w:rsidR="000F0B21">
              <w:rPr>
                <w:bCs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0D75" w:rsidRPr="000F0B21" w:rsidRDefault="002C668D" w:rsidP="00D417B3">
            <w:pPr>
              <w:jc w:val="center"/>
            </w:pPr>
            <w:r w:rsidRPr="000F0B21">
              <w:t>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820D75" w:rsidRPr="000F0B21" w:rsidRDefault="004C1512" w:rsidP="00D417B3">
            <w:pPr>
              <w:jc w:val="center"/>
            </w:pPr>
            <w:r w:rsidRPr="000F0B21">
              <w:t>Не определена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E327F7" w:rsidP="004C1512">
            <w:pPr>
              <w:jc w:val="center"/>
            </w:pPr>
            <w:r>
              <w:t>51</w:t>
            </w:r>
            <w:r w:rsidR="004D6395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0F0B21" w:rsidRDefault="004D6395" w:rsidP="00A24814">
            <w:pPr>
              <w:jc w:val="center"/>
              <w:rPr>
                <w:b/>
              </w:rPr>
            </w:pPr>
            <w:r>
              <w:rPr>
                <w:bCs/>
              </w:rPr>
              <w:t>13467,52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E327F7" w:rsidRDefault="004D6395" w:rsidP="00A24814">
            <w:pPr>
              <w:jc w:val="center"/>
              <w:rPr>
                <w:highlight w:val="yellow"/>
              </w:rPr>
            </w:pPr>
            <w:r w:rsidRPr="004D6395">
              <w:t>673,37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:rsidR="00820D75" w:rsidRPr="00E327F7" w:rsidRDefault="004D6395" w:rsidP="00A24814">
            <w:pPr>
              <w:jc w:val="center"/>
              <w:rPr>
                <w:highlight w:val="yellow"/>
              </w:rPr>
            </w:pPr>
            <w:r w:rsidRPr="004D6395">
              <w:t>2693,50</w:t>
            </w:r>
          </w:p>
        </w:tc>
      </w:tr>
    </w:tbl>
    <w:p w:rsidR="00DD0A88" w:rsidRPr="000F0B21" w:rsidRDefault="00DD0A88" w:rsidP="00582A20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A60F1" w:rsidRPr="000F0B21" w:rsidRDefault="009F0494" w:rsidP="00582A20">
      <w:pPr>
        <w:autoSpaceDE w:val="0"/>
        <w:autoSpaceDN w:val="0"/>
        <w:adjustRightInd w:val="0"/>
        <w:ind w:firstLine="709"/>
        <w:jc w:val="both"/>
      </w:pPr>
      <w:r w:rsidRPr="000F0B21">
        <w:rPr>
          <w:b/>
        </w:rPr>
        <w:t>Требования к нестационарному торговому объекту</w:t>
      </w:r>
      <w:r w:rsidR="006B79D9" w:rsidRPr="000F0B21">
        <w:rPr>
          <w:b/>
        </w:rPr>
        <w:t>:</w:t>
      </w:r>
      <w:r w:rsidR="006B79D9" w:rsidRPr="000F0B21">
        <w:rPr>
          <w:b/>
          <w:color w:val="FF0000"/>
        </w:rPr>
        <w:t xml:space="preserve"> </w:t>
      </w:r>
      <w:r w:rsidR="004C1512" w:rsidRPr="000F0B21">
        <w:rPr>
          <w:bCs/>
        </w:rPr>
        <w:t xml:space="preserve">Внешний облик устанавливаемого павильона, согласно </w:t>
      </w:r>
      <w:r w:rsidR="004C1512" w:rsidRPr="000F0B21">
        <w:t>архитектурно-планировочной концепции, разработанной в рамках проекта</w:t>
      </w:r>
      <w:r w:rsidR="004C1512" w:rsidRPr="000F0B21">
        <w:rPr>
          <w:shd w:val="clear" w:color="auto" w:fill="FFFFFF"/>
        </w:rPr>
        <w:t xml:space="preserve"> «НА ВСЕ СТО! Благоустройство городской площади к столетию </w:t>
      </w:r>
      <w:proofErr w:type="gramStart"/>
      <w:r w:rsidR="004C1512" w:rsidRPr="000F0B21">
        <w:rPr>
          <w:shd w:val="clear" w:color="auto" w:fill="FFFFFF"/>
        </w:rPr>
        <w:t>г</w:t>
      </w:r>
      <w:proofErr w:type="gramEnd"/>
      <w:r w:rsidR="004C1512" w:rsidRPr="000F0B21">
        <w:rPr>
          <w:shd w:val="clear" w:color="auto" w:fill="FFFFFF"/>
        </w:rPr>
        <w:t>. Тулуна Иркутской области»</w:t>
      </w:r>
      <w:r w:rsidRPr="000F0B21">
        <w:t>.</w:t>
      </w:r>
    </w:p>
    <w:p w:rsidR="00E10A97" w:rsidRPr="000F0B21" w:rsidRDefault="00E10A97" w:rsidP="00582A20">
      <w:pPr>
        <w:autoSpaceDE w:val="0"/>
        <w:autoSpaceDN w:val="0"/>
        <w:adjustRightInd w:val="0"/>
        <w:ind w:firstLine="709"/>
        <w:jc w:val="both"/>
      </w:pPr>
      <w:r w:rsidRPr="000F0B21">
        <w:rPr>
          <w:b/>
        </w:rPr>
        <w:t xml:space="preserve">Срок установки нестационарного торгового объекта: </w:t>
      </w:r>
      <w:r w:rsidRPr="00FB58AF">
        <w:rPr>
          <w:b/>
        </w:rPr>
        <w:t xml:space="preserve">До </w:t>
      </w:r>
      <w:r w:rsidR="00C037DA">
        <w:rPr>
          <w:b/>
        </w:rPr>
        <w:t>31.07.2026</w:t>
      </w:r>
      <w:r w:rsidRPr="00FB58AF">
        <w:rPr>
          <w:b/>
        </w:rPr>
        <w:t xml:space="preserve"> года.</w:t>
      </w:r>
    </w:p>
    <w:p w:rsidR="00582A20" w:rsidRPr="000F0B21" w:rsidRDefault="00593E58" w:rsidP="00582A20">
      <w:pPr>
        <w:autoSpaceDE w:val="0"/>
        <w:autoSpaceDN w:val="0"/>
        <w:adjustRightInd w:val="0"/>
        <w:ind w:firstLine="709"/>
        <w:jc w:val="both"/>
      </w:pPr>
      <w:proofErr w:type="gramStart"/>
      <w:r w:rsidRPr="000F0B21">
        <w:rPr>
          <w:b/>
        </w:rPr>
        <w:t xml:space="preserve">Срок действия </w:t>
      </w:r>
      <w:r w:rsidRPr="000F0B21">
        <w:t>договора на размещение нестационарных торговых объектов установлен в соответствии с</w:t>
      </w:r>
      <w:r w:rsidR="00782131" w:rsidRPr="000F0B21">
        <w:t xml:space="preserve"> п.</w:t>
      </w:r>
      <w:r w:rsidR="00D76B9F" w:rsidRPr="000F0B21">
        <w:t>5 главы 2</w:t>
      </w:r>
      <w:r w:rsidRPr="000F0B21">
        <w:t xml:space="preserve"> Положени</w:t>
      </w:r>
      <w:r w:rsidR="00782131" w:rsidRPr="000F0B21">
        <w:t>я</w:t>
      </w:r>
      <w:r w:rsidRPr="000F0B21">
        <w:t xml:space="preserve"> «</w:t>
      </w:r>
      <w:r w:rsidR="00D76B9F" w:rsidRPr="000F0B21">
        <w:t>О порядке размещения нестационарных торговых объектов</w:t>
      </w:r>
      <w:r w:rsidR="00554099" w:rsidRPr="000F0B21">
        <w:t xml:space="preserve"> на земельных участках, находящихся в собственности муниципального образования – </w:t>
      </w:r>
      <w:r w:rsidR="00554099" w:rsidRPr="000F0B21">
        <w:lastRenderedPageBreak/>
        <w:t>«город Тулун» или государственная собственность на которые не разграничена</w:t>
      </w:r>
      <w:r w:rsidRPr="000F0B21">
        <w:t>»</w:t>
      </w:r>
      <w:r w:rsidR="00304438" w:rsidRPr="000F0B21">
        <w:t>,</w:t>
      </w:r>
      <w:r w:rsidRPr="000F0B21">
        <w:t xml:space="preserve"> утвержденн</w:t>
      </w:r>
      <w:r w:rsidR="00304438" w:rsidRPr="000F0B21">
        <w:t>ого</w:t>
      </w:r>
      <w:r w:rsidRPr="000F0B21">
        <w:t xml:space="preserve"> </w:t>
      </w:r>
      <w:r w:rsidR="00554099" w:rsidRPr="000F0B21">
        <w:t xml:space="preserve">постановлением администрации городского округа от </w:t>
      </w:r>
      <w:r w:rsidRPr="000F0B21">
        <w:t xml:space="preserve"> 12.0</w:t>
      </w:r>
      <w:r w:rsidR="00554099" w:rsidRPr="000F0B21">
        <w:t>8</w:t>
      </w:r>
      <w:r w:rsidRPr="000F0B21">
        <w:t>.2022 №</w:t>
      </w:r>
      <w:r w:rsidR="00554099" w:rsidRPr="000F0B21">
        <w:t xml:space="preserve"> 1376</w:t>
      </w:r>
      <w:r w:rsidRPr="000F0B21">
        <w:t>:</w:t>
      </w:r>
      <w:r w:rsidRPr="000F0B21">
        <w:rPr>
          <w:b/>
        </w:rPr>
        <w:t xml:space="preserve"> 7</w:t>
      </w:r>
      <w:r w:rsidR="00582A20" w:rsidRPr="000F0B21">
        <w:rPr>
          <w:b/>
        </w:rPr>
        <w:t xml:space="preserve"> </w:t>
      </w:r>
      <w:r w:rsidR="00582A20" w:rsidRPr="000F0B21">
        <w:t>(</w:t>
      </w:r>
      <w:r w:rsidR="00582A20" w:rsidRPr="000F0B21">
        <w:rPr>
          <w:b/>
        </w:rPr>
        <w:t>Семь)</w:t>
      </w:r>
      <w:r w:rsidRPr="000F0B21">
        <w:rPr>
          <w:b/>
        </w:rPr>
        <w:t xml:space="preserve"> лет</w:t>
      </w:r>
      <w:r w:rsidRPr="000F0B21">
        <w:t>.</w:t>
      </w:r>
      <w:proofErr w:type="gramEnd"/>
    </w:p>
    <w:p w:rsidR="00FA1DBC" w:rsidRPr="000F0B21" w:rsidRDefault="00AE5EEE" w:rsidP="00554099">
      <w:pPr>
        <w:pStyle w:val="af8"/>
        <w:autoSpaceDE w:val="0"/>
        <w:autoSpaceDN w:val="0"/>
        <w:adjustRightInd w:val="0"/>
        <w:spacing w:before="0" w:beforeAutospacing="0" w:after="0" w:afterAutospacing="0"/>
        <w:ind w:firstLine="459"/>
        <w:jc w:val="both"/>
        <w:rPr>
          <w:i/>
        </w:rPr>
      </w:pPr>
      <w:r w:rsidRPr="000F0B21">
        <w:t>Задаток перечисляется на расчётный счёт организатора ау</w:t>
      </w:r>
      <w:r w:rsidR="00CE7039" w:rsidRPr="000F0B21">
        <w:t xml:space="preserve">кциона по следующим реквизитам: </w:t>
      </w:r>
      <w:proofErr w:type="gramStart"/>
      <w:r w:rsidR="00554099" w:rsidRPr="000F0B21">
        <w:rPr>
          <w:b/>
        </w:rPr>
        <w:t xml:space="preserve">УФК по Иркутской области (МУ «Администрация города Тулуна»), МУ «Администрация города Тулуна», л/с 91000500001), ИНН 3816001999, КПП 381601001, Единый казначейский счет/ расчетный счет 03232643257320003400 Казначейский счет/ корр. счет 40102810145370000026, БИК 012520101, КБК 0, банк получатель – ОТДЕЛЕНИЕ ИРКУТСК БАНКА РОССИИ// УФК </w:t>
      </w:r>
      <w:r w:rsidR="00E327F7">
        <w:rPr>
          <w:b/>
        </w:rPr>
        <w:t>ПО ИРКУТСКОЙ ОБЛАСТИ г. Иркутск</w:t>
      </w:r>
      <w:r w:rsidR="00CE7039" w:rsidRPr="000F0B21">
        <w:t>,</w:t>
      </w:r>
      <w:r w:rsidR="00582A20" w:rsidRPr="000F0B21">
        <w:rPr>
          <w:i/>
        </w:rPr>
        <w:t xml:space="preserve"> </w:t>
      </w:r>
      <w:r w:rsidR="00582A20" w:rsidRPr="000F0B21">
        <w:t>н</w:t>
      </w:r>
      <w:r w:rsidRPr="000F0B21">
        <w:rPr>
          <w:bCs/>
        </w:rPr>
        <w:t>азначение платежа:</w:t>
      </w:r>
      <w:proofErr w:type="gramEnd"/>
      <w:r w:rsidRPr="000F0B21">
        <w:rPr>
          <w:b/>
          <w:bCs/>
        </w:rPr>
        <w:t xml:space="preserve"> </w:t>
      </w:r>
      <w:r w:rsidRPr="00E327F7">
        <w:rPr>
          <w:i/>
        </w:rPr>
        <w:t xml:space="preserve">«Задаток на участие в аукционе </w:t>
      </w:r>
      <w:r w:rsidR="00CE7039" w:rsidRPr="00E327F7">
        <w:rPr>
          <w:rFonts w:eastAsia="Arial Unicode MS"/>
          <w:i/>
          <w:kern w:val="36"/>
        </w:rPr>
        <w:t>за право на размещение нестационарного торгового объекта</w:t>
      </w:r>
      <w:r w:rsidRPr="00E327F7">
        <w:rPr>
          <w:i/>
        </w:rPr>
        <w:t xml:space="preserve">, </w:t>
      </w:r>
      <w:r w:rsidR="00554099" w:rsidRPr="00E327F7">
        <w:rPr>
          <w:i/>
        </w:rPr>
        <w:t>расположенного по адресу _____</w:t>
      </w:r>
      <w:r w:rsidRPr="00E327F7">
        <w:rPr>
          <w:i/>
        </w:rPr>
        <w:t>»</w:t>
      </w:r>
      <w:r w:rsidRPr="000F0B21">
        <w:t xml:space="preserve">. </w:t>
      </w:r>
    </w:p>
    <w:p w:rsidR="00AE5EEE" w:rsidRPr="000F0B21" w:rsidRDefault="00AE5EEE" w:rsidP="0054570D">
      <w:pPr>
        <w:autoSpaceDE w:val="0"/>
        <w:autoSpaceDN w:val="0"/>
        <w:adjustRightInd w:val="0"/>
        <w:ind w:firstLine="709"/>
        <w:jc w:val="both"/>
      </w:pPr>
      <w:r w:rsidRPr="000F0B21">
        <w:t xml:space="preserve">Документом, подтверждающим поступление задатка на счет Организатора, является выписка со счета Организатора. Лицо, претендующее на участие в аукционе (далее – претендент), не допускается к участию в аукционе в случае, если не подтверждено поступление задатка на счет Организатора </w:t>
      </w:r>
      <w:r w:rsidR="00554099" w:rsidRPr="000F0B21">
        <w:t xml:space="preserve">по состоянию на </w:t>
      </w:r>
      <w:r w:rsidR="00C037DA">
        <w:t>06.05.2026</w:t>
      </w:r>
      <w:r w:rsidR="0054570D" w:rsidRPr="00FB58AF">
        <w:rPr>
          <w:bCs/>
          <w:iCs/>
        </w:rPr>
        <w:t>.</w:t>
      </w:r>
      <w:r w:rsidR="0054570D" w:rsidRPr="000F0B21">
        <w:rPr>
          <w:bCs/>
          <w:iCs/>
        </w:rPr>
        <w:t xml:space="preserve"> </w:t>
      </w:r>
    </w:p>
    <w:p w:rsidR="00F262CC" w:rsidRPr="000F0B21" w:rsidRDefault="00F262CC" w:rsidP="00210C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21">
        <w:rPr>
          <w:rFonts w:ascii="Times New Roman" w:hAnsi="Times New Roman" w:cs="Times New Roman"/>
          <w:b/>
          <w:sz w:val="24"/>
          <w:szCs w:val="24"/>
        </w:rPr>
        <w:t>Требования к участникам аукциона:</w:t>
      </w:r>
    </w:p>
    <w:p w:rsidR="00587236" w:rsidRPr="000F0B21" w:rsidRDefault="00F262CC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87236" w:rsidRPr="000F0B21">
        <w:rPr>
          <w:rFonts w:ascii="Times New Roman" w:hAnsi="Times New Roman" w:cs="Times New Roman"/>
          <w:sz w:val="24"/>
          <w:szCs w:val="24"/>
        </w:rPr>
        <w:t>К</w:t>
      </w:r>
      <w:r w:rsidR="00210C0C" w:rsidRPr="000F0B21">
        <w:rPr>
          <w:rFonts w:ascii="Times New Roman" w:hAnsi="Times New Roman" w:cs="Times New Roman"/>
          <w:sz w:val="24"/>
          <w:szCs w:val="24"/>
        </w:rPr>
        <w:t xml:space="preserve">оммерческие организации, некоммерческие организации, осуществляющие деятельность, приносящую им доход, индивидуальные предприниматели, иные физические лица, не зарегистрированные в качестве индивидуальных предпринимателей, но осуществляющие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</w:t>
      </w:r>
      <w:proofErr w:type="spellStart"/>
      <w:r w:rsidR="00210C0C" w:rsidRPr="000F0B21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210C0C" w:rsidRPr="000F0B21">
        <w:rPr>
          <w:rFonts w:ascii="Times New Roman" w:hAnsi="Times New Roman" w:cs="Times New Roman"/>
          <w:sz w:val="24"/>
          <w:szCs w:val="24"/>
        </w:rPr>
        <w:t xml:space="preserve"> организации (далее - физические и юридические лица, </w:t>
      </w:r>
      <w:r w:rsidR="00587236" w:rsidRPr="000F0B21">
        <w:rPr>
          <w:rFonts w:ascii="Times New Roman" w:hAnsi="Times New Roman" w:cs="Times New Roman"/>
          <w:sz w:val="24"/>
          <w:szCs w:val="24"/>
        </w:rPr>
        <w:t>индивидуальные предприниматели) не должны:</w:t>
      </w:r>
      <w:proofErr w:type="gramEnd"/>
    </w:p>
    <w:p w:rsidR="00587236" w:rsidRPr="000F0B21" w:rsidRDefault="00587236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-  иметь просроченную (неурегулированную) задолженность по налогам, сборам и иным обязательным платежам в бюджеты бюджетной системы Российской Федерации, в том числе в государственные внебюджетные фонды;</w:t>
      </w:r>
    </w:p>
    <w:p w:rsidR="00587236" w:rsidRPr="000F0B21" w:rsidRDefault="00587236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-  иметь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587236" w:rsidRPr="000F0B21" w:rsidRDefault="00587236" w:rsidP="005872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- иметь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</w:p>
    <w:p w:rsidR="00210C0C" w:rsidRPr="000F0B21" w:rsidRDefault="00210C0C" w:rsidP="005872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 </w:t>
      </w:r>
      <w:r w:rsidR="00587236" w:rsidRPr="000F0B21"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лица, индивидуальные предприниматели </w:t>
      </w:r>
      <w:r w:rsidRPr="000F0B21">
        <w:rPr>
          <w:rFonts w:ascii="Times New Roman" w:hAnsi="Times New Roman" w:cs="Times New Roman"/>
          <w:sz w:val="24"/>
          <w:szCs w:val="24"/>
        </w:rPr>
        <w:t>представляют в срок, установленный в извещении о проведен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>кциона, следующие документы:</w:t>
      </w:r>
    </w:p>
    <w:p w:rsidR="00CE7039" w:rsidRPr="000F0B21" w:rsidRDefault="00CE7039" w:rsidP="00210C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1) заявку на участие в аукционе по установленной в извещении о проведен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  <w:bookmarkStart w:id="1" w:name="P81"/>
      <w:bookmarkEnd w:id="1"/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физических лиц);</w:t>
      </w:r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  <w:r w:rsidRPr="000F0B21">
        <w:rPr>
          <w:rFonts w:ascii="Times New Roman" w:hAnsi="Times New Roman" w:cs="Times New Roman"/>
          <w:sz w:val="24"/>
          <w:szCs w:val="24"/>
        </w:rPr>
        <w:t>3) копии учредительных документов заявителя (для юридических лиц);</w:t>
      </w:r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4)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доверенности);</w:t>
      </w:r>
    </w:p>
    <w:p w:rsidR="00CE7039" w:rsidRPr="000F0B21" w:rsidRDefault="00CE7039" w:rsidP="00CE70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5)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претендента, заверенную печатью претендента (для юридических лиц) и подписанную руководителем претендента или уполномоченным этим руководителем лицом, либо нотариально заверенную копию такой доверенности. В случае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582A20" w:rsidRPr="000F0B21" w:rsidRDefault="00CE7039" w:rsidP="00582A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6) документ, подтверждающий перечисление задатка в установленном размере, с отметкой банка либо заверенный электронной цифровой подписью;</w:t>
      </w:r>
    </w:p>
    <w:p w:rsidR="00582A20" w:rsidRPr="000F0B21" w:rsidRDefault="00CE7039" w:rsidP="00582A2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7)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847EE" w:rsidRPr="000F0B21" w:rsidRDefault="00CE7039" w:rsidP="00F847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81">
        <w:r w:rsidRPr="000F0B21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0F0B2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2">
        <w:r w:rsidRPr="000F0B2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0F0B21">
        <w:rPr>
          <w:rFonts w:ascii="Times New Roman" w:hAnsi="Times New Roman" w:cs="Times New Roman"/>
          <w:sz w:val="24"/>
          <w:szCs w:val="24"/>
        </w:rPr>
        <w:t>, представляются в копиях, заверенных претендентом, с предъявлением оригиналов.</w:t>
      </w:r>
    </w:p>
    <w:p w:rsidR="003751A7" w:rsidRPr="000F0B21" w:rsidRDefault="00CE7039" w:rsidP="00F847E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По желанию заявители могут представить выписку из Единого государственного реестра индивидуальных предпринимателей (для заявителей - индивидуальных предпринимателей), </w:t>
      </w:r>
      <w:r w:rsidRPr="000F0B21">
        <w:rPr>
          <w:rFonts w:ascii="Times New Roman" w:hAnsi="Times New Roman" w:cs="Times New Roman"/>
          <w:sz w:val="24"/>
          <w:szCs w:val="24"/>
        </w:rPr>
        <w:lastRenderedPageBreak/>
        <w:t xml:space="preserve">выписку из Единого государственного реестра юридических лиц (для заявителей - юридических лиц) </w:t>
      </w:r>
      <w:r w:rsidR="003751A7" w:rsidRPr="000F0B21">
        <w:rPr>
          <w:rFonts w:ascii="Times New Roman" w:hAnsi="Times New Roman" w:cs="Times New Roman"/>
          <w:sz w:val="24"/>
          <w:szCs w:val="24"/>
        </w:rPr>
        <w:t xml:space="preserve">Претендент вправе подать только одну заявку на участие </w:t>
      </w:r>
      <w:r w:rsidRPr="000F0B21">
        <w:rPr>
          <w:rFonts w:ascii="Times New Roman" w:hAnsi="Times New Roman" w:cs="Times New Roman"/>
          <w:sz w:val="24"/>
          <w:szCs w:val="24"/>
        </w:rPr>
        <w:t>в аукционе</w:t>
      </w:r>
      <w:r w:rsidR="003751A7" w:rsidRPr="000F0B21">
        <w:rPr>
          <w:rFonts w:ascii="Times New Roman" w:hAnsi="Times New Roman" w:cs="Times New Roman"/>
          <w:sz w:val="24"/>
          <w:szCs w:val="24"/>
        </w:rPr>
        <w:t xml:space="preserve"> в отношении каждого </w:t>
      </w:r>
      <w:r w:rsidR="00593E58" w:rsidRPr="000F0B21">
        <w:rPr>
          <w:rFonts w:ascii="Times New Roman" w:hAnsi="Times New Roman" w:cs="Times New Roman"/>
          <w:sz w:val="24"/>
          <w:szCs w:val="24"/>
        </w:rPr>
        <w:t>предмета аукциона</w:t>
      </w:r>
      <w:r w:rsidR="003751A7" w:rsidRPr="000F0B21">
        <w:rPr>
          <w:rFonts w:ascii="Times New Roman" w:hAnsi="Times New Roman" w:cs="Times New Roman"/>
          <w:sz w:val="24"/>
          <w:szCs w:val="24"/>
        </w:rPr>
        <w:t xml:space="preserve"> (лота). На каждый лот аукциона подается отдельная заявка с приложением всех требующихся данным разделом документов.</w:t>
      </w:r>
    </w:p>
    <w:p w:rsidR="00593E58" w:rsidRPr="000F0B21" w:rsidRDefault="00593E58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Организатор аукциона не вправе требовать представление иных документов, за исключением документов, указанных в настоящем пункте.</w:t>
      </w:r>
    </w:p>
    <w:p w:rsidR="00593E58" w:rsidRPr="000F0B21" w:rsidRDefault="00593E58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Организатор аукциона регистрирует заявку на участие в аукционе в день поступления.</w:t>
      </w:r>
    </w:p>
    <w:p w:rsidR="00593E58" w:rsidRPr="000F0B21" w:rsidRDefault="00593E58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B21">
        <w:rPr>
          <w:rFonts w:ascii="Times New Roman" w:hAnsi="Times New Roman" w:cs="Times New Roman"/>
          <w:sz w:val="24"/>
          <w:szCs w:val="24"/>
        </w:rPr>
        <w:t>В течение трех календарных дней со дня регистрации заявки 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предпринимателей и крестьянских (фермерских) хозяйств.</w:t>
      </w:r>
    </w:p>
    <w:p w:rsidR="00A85D1B" w:rsidRPr="000F0B21" w:rsidRDefault="00344D0F" w:rsidP="00A85D1B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b w:val="0"/>
          <w:sz w:val="24"/>
          <w:szCs w:val="24"/>
        </w:rPr>
        <w:t xml:space="preserve">Прием документов прекращается не ранее чем за </w:t>
      </w:r>
      <w:r w:rsidR="00554099" w:rsidRPr="000F0B21">
        <w:rPr>
          <w:b w:val="0"/>
          <w:sz w:val="24"/>
          <w:szCs w:val="24"/>
        </w:rPr>
        <w:t>5</w:t>
      </w:r>
      <w:r w:rsidRPr="000F0B21">
        <w:rPr>
          <w:b w:val="0"/>
          <w:sz w:val="24"/>
          <w:szCs w:val="24"/>
        </w:rPr>
        <w:t xml:space="preserve"> дней до дня проведения аукциона.</w:t>
      </w:r>
      <w:r w:rsidR="00A85D1B" w:rsidRPr="000F0B21">
        <w:rPr>
          <w:b w:val="0"/>
          <w:sz w:val="24"/>
          <w:szCs w:val="24"/>
        </w:rPr>
        <w:t xml:space="preserve"> </w:t>
      </w:r>
    </w:p>
    <w:p w:rsidR="00D60ABA" w:rsidRPr="000F0B21" w:rsidRDefault="00D60ABA" w:rsidP="00A85D1B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b w:val="0"/>
          <w:sz w:val="24"/>
          <w:szCs w:val="24"/>
        </w:rPr>
        <w:t>Аукцион проводится при наличии не менее двух участников по предмету аукциона (по каждому лоту).</w:t>
      </w:r>
    </w:p>
    <w:p w:rsidR="00344D0F" w:rsidRPr="000F0B21" w:rsidRDefault="00A85D1B" w:rsidP="00A85D1B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sz w:val="24"/>
          <w:szCs w:val="24"/>
        </w:rPr>
        <w:t>Отказ в проведен</w:t>
      </w:r>
      <w:proofErr w:type="gramStart"/>
      <w:r w:rsidRPr="000F0B21">
        <w:rPr>
          <w:sz w:val="24"/>
          <w:szCs w:val="24"/>
        </w:rPr>
        <w:t>ии ау</w:t>
      </w:r>
      <w:proofErr w:type="gramEnd"/>
      <w:r w:rsidRPr="000F0B21">
        <w:rPr>
          <w:sz w:val="24"/>
          <w:szCs w:val="24"/>
        </w:rPr>
        <w:t>кциона:</w:t>
      </w:r>
      <w:r w:rsidRPr="000F0B21">
        <w:rPr>
          <w:b w:val="0"/>
          <w:sz w:val="24"/>
          <w:szCs w:val="24"/>
        </w:rPr>
        <w:t xml:space="preserve"> организатор аукциона вправе отказаться от проведения аукциона, </w:t>
      </w:r>
      <w:r w:rsidR="00FE1B60" w:rsidRPr="000F0B21">
        <w:rPr>
          <w:b w:val="0"/>
          <w:sz w:val="24"/>
          <w:szCs w:val="24"/>
        </w:rPr>
        <w:t xml:space="preserve">не </w:t>
      </w:r>
      <w:r w:rsidR="00E327F7" w:rsidRPr="000F0B21">
        <w:rPr>
          <w:b w:val="0"/>
          <w:sz w:val="24"/>
          <w:szCs w:val="24"/>
        </w:rPr>
        <w:t>позднее,</w:t>
      </w:r>
      <w:r w:rsidR="00FE1B60" w:rsidRPr="000F0B21">
        <w:rPr>
          <w:b w:val="0"/>
          <w:sz w:val="24"/>
          <w:szCs w:val="24"/>
        </w:rPr>
        <w:t xml:space="preserve"> чем за </w:t>
      </w:r>
      <w:r w:rsidR="00282166" w:rsidRPr="000F0B21">
        <w:rPr>
          <w:b w:val="0"/>
          <w:sz w:val="24"/>
          <w:szCs w:val="24"/>
        </w:rPr>
        <w:t>3</w:t>
      </w:r>
      <w:r w:rsidR="00FE1B60" w:rsidRPr="000F0B21">
        <w:rPr>
          <w:b w:val="0"/>
          <w:sz w:val="24"/>
          <w:szCs w:val="24"/>
        </w:rPr>
        <w:t xml:space="preserve"> дня до даты его проведения. О</w:t>
      </w:r>
      <w:r w:rsidRPr="000F0B21">
        <w:rPr>
          <w:b w:val="0"/>
          <w:sz w:val="24"/>
          <w:szCs w:val="24"/>
        </w:rPr>
        <w:t>рганизатор аукциона извещает участников не позднее 3 дней со дня принятия данного решения и возвращает в течение 3-х дней внесенные ими задатки.</w:t>
      </w:r>
    </w:p>
    <w:p w:rsidR="00DC1B2A" w:rsidRPr="000F0B21" w:rsidRDefault="00DC1B2A" w:rsidP="00DC1B2A">
      <w:pPr>
        <w:ind w:firstLine="720"/>
        <w:jc w:val="both"/>
      </w:pPr>
      <w:r w:rsidRPr="000F0B21">
        <w:t xml:space="preserve">Информация о результатах аукциона публикуется на сайте </w:t>
      </w:r>
      <w:r w:rsidR="00554099" w:rsidRPr="000F0B21">
        <w:t>https://tulunadm.ru/, в газете «</w:t>
      </w:r>
      <w:proofErr w:type="spellStart"/>
      <w:r w:rsidR="00554099" w:rsidRPr="000F0B21">
        <w:t>Тулунский</w:t>
      </w:r>
      <w:proofErr w:type="spellEnd"/>
      <w:r w:rsidR="00554099" w:rsidRPr="000F0B21">
        <w:t xml:space="preserve"> вестник»</w:t>
      </w:r>
      <w:r w:rsidRPr="000F0B21">
        <w:t xml:space="preserve"> в </w:t>
      </w:r>
      <w:r w:rsidR="000514CF" w:rsidRPr="000F0B21">
        <w:t xml:space="preserve">десятидневный срок </w:t>
      </w:r>
      <w:r w:rsidRPr="000F0B21">
        <w:t>со дня заключения договора.</w:t>
      </w:r>
    </w:p>
    <w:p w:rsidR="00582A20" w:rsidRPr="000F0B21" w:rsidRDefault="00344D0F" w:rsidP="00582A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:rsidR="00344D0F" w:rsidRPr="000F0B21" w:rsidRDefault="00344D0F" w:rsidP="00582A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после дня окончания срока приема заявок задаток возвращается в порядке, установленном для участников аукциона.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документов, указанных, или представление недостоверных сведений (наличие в содержании документов информации, не соответствующей действительности);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F0B21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0F0B21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3) несоответствие заявки на участие в аукционе требованиям документации об аукционе, в том числе наличие в таких заявках предложения о цене договора ниже начальной (минимальной) цены договора;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4) наличие просроченной (неурегулированной) задолженности по налогам, сборам и иным обязательным платежам в бюджеты бюджетной системы Российской Федерации, в том числе в государственные внебюджетные фонды;</w:t>
      </w: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5)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4927A8" w:rsidRPr="000F0B21" w:rsidRDefault="00344D0F" w:rsidP="004927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6)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  <w:bookmarkStart w:id="3" w:name="P103"/>
      <w:bookmarkEnd w:id="3"/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B21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7C1675" w:rsidRPr="000F0B21" w:rsidRDefault="007C1675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D0F" w:rsidRPr="000F0B21" w:rsidRDefault="00344D0F" w:rsidP="00344D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со дня подписания Организатором аукциона протокола рассмотрения заявок.</w:t>
      </w:r>
    </w:p>
    <w:p w:rsidR="00DC1B2A" w:rsidRPr="000F0B21" w:rsidRDefault="00344D0F" w:rsidP="00DC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lastRenderedPageBreak/>
        <w:t xml:space="preserve">Протокол рассмотрения заявок на участие в аукционе подписывается не позднее чем в течение одного рабочего дня со дня их рассмотрения и размещается на официальном сайте Организатора аукциона не </w:t>
      </w:r>
      <w:r w:rsidR="00E327F7" w:rsidRPr="000F0B21">
        <w:rPr>
          <w:rFonts w:ascii="Times New Roman" w:hAnsi="Times New Roman" w:cs="Times New Roman"/>
          <w:sz w:val="24"/>
          <w:szCs w:val="24"/>
        </w:rPr>
        <w:t>позднее,</w:t>
      </w:r>
      <w:r w:rsidRPr="000F0B21">
        <w:rPr>
          <w:rFonts w:ascii="Times New Roman" w:hAnsi="Times New Roman" w:cs="Times New Roman"/>
          <w:sz w:val="24"/>
          <w:szCs w:val="24"/>
        </w:rPr>
        <w:t xml:space="preserve"> чем на следующий рабочий день после дня подписания протокола.</w:t>
      </w:r>
    </w:p>
    <w:p w:rsidR="00344D0F" w:rsidRPr="000F0B21" w:rsidRDefault="00344D0F" w:rsidP="00DC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одного рабочего дня, следующего после дня подписания протокола рассмотрения заявок.</w:t>
      </w:r>
    </w:p>
    <w:p w:rsidR="0052732C" w:rsidRPr="000F0B21" w:rsidRDefault="0052732C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Задатки лицам</w:t>
      </w:r>
      <w:r w:rsidR="00344D0F" w:rsidRPr="000F0B21">
        <w:rPr>
          <w:rFonts w:ascii="Times New Roman" w:hAnsi="Times New Roman" w:cs="Times New Roman"/>
          <w:sz w:val="24"/>
          <w:szCs w:val="24"/>
        </w:rPr>
        <w:t xml:space="preserve">, не допущенным к участию в аукционе, </w:t>
      </w:r>
      <w:r w:rsidRPr="000F0B21">
        <w:rPr>
          <w:rFonts w:ascii="Times New Roman" w:hAnsi="Times New Roman" w:cs="Times New Roman"/>
          <w:sz w:val="24"/>
          <w:szCs w:val="24"/>
        </w:rPr>
        <w:t xml:space="preserve">возвращаются </w:t>
      </w:r>
      <w:r w:rsidR="00344D0F" w:rsidRPr="000F0B21">
        <w:rPr>
          <w:rFonts w:ascii="Times New Roman" w:hAnsi="Times New Roman" w:cs="Times New Roman"/>
          <w:sz w:val="24"/>
          <w:szCs w:val="24"/>
        </w:rPr>
        <w:t xml:space="preserve">в течение трех рабочих дней </w:t>
      </w:r>
      <w:proofErr w:type="gramStart"/>
      <w:r w:rsidR="00344D0F" w:rsidRPr="000F0B21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344D0F" w:rsidRPr="000F0B21">
        <w:rPr>
          <w:rFonts w:ascii="Times New Roman" w:hAnsi="Times New Roman" w:cs="Times New Roman"/>
          <w:sz w:val="24"/>
          <w:szCs w:val="24"/>
        </w:rPr>
        <w:t xml:space="preserve"> протокола рассмотрения заявок на участие в аукционе.</w:t>
      </w:r>
    </w:p>
    <w:p w:rsidR="0052732C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F0B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52732C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>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52732C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B21">
        <w:rPr>
          <w:rFonts w:ascii="Times New Roman" w:hAnsi="Times New Roman" w:cs="Times New Roman"/>
          <w:sz w:val="24"/>
          <w:szCs w:val="24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10 рабочих дней со дня рассмотрения указанной заявки принимает решение о предоставлении права на размещение нестационарного торгового объекта на основании договора на размещение заявителю, подавшему единственную заявку.</w:t>
      </w:r>
      <w:proofErr w:type="gramEnd"/>
      <w:r w:rsidRPr="000F0B21">
        <w:rPr>
          <w:rFonts w:ascii="Times New Roman" w:hAnsi="Times New Roman" w:cs="Times New Roman"/>
          <w:sz w:val="24"/>
          <w:szCs w:val="24"/>
        </w:rPr>
        <w:t xml:space="preserve"> При этом размер платы за размещение нестационарного торгового объекта на основании договора на размещение определяется в размере, равном начальной цене предмета аукциона.</w:t>
      </w:r>
    </w:p>
    <w:p w:rsidR="00344D0F" w:rsidRPr="000F0B21" w:rsidRDefault="00344D0F" w:rsidP="00527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B21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составляет и подписывает Организатор аукциона в день проведения аукциона. Протокол о результатах аукциона составляется в </w:t>
      </w:r>
      <w:r w:rsidR="000514CF" w:rsidRPr="000F0B21">
        <w:rPr>
          <w:rFonts w:ascii="Times New Roman" w:hAnsi="Times New Roman" w:cs="Times New Roman"/>
          <w:sz w:val="24"/>
          <w:szCs w:val="24"/>
        </w:rPr>
        <w:t>2-</w:t>
      </w:r>
      <w:r w:rsidRPr="000F0B21">
        <w:rPr>
          <w:rFonts w:ascii="Times New Roman" w:hAnsi="Times New Roman" w:cs="Times New Roman"/>
          <w:sz w:val="24"/>
          <w:szCs w:val="24"/>
        </w:rPr>
        <w:t>х экземплярах, один из которых не позднее одного рабочего дня со дня проведения аукциона передается победителю аукциона, второй остается у Организатора аукциона</w:t>
      </w:r>
      <w:r w:rsidR="000514CF" w:rsidRPr="000F0B21">
        <w:rPr>
          <w:rFonts w:ascii="Times New Roman" w:hAnsi="Times New Roman" w:cs="Times New Roman"/>
          <w:sz w:val="24"/>
          <w:szCs w:val="24"/>
        </w:rPr>
        <w:t>.</w:t>
      </w:r>
    </w:p>
    <w:p w:rsidR="00E61643" w:rsidRPr="000F0B21" w:rsidRDefault="00E61643" w:rsidP="0054570D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  <w:r w:rsidRPr="000F0B21">
        <w:rPr>
          <w:b w:val="0"/>
          <w:sz w:val="24"/>
          <w:szCs w:val="24"/>
        </w:rPr>
        <w:t>Подробнее ознакомиться с условиями проведения торгов, подачи заявки на участие в торгах, можно по адресу</w:t>
      </w:r>
      <w:r w:rsidR="004C1512" w:rsidRPr="000F0B21">
        <w:rPr>
          <w:b w:val="0"/>
          <w:sz w:val="24"/>
          <w:szCs w:val="24"/>
        </w:rPr>
        <w:t>:</w:t>
      </w:r>
      <w:r w:rsidRPr="000F0B21">
        <w:rPr>
          <w:b w:val="0"/>
          <w:sz w:val="24"/>
          <w:szCs w:val="24"/>
        </w:rPr>
        <w:t xml:space="preserve"> </w:t>
      </w:r>
      <w:r w:rsidR="004C1512" w:rsidRPr="000F0B21">
        <w:rPr>
          <w:b w:val="0"/>
          <w:sz w:val="24"/>
          <w:szCs w:val="24"/>
        </w:rPr>
        <w:t xml:space="preserve">Иркутская область, </w:t>
      </w:r>
      <w:proofErr w:type="gramStart"/>
      <w:r w:rsidR="004C1512" w:rsidRPr="000F0B21">
        <w:rPr>
          <w:b w:val="0"/>
          <w:sz w:val="24"/>
          <w:szCs w:val="24"/>
        </w:rPr>
        <w:t>г</w:t>
      </w:r>
      <w:proofErr w:type="gramEnd"/>
      <w:r w:rsidR="004C1512" w:rsidRPr="000F0B21">
        <w:rPr>
          <w:b w:val="0"/>
          <w:sz w:val="24"/>
          <w:szCs w:val="24"/>
        </w:rPr>
        <w:t xml:space="preserve">. Тулун, ул. Ленина, 122, 3 этаж, </w:t>
      </w:r>
      <w:proofErr w:type="spellStart"/>
      <w:r w:rsidR="004C1512" w:rsidRPr="000F0B21">
        <w:rPr>
          <w:b w:val="0"/>
          <w:sz w:val="24"/>
          <w:szCs w:val="24"/>
        </w:rPr>
        <w:t>каб</w:t>
      </w:r>
      <w:proofErr w:type="spellEnd"/>
      <w:r w:rsidR="004C1512" w:rsidRPr="000F0B21">
        <w:rPr>
          <w:b w:val="0"/>
          <w:sz w:val="24"/>
          <w:szCs w:val="24"/>
        </w:rPr>
        <w:t>. 311</w:t>
      </w:r>
      <w:r w:rsidRPr="000F0B21">
        <w:rPr>
          <w:b w:val="0"/>
          <w:sz w:val="24"/>
          <w:szCs w:val="24"/>
        </w:rPr>
        <w:t xml:space="preserve"> в рабочие дни с 9.00 до 17.00. Телефон для справок: </w:t>
      </w:r>
      <w:r w:rsidR="000514CF" w:rsidRPr="000F0B21">
        <w:rPr>
          <w:b w:val="0"/>
          <w:sz w:val="24"/>
          <w:szCs w:val="24"/>
        </w:rPr>
        <w:t>8 (39530) 2-18-19</w:t>
      </w:r>
      <w:r w:rsidRPr="000F0B21">
        <w:rPr>
          <w:b w:val="0"/>
          <w:sz w:val="24"/>
          <w:szCs w:val="24"/>
        </w:rPr>
        <w:t>.</w:t>
      </w:r>
    </w:p>
    <w:p w:rsidR="00F64FC9" w:rsidRPr="000F0B21" w:rsidRDefault="00F64FC9" w:rsidP="0054570D">
      <w:pPr>
        <w:pStyle w:val="ac"/>
        <w:suppressAutoHyphens/>
        <w:ind w:firstLine="709"/>
        <w:jc w:val="both"/>
        <w:rPr>
          <w:b w:val="0"/>
          <w:sz w:val="24"/>
          <w:szCs w:val="24"/>
        </w:rPr>
      </w:pPr>
    </w:p>
    <w:p w:rsidR="00DC1B2A" w:rsidRPr="000F0B21" w:rsidRDefault="00DC1B2A" w:rsidP="00E327F7">
      <w:pPr>
        <w:autoSpaceDE w:val="0"/>
        <w:autoSpaceDN w:val="0"/>
        <w:adjustRightInd w:val="0"/>
      </w:pPr>
    </w:p>
    <w:p w:rsidR="00DC1B2A" w:rsidRPr="000F0B21" w:rsidRDefault="00DC1B2A" w:rsidP="00593E58">
      <w:pPr>
        <w:autoSpaceDE w:val="0"/>
        <w:autoSpaceDN w:val="0"/>
        <w:adjustRightInd w:val="0"/>
        <w:jc w:val="center"/>
      </w:pPr>
    </w:p>
    <w:p w:rsidR="000514CF" w:rsidRPr="000F0B21" w:rsidRDefault="000514CF" w:rsidP="000514CF">
      <w:pPr>
        <w:pStyle w:val="aa"/>
        <w:spacing w:after="0"/>
        <w:jc w:val="left"/>
        <w:rPr>
          <w:spacing w:val="20"/>
          <w:sz w:val="24"/>
          <w:szCs w:val="24"/>
        </w:rPr>
      </w:pPr>
      <w:r w:rsidRPr="000F0B21">
        <w:rPr>
          <w:spacing w:val="20"/>
          <w:sz w:val="24"/>
          <w:szCs w:val="24"/>
        </w:rPr>
        <w:t xml:space="preserve">Председатель </w:t>
      </w:r>
    </w:p>
    <w:p w:rsidR="000514CF" w:rsidRPr="000F0B21" w:rsidRDefault="000514CF" w:rsidP="000514CF">
      <w:pPr>
        <w:pStyle w:val="aa"/>
        <w:spacing w:after="0"/>
        <w:jc w:val="left"/>
        <w:rPr>
          <w:spacing w:val="20"/>
          <w:sz w:val="24"/>
          <w:szCs w:val="24"/>
        </w:rPr>
      </w:pPr>
      <w:r w:rsidRPr="000F0B21">
        <w:rPr>
          <w:spacing w:val="20"/>
          <w:sz w:val="24"/>
          <w:szCs w:val="24"/>
        </w:rPr>
        <w:t xml:space="preserve">Комитета по управлению   </w:t>
      </w:r>
    </w:p>
    <w:p w:rsidR="000514CF" w:rsidRPr="000F0B21" w:rsidRDefault="000514CF" w:rsidP="000514CF">
      <w:pPr>
        <w:pStyle w:val="aa"/>
        <w:spacing w:after="0"/>
        <w:jc w:val="left"/>
        <w:rPr>
          <w:spacing w:val="20"/>
          <w:sz w:val="24"/>
          <w:szCs w:val="24"/>
        </w:rPr>
      </w:pPr>
      <w:r w:rsidRPr="000F0B21">
        <w:rPr>
          <w:spacing w:val="20"/>
          <w:sz w:val="24"/>
          <w:szCs w:val="24"/>
        </w:rPr>
        <w:t xml:space="preserve">муниципальным имуществом                                  </w:t>
      </w:r>
    </w:p>
    <w:p w:rsidR="002B1762" w:rsidRPr="000F0B21" w:rsidRDefault="000514CF" w:rsidP="000514CF">
      <w:pPr>
        <w:autoSpaceDE w:val="0"/>
        <w:autoSpaceDN w:val="0"/>
        <w:adjustRightInd w:val="0"/>
      </w:pPr>
      <w:r w:rsidRPr="000F0B21">
        <w:rPr>
          <w:spacing w:val="20"/>
        </w:rPr>
        <w:t xml:space="preserve">администрации городского округа        </w:t>
      </w:r>
      <w:r w:rsidR="00032D0B" w:rsidRPr="000F0B21">
        <w:rPr>
          <w:spacing w:val="20"/>
        </w:rPr>
        <w:t xml:space="preserve">     </w:t>
      </w:r>
      <w:r w:rsidRPr="000F0B21">
        <w:rPr>
          <w:spacing w:val="20"/>
        </w:rPr>
        <w:t xml:space="preserve">____________________ А.А. Наговицына                    </w:t>
      </w:r>
      <w:r w:rsidR="002142B8" w:rsidRPr="000F0B21">
        <w:t xml:space="preserve">  </w:t>
      </w:r>
      <w:r w:rsidR="002B1762" w:rsidRPr="000F0B21">
        <w:tab/>
      </w:r>
      <w:r w:rsidR="002B1762" w:rsidRPr="000F0B21">
        <w:tab/>
        <w:t xml:space="preserve">         </w:t>
      </w:r>
      <w:r w:rsidR="0052732C" w:rsidRPr="000F0B21">
        <w:t xml:space="preserve">   </w:t>
      </w:r>
      <w:r w:rsidR="00593E58" w:rsidRPr="000F0B21">
        <w:t xml:space="preserve">         </w:t>
      </w:r>
      <w:r w:rsidR="002142B8" w:rsidRPr="000F0B21">
        <w:t xml:space="preserve">                        </w:t>
      </w:r>
      <w:r w:rsidR="00593E58" w:rsidRPr="000F0B21">
        <w:t xml:space="preserve"> </w:t>
      </w:r>
      <w:r w:rsidR="002B1762" w:rsidRPr="000F0B21">
        <w:t xml:space="preserve"> </w:t>
      </w:r>
      <w:r w:rsidR="00593E58" w:rsidRPr="000F0B21">
        <w:t xml:space="preserve">        </w:t>
      </w:r>
      <w:r w:rsidR="0049280B" w:rsidRPr="000F0B21">
        <w:tab/>
      </w:r>
    </w:p>
    <w:sectPr w:rsidR="002B1762" w:rsidRPr="000F0B21" w:rsidSect="0049280B">
      <w:footerReference w:type="default" r:id="rId9"/>
      <w:pgSz w:w="11906" w:h="16838"/>
      <w:pgMar w:top="426" w:right="566" w:bottom="993" w:left="1134" w:header="426" w:footer="4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463" w:rsidRDefault="005B1463">
      <w:r>
        <w:separator/>
      </w:r>
    </w:p>
  </w:endnote>
  <w:endnote w:type="continuationSeparator" w:id="0">
    <w:p w:rsidR="005B1463" w:rsidRDefault="005B1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43" w:rsidRDefault="00C92A20">
    <w:pPr>
      <w:pStyle w:val="a7"/>
      <w:jc w:val="center"/>
    </w:pPr>
    <w:r>
      <w:rPr>
        <w:rStyle w:val="a9"/>
      </w:rPr>
      <w:fldChar w:fldCharType="begin"/>
    </w:r>
    <w:r w:rsidR="00E61643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1634B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463" w:rsidRDefault="005B1463">
      <w:r>
        <w:separator/>
      </w:r>
    </w:p>
  </w:footnote>
  <w:footnote w:type="continuationSeparator" w:id="0">
    <w:p w:rsidR="005B1463" w:rsidRDefault="005B1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958"/>
    <w:multiLevelType w:val="hybridMultilevel"/>
    <w:tmpl w:val="34D2C2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0181535C"/>
    <w:multiLevelType w:val="hybridMultilevel"/>
    <w:tmpl w:val="054CA6C8"/>
    <w:lvl w:ilvl="0" w:tplc="506EE88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4E33372"/>
    <w:multiLevelType w:val="hybridMultilevel"/>
    <w:tmpl w:val="C34E261A"/>
    <w:lvl w:ilvl="0" w:tplc="04C8B3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E5C62"/>
    <w:multiLevelType w:val="hybridMultilevel"/>
    <w:tmpl w:val="AE20A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86276"/>
    <w:multiLevelType w:val="hybridMultilevel"/>
    <w:tmpl w:val="1A3E2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42F07"/>
    <w:multiLevelType w:val="hybridMultilevel"/>
    <w:tmpl w:val="9D24F7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AC93A40"/>
    <w:multiLevelType w:val="hybridMultilevel"/>
    <w:tmpl w:val="F6CC87B4"/>
    <w:lvl w:ilvl="0" w:tplc="DC1E07D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0ED642E"/>
    <w:multiLevelType w:val="hybridMultilevel"/>
    <w:tmpl w:val="FF145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6119D"/>
    <w:multiLevelType w:val="hybridMultilevel"/>
    <w:tmpl w:val="D63C6602"/>
    <w:lvl w:ilvl="0" w:tplc="C52A950C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AA230D8"/>
    <w:multiLevelType w:val="multilevel"/>
    <w:tmpl w:val="4EC68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80" w:hanging="1440"/>
      </w:pPr>
      <w:rPr>
        <w:rFonts w:hint="default"/>
      </w:rPr>
    </w:lvl>
  </w:abstractNum>
  <w:abstractNum w:abstractNumId="10">
    <w:nsid w:val="2D820F88"/>
    <w:multiLevelType w:val="hybridMultilevel"/>
    <w:tmpl w:val="F62EF900"/>
    <w:lvl w:ilvl="0" w:tplc="DC1E07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31E51"/>
    <w:multiLevelType w:val="hybridMultilevel"/>
    <w:tmpl w:val="3BCC88D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>
    <w:nsid w:val="3CAD6CC1"/>
    <w:multiLevelType w:val="hybridMultilevel"/>
    <w:tmpl w:val="B35E8AB8"/>
    <w:lvl w:ilvl="0" w:tplc="C00AEC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282678"/>
    <w:multiLevelType w:val="hybridMultilevel"/>
    <w:tmpl w:val="295ACF24"/>
    <w:lvl w:ilvl="0" w:tplc="DC1E07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01AF9"/>
    <w:multiLevelType w:val="hybridMultilevel"/>
    <w:tmpl w:val="F6305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42E3F"/>
    <w:multiLevelType w:val="hybridMultilevel"/>
    <w:tmpl w:val="B5A0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7094C"/>
    <w:multiLevelType w:val="hybridMultilevel"/>
    <w:tmpl w:val="C00E90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6539F2"/>
    <w:multiLevelType w:val="hybridMultilevel"/>
    <w:tmpl w:val="8E56DC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58161A1"/>
    <w:multiLevelType w:val="hybridMultilevel"/>
    <w:tmpl w:val="4E381CCC"/>
    <w:lvl w:ilvl="0" w:tplc="C52A950C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70070318"/>
    <w:multiLevelType w:val="hybridMultilevel"/>
    <w:tmpl w:val="AEA45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845221"/>
    <w:multiLevelType w:val="hybridMultilevel"/>
    <w:tmpl w:val="40AC635C"/>
    <w:lvl w:ilvl="0" w:tplc="A524E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C04C2"/>
    <w:multiLevelType w:val="multilevel"/>
    <w:tmpl w:val="EBD26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7BF07F05"/>
    <w:multiLevelType w:val="hybridMultilevel"/>
    <w:tmpl w:val="8458B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1"/>
  </w:num>
  <w:num w:numId="5">
    <w:abstractNumId w:val="16"/>
  </w:num>
  <w:num w:numId="6">
    <w:abstractNumId w:val="22"/>
  </w:num>
  <w:num w:numId="7">
    <w:abstractNumId w:val="2"/>
  </w:num>
  <w:num w:numId="8">
    <w:abstractNumId w:val="3"/>
  </w:num>
  <w:num w:numId="9">
    <w:abstractNumId w:val="15"/>
  </w:num>
  <w:num w:numId="10">
    <w:abstractNumId w:val="5"/>
  </w:num>
  <w:num w:numId="11">
    <w:abstractNumId w:val="6"/>
  </w:num>
  <w:num w:numId="12">
    <w:abstractNumId w:val="20"/>
  </w:num>
  <w:num w:numId="13">
    <w:abstractNumId w:val="10"/>
  </w:num>
  <w:num w:numId="14">
    <w:abstractNumId w:val="7"/>
  </w:num>
  <w:num w:numId="15">
    <w:abstractNumId w:val="13"/>
  </w:num>
  <w:num w:numId="16">
    <w:abstractNumId w:val="12"/>
  </w:num>
  <w:num w:numId="17">
    <w:abstractNumId w:val="21"/>
  </w:num>
  <w:num w:numId="18">
    <w:abstractNumId w:val="14"/>
  </w:num>
  <w:num w:numId="19">
    <w:abstractNumId w:val="9"/>
  </w:num>
  <w:num w:numId="20">
    <w:abstractNumId w:val="8"/>
  </w:num>
  <w:num w:numId="21">
    <w:abstractNumId w:val="18"/>
  </w:num>
  <w:num w:numId="22">
    <w:abstractNumId w:val="1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9"/>
  <w:doNotHyphenateCaps/>
  <w:noPunctuationKerning/>
  <w:characterSpacingControl w:val="doNotCompress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D1D46"/>
    <w:rsid w:val="00000B57"/>
    <w:rsid w:val="00001A5F"/>
    <w:rsid w:val="000029D1"/>
    <w:rsid w:val="000043A7"/>
    <w:rsid w:val="00006FFF"/>
    <w:rsid w:val="0000741D"/>
    <w:rsid w:val="000077CD"/>
    <w:rsid w:val="00012F3E"/>
    <w:rsid w:val="000147A1"/>
    <w:rsid w:val="0001774C"/>
    <w:rsid w:val="0002262E"/>
    <w:rsid w:val="0002264E"/>
    <w:rsid w:val="00026A84"/>
    <w:rsid w:val="00032952"/>
    <w:rsid w:val="00032D0B"/>
    <w:rsid w:val="00033225"/>
    <w:rsid w:val="00033F39"/>
    <w:rsid w:val="000410D7"/>
    <w:rsid w:val="000433E3"/>
    <w:rsid w:val="000471E6"/>
    <w:rsid w:val="000475D5"/>
    <w:rsid w:val="000514CF"/>
    <w:rsid w:val="00051E6C"/>
    <w:rsid w:val="00057063"/>
    <w:rsid w:val="000639AD"/>
    <w:rsid w:val="00073D44"/>
    <w:rsid w:val="0007456C"/>
    <w:rsid w:val="00077DA9"/>
    <w:rsid w:val="00085ABE"/>
    <w:rsid w:val="000A4D40"/>
    <w:rsid w:val="000A52EF"/>
    <w:rsid w:val="000A63B2"/>
    <w:rsid w:val="000B05F6"/>
    <w:rsid w:val="000C5F34"/>
    <w:rsid w:val="000C77B5"/>
    <w:rsid w:val="000D0DB7"/>
    <w:rsid w:val="000D364B"/>
    <w:rsid w:val="000D4C3D"/>
    <w:rsid w:val="000D6C54"/>
    <w:rsid w:val="000E2BF2"/>
    <w:rsid w:val="000E53DC"/>
    <w:rsid w:val="000F0B21"/>
    <w:rsid w:val="000F252F"/>
    <w:rsid w:val="000F7D97"/>
    <w:rsid w:val="0011070A"/>
    <w:rsid w:val="00112563"/>
    <w:rsid w:val="0011799A"/>
    <w:rsid w:val="001264BD"/>
    <w:rsid w:val="00136EA4"/>
    <w:rsid w:val="001416BC"/>
    <w:rsid w:val="00143D61"/>
    <w:rsid w:val="001450B7"/>
    <w:rsid w:val="00147014"/>
    <w:rsid w:val="001477B2"/>
    <w:rsid w:val="00164901"/>
    <w:rsid w:val="00164AB7"/>
    <w:rsid w:val="00170147"/>
    <w:rsid w:val="001713E5"/>
    <w:rsid w:val="00172852"/>
    <w:rsid w:val="00173B25"/>
    <w:rsid w:val="001878BD"/>
    <w:rsid w:val="001952FB"/>
    <w:rsid w:val="001B5D4D"/>
    <w:rsid w:val="001B7925"/>
    <w:rsid w:val="001C398C"/>
    <w:rsid w:val="001D010A"/>
    <w:rsid w:val="001E0785"/>
    <w:rsid w:val="001F62E5"/>
    <w:rsid w:val="00201365"/>
    <w:rsid w:val="00210C0C"/>
    <w:rsid w:val="002142B8"/>
    <w:rsid w:val="00214D26"/>
    <w:rsid w:val="002223DD"/>
    <w:rsid w:val="00224A1E"/>
    <w:rsid w:val="002312B1"/>
    <w:rsid w:val="00232C78"/>
    <w:rsid w:val="00234C1C"/>
    <w:rsid w:val="002352A8"/>
    <w:rsid w:val="002437CC"/>
    <w:rsid w:val="002459BA"/>
    <w:rsid w:val="00261D63"/>
    <w:rsid w:val="00270A45"/>
    <w:rsid w:val="0027194B"/>
    <w:rsid w:val="00275CCB"/>
    <w:rsid w:val="00280DAD"/>
    <w:rsid w:val="00281D8E"/>
    <w:rsid w:val="00281DA8"/>
    <w:rsid w:val="00282166"/>
    <w:rsid w:val="0028713A"/>
    <w:rsid w:val="00290E45"/>
    <w:rsid w:val="00297806"/>
    <w:rsid w:val="002A119E"/>
    <w:rsid w:val="002B1762"/>
    <w:rsid w:val="002B2B97"/>
    <w:rsid w:val="002B62EE"/>
    <w:rsid w:val="002B666C"/>
    <w:rsid w:val="002C4686"/>
    <w:rsid w:val="002C668D"/>
    <w:rsid w:val="002F0AD2"/>
    <w:rsid w:val="00300BB3"/>
    <w:rsid w:val="00304438"/>
    <w:rsid w:val="00311792"/>
    <w:rsid w:val="00311BA5"/>
    <w:rsid w:val="00313865"/>
    <w:rsid w:val="00313FB1"/>
    <w:rsid w:val="00313FFA"/>
    <w:rsid w:val="00324701"/>
    <w:rsid w:val="003272AE"/>
    <w:rsid w:val="003354EB"/>
    <w:rsid w:val="00340875"/>
    <w:rsid w:val="00340F13"/>
    <w:rsid w:val="00344D0F"/>
    <w:rsid w:val="00351BF7"/>
    <w:rsid w:val="00374162"/>
    <w:rsid w:val="003751A7"/>
    <w:rsid w:val="00377CE6"/>
    <w:rsid w:val="00392713"/>
    <w:rsid w:val="0039663A"/>
    <w:rsid w:val="003A166A"/>
    <w:rsid w:val="003B42BF"/>
    <w:rsid w:val="003C4A50"/>
    <w:rsid w:val="003D0B1D"/>
    <w:rsid w:val="003D1D46"/>
    <w:rsid w:val="003D62E8"/>
    <w:rsid w:val="003F2AF0"/>
    <w:rsid w:val="003F38B2"/>
    <w:rsid w:val="003F3CF4"/>
    <w:rsid w:val="003F74DF"/>
    <w:rsid w:val="004009B0"/>
    <w:rsid w:val="0040225B"/>
    <w:rsid w:val="0041634B"/>
    <w:rsid w:val="00425012"/>
    <w:rsid w:val="00442B24"/>
    <w:rsid w:val="00456616"/>
    <w:rsid w:val="0046182C"/>
    <w:rsid w:val="004638E0"/>
    <w:rsid w:val="00464347"/>
    <w:rsid w:val="0048175D"/>
    <w:rsid w:val="004825CC"/>
    <w:rsid w:val="0049048E"/>
    <w:rsid w:val="004927A8"/>
    <w:rsid w:val="0049280B"/>
    <w:rsid w:val="00492D42"/>
    <w:rsid w:val="004A60F1"/>
    <w:rsid w:val="004C1512"/>
    <w:rsid w:val="004C4734"/>
    <w:rsid w:val="004C7FC4"/>
    <w:rsid w:val="004D18E6"/>
    <w:rsid w:val="004D22DF"/>
    <w:rsid w:val="004D4B8A"/>
    <w:rsid w:val="004D6395"/>
    <w:rsid w:val="004E7AAD"/>
    <w:rsid w:val="005111B7"/>
    <w:rsid w:val="0051390C"/>
    <w:rsid w:val="0052732C"/>
    <w:rsid w:val="00533BDD"/>
    <w:rsid w:val="00543622"/>
    <w:rsid w:val="0054570D"/>
    <w:rsid w:val="005538D2"/>
    <w:rsid w:val="00554099"/>
    <w:rsid w:val="00555029"/>
    <w:rsid w:val="00556E23"/>
    <w:rsid w:val="005651D6"/>
    <w:rsid w:val="00565F42"/>
    <w:rsid w:val="00566305"/>
    <w:rsid w:val="005718D1"/>
    <w:rsid w:val="00576CA8"/>
    <w:rsid w:val="00582A20"/>
    <w:rsid w:val="00583D8D"/>
    <w:rsid w:val="00584C20"/>
    <w:rsid w:val="00587236"/>
    <w:rsid w:val="00592C18"/>
    <w:rsid w:val="00593E58"/>
    <w:rsid w:val="00595EC9"/>
    <w:rsid w:val="005B1463"/>
    <w:rsid w:val="005D1C97"/>
    <w:rsid w:val="005D2C61"/>
    <w:rsid w:val="005E57FC"/>
    <w:rsid w:val="005F0D49"/>
    <w:rsid w:val="00601CA5"/>
    <w:rsid w:val="0061059B"/>
    <w:rsid w:val="00611A1C"/>
    <w:rsid w:val="006209B8"/>
    <w:rsid w:val="00621F50"/>
    <w:rsid w:val="00623268"/>
    <w:rsid w:val="00632F78"/>
    <w:rsid w:val="00636684"/>
    <w:rsid w:val="00641744"/>
    <w:rsid w:val="00644961"/>
    <w:rsid w:val="006724ED"/>
    <w:rsid w:val="00680449"/>
    <w:rsid w:val="00680C47"/>
    <w:rsid w:val="00687C4E"/>
    <w:rsid w:val="006A357C"/>
    <w:rsid w:val="006A45EE"/>
    <w:rsid w:val="006B08CF"/>
    <w:rsid w:val="006B79D9"/>
    <w:rsid w:val="006D0243"/>
    <w:rsid w:val="006E1905"/>
    <w:rsid w:val="006E7EAC"/>
    <w:rsid w:val="006F5945"/>
    <w:rsid w:val="00701DCE"/>
    <w:rsid w:val="00705E8A"/>
    <w:rsid w:val="007069EE"/>
    <w:rsid w:val="00715757"/>
    <w:rsid w:val="007315F8"/>
    <w:rsid w:val="00732CD0"/>
    <w:rsid w:val="00734EBA"/>
    <w:rsid w:val="007478B0"/>
    <w:rsid w:val="00753641"/>
    <w:rsid w:val="00764234"/>
    <w:rsid w:val="00767446"/>
    <w:rsid w:val="00770DBC"/>
    <w:rsid w:val="00775BBC"/>
    <w:rsid w:val="007815DD"/>
    <w:rsid w:val="00782131"/>
    <w:rsid w:val="00786EBA"/>
    <w:rsid w:val="007A24AF"/>
    <w:rsid w:val="007A51FC"/>
    <w:rsid w:val="007C13CA"/>
    <w:rsid w:val="007C1675"/>
    <w:rsid w:val="007C4668"/>
    <w:rsid w:val="007C77C8"/>
    <w:rsid w:val="007D2098"/>
    <w:rsid w:val="007D6E0D"/>
    <w:rsid w:val="007E4098"/>
    <w:rsid w:val="007F52AA"/>
    <w:rsid w:val="00812742"/>
    <w:rsid w:val="008146E2"/>
    <w:rsid w:val="00820D75"/>
    <w:rsid w:val="008220A2"/>
    <w:rsid w:val="0082250E"/>
    <w:rsid w:val="00835695"/>
    <w:rsid w:val="00837516"/>
    <w:rsid w:val="008523A6"/>
    <w:rsid w:val="00853050"/>
    <w:rsid w:val="00855E14"/>
    <w:rsid w:val="008609A3"/>
    <w:rsid w:val="00871203"/>
    <w:rsid w:val="0087337E"/>
    <w:rsid w:val="00877EBC"/>
    <w:rsid w:val="00885DD9"/>
    <w:rsid w:val="008925BA"/>
    <w:rsid w:val="008978A6"/>
    <w:rsid w:val="008A40D4"/>
    <w:rsid w:val="008A767F"/>
    <w:rsid w:val="008B5F88"/>
    <w:rsid w:val="008C53A8"/>
    <w:rsid w:val="008C5B0B"/>
    <w:rsid w:val="008D0D5D"/>
    <w:rsid w:val="008D36E0"/>
    <w:rsid w:val="008E0685"/>
    <w:rsid w:val="008E0E67"/>
    <w:rsid w:val="008E1631"/>
    <w:rsid w:val="008E5699"/>
    <w:rsid w:val="008F0AF6"/>
    <w:rsid w:val="00901E31"/>
    <w:rsid w:val="00902696"/>
    <w:rsid w:val="00905B1F"/>
    <w:rsid w:val="0091519C"/>
    <w:rsid w:val="00944E80"/>
    <w:rsid w:val="00950DE4"/>
    <w:rsid w:val="0095707B"/>
    <w:rsid w:val="00960E11"/>
    <w:rsid w:val="0097127E"/>
    <w:rsid w:val="009833DD"/>
    <w:rsid w:val="00985BD3"/>
    <w:rsid w:val="009A4CDD"/>
    <w:rsid w:val="009C1130"/>
    <w:rsid w:val="009D409B"/>
    <w:rsid w:val="009F0494"/>
    <w:rsid w:val="00A024EC"/>
    <w:rsid w:val="00A20E64"/>
    <w:rsid w:val="00A24814"/>
    <w:rsid w:val="00A259A6"/>
    <w:rsid w:val="00A25A18"/>
    <w:rsid w:val="00A32F4E"/>
    <w:rsid w:val="00A35E00"/>
    <w:rsid w:val="00A65EFA"/>
    <w:rsid w:val="00A85D1B"/>
    <w:rsid w:val="00A933A7"/>
    <w:rsid w:val="00AC04E3"/>
    <w:rsid w:val="00AD352C"/>
    <w:rsid w:val="00AD5A8F"/>
    <w:rsid w:val="00AD731D"/>
    <w:rsid w:val="00AE2E92"/>
    <w:rsid w:val="00AE3ABB"/>
    <w:rsid w:val="00AE5EEE"/>
    <w:rsid w:val="00AE66BF"/>
    <w:rsid w:val="00AF4288"/>
    <w:rsid w:val="00B22B84"/>
    <w:rsid w:val="00B34F39"/>
    <w:rsid w:val="00B4295C"/>
    <w:rsid w:val="00B5333F"/>
    <w:rsid w:val="00B53584"/>
    <w:rsid w:val="00B63557"/>
    <w:rsid w:val="00B63ABB"/>
    <w:rsid w:val="00B67E91"/>
    <w:rsid w:val="00B7291F"/>
    <w:rsid w:val="00B85CA8"/>
    <w:rsid w:val="00B86A15"/>
    <w:rsid w:val="00BA0C98"/>
    <w:rsid w:val="00BA123A"/>
    <w:rsid w:val="00BA1348"/>
    <w:rsid w:val="00BA16DE"/>
    <w:rsid w:val="00BB2361"/>
    <w:rsid w:val="00BB4748"/>
    <w:rsid w:val="00BE3B33"/>
    <w:rsid w:val="00BF3A48"/>
    <w:rsid w:val="00BF49EC"/>
    <w:rsid w:val="00C02524"/>
    <w:rsid w:val="00C02BF7"/>
    <w:rsid w:val="00C02DCC"/>
    <w:rsid w:val="00C037DA"/>
    <w:rsid w:val="00C145CE"/>
    <w:rsid w:val="00C24A29"/>
    <w:rsid w:val="00C44F0A"/>
    <w:rsid w:val="00C60DA7"/>
    <w:rsid w:val="00C6718F"/>
    <w:rsid w:val="00C672E1"/>
    <w:rsid w:val="00C714A0"/>
    <w:rsid w:val="00C73A33"/>
    <w:rsid w:val="00C74961"/>
    <w:rsid w:val="00C75D68"/>
    <w:rsid w:val="00C80F22"/>
    <w:rsid w:val="00C863B8"/>
    <w:rsid w:val="00C87196"/>
    <w:rsid w:val="00C9060D"/>
    <w:rsid w:val="00C92A20"/>
    <w:rsid w:val="00C92E33"/>
    <w:rsid w:val="00CB0BB9"/>
    <w:rsid w:val="00CB1DBC"/>
    <w:rsid w:val="00CB4B1D"/>
    <w:rsid w:val="00CD01C0"/>
    <w:rsid w:val="00CD7C19"/>
    <w:rsid w:val="00CE00DB"/>
    <w:rsid w:val="00CE7039"/>
    <w:rsid w:val="00CE7DE0"/>
    <w:rsid w:val="00D12C44"/>
    <w:rsid w:val="00D1594F"/>
    <w:rsid w:val="00D172CF"/>
    <w:rsid w:val="00D30F84"/>
    <w:rsid w:val="00D417B3"/>
    <w:rsid w:val="00D4606F"/>
    <w:rsid w:val="00D5162C"/>
    <w:rsid w:val="00D519C1"/>
    <w:rsid w:val="00D56FB1"/>
    <w:rsid w:val="00D606E6"/>
    <w:rsid w:val="00D60ABA"/>
    <w:rsid w:val="00D63D5B"/>
    <w:rsid w:val="00D65A2B"/>
    <w:rsid w:val="00D708C8"/>
    <w:rsid w:val="00D76B9F"/>
    <w:rsid w:val="00D8734F"/>
    <w:rsid w:val="00D950B3"/>
    <w:rsid w:val="00DA6297"/>
    <w:rsid w:val="00DA762A"/>
    <w:rsid w:val="00DC103C"/>
    <w:rsid w:val="00DC1B2A"/>
    <w:rsid w:val="00DC73FF"/>
    <w:rsid w:val="00DC7AD1"/>
    <w:rsid w:val="00DD079D"/>
    <w:rsid w:val="00DD0A88"/>
    <w:rsid w:val="00DD4455"/>
    <w:rsid w:val="00DD4A9D"/>
    <w:rsid w:val="00DD515E"/>
    <w:rsid w:val="00DD53B7"/>
    <w:rsid w:val="00DE6C7A"/>
    <w:rsid w:val="00DF3D06"/>
    <w:rsid w:val="00DF6E77"/>
    <w:rsid w:val="00E00653"/>
    <w:rsid w:val="00E00EFB"/>
    <w:rsid w:val="00E03F8D"/>
    <w:rsid w:val="00E04E40"/>
    <w:rsid w:val="00E10A97"/>
    <w:rsid w:val="00E17CCB"/>
    <w:rsid w:val="00E327F7"/>
    <w:rsid w:val="00E40482"/>
    <w:rsid w:val="00E430E8"/>
    <w:rsid w:val="00E61643"/>
    <w:rsid w:val="00E62186"/>
    <w:rsid w:val="00E80511"/>
    <w:rsid w:val="00E84953"/>
    <w:rsid w:val="00E85E4A"/>
    <w:rsid w:val="00E92C1D"/>
    <w:rsid w:val="00EA420F"/>
    <w:rsid w:val="00EA4C80"/>
    <w:rsid w:val="00EB609C"/>
    <w:rsid w:val="00EC5D40"/>
    <w:rsid w:val="00EC63FA"/>
    <w:rsid w:val="00ED40A4"/>
    <w:rsid w:val="00ED79BD"/>
    <w:rsid w:val="00EE241E"/>
    <w:rsid w:val="00F0474F"/>
    <w:rsid w:val="00F122B5"/>
    <w:rsid w:val="00F25A7B"/>
    <w:rsid w:val="00F25B8F"/>
    <w:rsid w:val="00F262CC"/>
    <w:rsid w:val="00F3370D"/>
    <w:rsid w:val="00F37FC8"/>
    <w:rsid w:val="00F573F8"/>
    <w:rsid w:val="00F64FC9"/>
    <w:rsid w:val="00F666AB"/>
    <w:rsid w:val="00F67550"/>
    <w:rsid w:val="00F67DCD"/>
    <w:rsid w:val="00F847EE"/>
    <w:rsid w:val="00F8504B"/>
    <w:rsid w:val="00F8592C"/>
    <w:rsid w:val="00F9337A"/>
    <w:rsid w:val="00F9391A"/>
    <w:rsid w:val="00F93CB6"/>
    <w:rsid w:val="00FA1BAD"/>
    <w:rsid w:val="00FA1DBC"/>
    <w:rsid w:val="00FA5057"/>
    <w:rsid w:val="00FB14A4"/>
    <w:rsid w:val="00FB2CB6"/>
    <w:rsid w:val="00FB4334"/>
    <w:rsid w:val="00FB4D2E"/>
    <w:rsid w:val="00FB58AF"/>
    <w:rsid w:val="00FB76B2"/>
    <w:rsid w:val="00FC08BF"/>
    <w:rsid w:val="00FC1E7E"/>
    <w:rsid w:val="00FD7189"/>
    <w:rsid w:val="00FD7FF5"/>
    <w:rsid w:val="00FE1B60"/>
    <w:rsid w:val="00FF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D79B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53B7"/>
    <w:pPr>
      <w:keepNext/>
      <w:ind w:firstLine="720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DD53B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F49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9EC"/>
    <w:rPr>
      <w:rFonts w:ascii="Arial" w:hAnsi="Arial" w:cs="Arial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F73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F49EC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semiHidden/>
    <w:rsid w:val="00DD53B7"/>
    <w:pPr>
      <w:ind w:firstLine="720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F7347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DD53B7"/>
    <w:pPr>
      <w:ind w:firstLine="720"/>
      <w:jc w:val="both"/>
    </w:pPr>
    <w:rPr>
      <w:b/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F7347"/>
    <w:rPr>
      <w:sz w:val="24"/>
      <w:szCs w:val="24"/>
    </w:rPr>
  </w:style>
  <w:style w:type="paragraph" w:styleId="a5">
    <w:name w:val="header"/>
    <w:basedOn w:val="a"/>
    <w:link w:val="a6"/>
    <w:uiPriority w:val="99"/>
    <w:semiHidden/>
    <w:rsid w:val="00DD53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F49EC"/>
    <w:rPr>
      <w:sz w:val="24"/>
      <w:szCs w:val="24"/>
    </w:rPr>
  </w:style>
  <w:style w:type="paragraph" w:styleId="a7">
    <w:name w:val="footer"/>
    <w:basedOn w:val="a"/>
    <w:link w:val="a8"/>
    <w:uiPriority w:val="99"/>
    <w:semiHidden/>
    <w:rsid w:val="00DD53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F49EC"/>
    <w:rPr>
      <w:sz w:val="24"/>
      <w:szCs w:val="24"/>
    </w:rPr>
  </w:style>
  <w:style w:type="character" w:styleId="a9">
    <w:name w:val="page number"/>
    <w:basedOn w:val="a0"/>
    <w:uiPriority w:val="99"/>
    <w:semiHidden/>
    <w:rsid w:val="00DD53B7"/>
  </w:style>
  <w:style w:type="paragraph" w:styleId="aa">
    <w:name w:val="Body Text"/>
    <w:basedOn w:val="a"/>
    <w:link w:val="ab"/>
    <w:uiPriority w:val="99"/>
    <w:semiHidden/>
    <w:rsid w:val="00DD53B7"/>
    <w:pPr>
      <w:widowControl w:val="0"/>
      <w:spacing w:after="120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BF49EC"/>
    <w:rPr>
      <w:sz w:val="28"/>
      <w:szCs w:val="28"/>
    </w:rPr>
  </w:style>
  <w:style w:type="paragraph" w:styleId="31">
    <w:name w:val="Body Text Indent 3"/>
    <w:basedOn w:val="a"/>
    <w:link w:val="32"/>
    <w:uiPriority w:val="99"/>
    <w:semiHidden/>
    <w:rsid w:val="00DD53B7"/>
    <w:pPr>
      <w:ind w:firstLine="72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F49EC"/>
    <w:rPr>
      <w:b/>
      <w:bCs/>
      <w:sz w:val="22"/>
      <w:szCs w:val="22"/>
    </w:rPr>
  </w:style>
  <w:style w:type="paragraph" w:styleId="ac">
    <w:name w:val="Title"/>
    <w:basedOn w:val="a"/>
    <w:link w:val="ad"/>
    <w:uiPriority w:val="99"/>
    <w:qFormat/>
    <w:rsid w:val="00DD53B7"/>
    <w:pPr>
      <w:jc w:val="center"/>
    </w:pPr>
    <w:rPr>
      <w:b/>
      <w:bCs/>
      <w:sz w:val="20"/>
      <w:szCs w:val="20"/>
    </w:rPr>
  </w:style>
  <w:style w:type="character" w:customStyle="1" w:styleId="ad">
    <w:name w:val="Название Знак"/>
    <w:basedOn w:val="a0"/>
    <w:link w:val="ac"/>
    <w:uiPriority w:val="99"/>
    <w:locked/>
    <w:rsid w:val="00FF7347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DD53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DD53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DD53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FF7347"/>
    <w:rPr>
      <w:sz w:val="16"/>
      <w:szCs w:val="16"/>
    </w:rPr>
  </w:style>
  <w:style w:type="paragraph" w:styleId="ae">
    <w:name w:val="List Paragraph"/>
    <w:basedOn w:val="a"/>
    <w:uiPriority w:val="99"/>
    <w:qFormat/>
    <w:rsid w:val="00DD53B7"/>
    <w:pPr>
      <w:spacing w:before="100" w:beforeAutospacing="1" w:after="100" w:afterAutospacing="1"/>
      <w:ind w:left="720" w:firstLine="53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D53B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DD53B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BF49EC"/>
  </w:style>
  <w:style w:type="character" w:styleId="af1">
    <w:name w:val="footnote reference"/>
    <w:basedOn w:val="a0"/>
    <w:uiPriority w:val="99"/>
    <w:semiHidden/>
    <w:rsid w:val="00DD53B7"/>
    <w:rPr>
      <w:vertAlign w:val="superscript"/>
    </w:rPr>
  </w:style>
  <w:style w:type="character" w:customStyle="1" w:styleId="grame">
    <w:name w:val="grame"/>
    <w:basedOn w:val="a0"/>
    <w:uiPriority w:val="99"/>
    <w:rsid w:val="00DD53B7"/>
  </w:style>
  <w:style w:type="paragraph" w:customStyle="1" w:styleId="af2">
    <w:name w:val="Знак Знак Знак Знак"/>
    <w:basedOn w:val="a"/>
    <w:uiPriority w:val="99"/>
    <w:rsid w:val="00DD53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semiHidden/>
    <w:rsid w:val="00FB14A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FB14A4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143D61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BF49EC"/>
    <w:pPr>
      <w:tabs>
        <w:tab w:val="num" w:pos="0"/>
      </w:tabs>
      <w:spacing w:before="100" w:beforeAutospacing="1" w:after="100" w:afterAutospacing="1"/>
      <w:jc w:val="both"/>
    </w:pPr>
    <w:rPr>
      <w:rFonts w:ascii="Arial Unicode MS" w:eastAsia="Arial Unicode MS" w:cs="Arial Unicode MS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F49EC"/>
    <w:rPr>
      <w:rFonts w:ascii="Arial Unicode MS" w:eastAsia="Arial Unicode MS" w:cs="Arial Unicode MS"/>
      <w:sz w:val="24"/>
      <w:szCs w:val="24"/>
    </w:rPr>
  </w:style>
  <w:style w:type="character" w:styleId="af6">
    <w:name w:val="Hyperlink"/>
    <w:basedOn w:val="a0"/>
    <w:uiPriority w:val="99"/>
    <w:rsid w:val="00BF49EC"/>
    <w:rPr>
      <w:color w:val="0000FF"/>
      <w:u w:val="single"/>
    </w:rPr>
  </w:style>
  <w:style w:type="character" w:styleId="af7">
    <w:name w:val="FollowedHyperlink"/>
    <w:basedOn w:val="a0"/>
    <w:uiPriority w:val="99"/>
    <w:semiHidden/>
    <w:rsid w:val="00BF49EC"/>
    <w:rPr>
      <w:color w:val="800080"/>
      <w:u w:val="single"/>
    </w:rPr>
  </w:style>
  <w:style w:type="paragraph" w:customStyle="1" w:styleId="font5">
    <w:name w:val="font5"/>
    <w:basedOn w:val="a"/>
    <w:uiPriority w:val="99"/>
    <w:rsid w:val="00BF49EC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BF49EC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2"/>
      <w:szCs w:val="22"/>
    </w:rPr>
  </w:style>
  <w:style w:type="paragraph" w:customStyle="1" w:styleId="xl66">
    <w:name w:val="xl66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BF49EC"/>
    <w:pPr>
      <w:spacing w:before="100" w:beforeAutospacing="1" w:after="100" w:afterAutospacing="1"/>
    </w:pPr>
    <w:rPr>
      <w:i/>
      <w:iCs/>
      <w:u w:val="single"/>
    </w:rPr>
  </w:style>
  <w:style w:type="paragraph" w:customStyle="1" w:styleId="xl68">
    <w:name w:val="xl68"/>
    <w:basedOn w:val="a"/>
    <w:uiPriority w:val="99"/>
    <w:rsid w:val="00BF49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a"/>
    <w:uiPriority w:val="99"/>
    <w:rsid w:val="00BF4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BF4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uiPriority w:val="99"/>
    <w:rsid w:val="00BF4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BF49EC"/>
    <w:pPr>
      <w:pBdr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BF49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a"/>
    <w:uiPriority w:val="99"/>
    <w:rsid w:val="00BF49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uiPriority w:val="99"/>
    <w:rsid w:val="00BF49EC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uiPriority w:val="99"/>
    <w:rsid w:val="00BF49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3">
    <w:name w:val="xl103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BF49E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BF49EC"/>
    <w:pP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BF49EC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uiPriority w:val="99"/>
    <w:rsid w:val="00BF49E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</w:style>
  <w:style w:type="paragraph" w:customStyle="1" w:styleId="xl115">
    <w:name w:val="xl11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BF49E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BF49EC"/>
    <w:pPr>
      <w:shd w:val="clear" w:color="000000" w:fill="FFFFFF"/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a"/>
    <w:uiPriority w:val="99"/>
    <w:rsid w:val="00BF49EC"/>
    <w:pPr>
      <w:pBdr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BF49EC"/>
    <w:pPr>
      <w:pBdr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99"/>
    <w:rsid w:val="00BF49E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BF49E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BF49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BF49EC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BF49EC"/>
    <w:pPr>
      <w:pBdr>
        <w:bottom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BF49E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uiPriority w:val="99"/>
    <w:rsid w:val="00BF49EC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uiPriority w:val="99"/>
    <w:rsid w:val="00BF49EC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BF49EC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6">
    <w:name w:val="xl146"/>
    <w:basedOn w:val="a"/>
    <w:uiPriority w:val="99"/>
    <w:rsid w:val="00BF49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47">
    <w:name w:val="xl147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7">
    <w:name w:val="xl157"/>
    <w:basedOn w:val="a"/>
    <w:uiPriority w:val="99"/>
    <w:rsid w:val="00BF49E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58">
    <w:name w:val="xl158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59">
    <w:name w:val="xl159"/>
    <w:basedOn w:val="a"/>
    <w:uiPriority w:val="99"/>
    <w:rsid w:val="00BF49EC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3">
    <w:name w:val="xl163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BF49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8">
    <w:name w:val="xl168"/>
    <w:basedOn w:val="a"/>
    <w:uiPriority w:val="99"/>
    <w:rsid w:val="00BF49E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9">
    <w:name w:val="xl169"/>
    <w:basedOn w:val="a"/>
    <w:uiPriority w:val="99"/>
    <w:rsid w:val="00BF49EC"/>
    <w:pPr>
      <w:pBdr>
        <w:lef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0">
    <w:name w:val="xl170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1">
    <w:name w:val="xl171"/>
    <w:basedOn w:val="a"/>
    <w:uiPriority w:val="99"/>
    <w:rsid w:val="00BF49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2">
    <w:name w:val="xl172"/>
    <w:basedOn w:val="a"/>
    <w:uiPriority w:val="99"/>
    <w:rsid w:val="00BF49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3">
    <w:name w:val="xl173"/>
    <w:basedOn w:val="a"/>
    <w:uiPriority w:val="99"/>
    <w:rsid w:val="00BF49EC"/>
    <w:pP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uiPriority w:val="99"/>
    <w:rsid w:val="00BF49E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uiPriority w:val="99"/>
    <w:rsid w:val="00BF49E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8">
    <w:name w:val="xl178"/>
    <w:basedOn w:val="a"/>
    <w:uiPriority w:val="99"/>
    <w:rsid w:val="00BF49EC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79">
    <w:name w:val="xl179"/>
    <w:basedOn w:val="a"/>
    <w:uiPriority w:val="99"/>
    <w:rsid w:val="00BF49EC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80">
    <w:name w:val="xl180"/>
    <w:basedOn w:val="a"/>
    <w:uiPriority w:val="99"/>
    <w:rsid w:val="00BF49E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1">
    <w:name w:val="xl181"/>
    <w:basedOn w:val="a"/>
    <w:uiPriority w:val="99"/>
    <w:rsid w:val="00BF49EC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uiPriority w:val="99"/>
    <w:rsid w:val="00BF49EC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3">
    <w:name w:val="xl183"/>
    <w:basedOn w:val="a"/>
    <w:uiPriority w:val="99"/>
    <w:rsid w:val="00BF49EC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4">
    <w:name w:val="xl184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5">
    <w:name w:val="xl18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6">
    <w:name w:val="xl186"/>
    <w:basedOn w:val="a"/>
    <w:uiPriority w:val="99"/>
    <w:rsid w:val="00BF49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7">
    <w:name w:val="xl187"/>
    <w:basedOn w:val="a"/>
    <w:uiPriority w:val="99"/>
    <w:rsid w:val="00BF49E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font0">
    <w:name w:val="font0"/>
    <w:basedOn w:val="a"/>
    <w:uiPriority w:val="99"/>
    <w:rsid w:val="00BF49E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uiPriority w:val="99"/>
    <w:rsid w:val="00BF49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1">
    <w:name w:val="Основной текст1"/>
    <w:basedOn w:val="a"/>
    <w:uiPriority w:val="99"/>
    <w:rsid w:val="00DE6C7A"/>
    <w:rPr>
      <w:sz w:val="28"/>
      <w:szCs w:val="28"/>
    </w:rPr>
  </w:style>
  <w:style w:type="paragraph" w:styleId="af8">
    <w:name w:val="Normal (Web)"/>
    <w:basedOn w:val="a"/>
    <w:locked/>
    <w:rsid w:val="005540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Sejg lksdjflgj klsdjfglkj sdflgsd</vt:lpstr>
    </vt:vector>
  </TitlesOfParts>
  <Company>АИ</Company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Sejg lksdjflgj klsdjfglkj sdflgsd</dc:title>
  <dc:creator>k_umanskay</dc:creator>
  <cp:lastModifiedBy>User</cp:lastModifiedBy>
  <cp:revision>3</cp:revision>
  <cp:lastPrinted>2026-03-26T03:23:00Z</cp:lastPrinted>
  <dcterms:created xsi:type="dcterms:W3CDTF">2026-03-26T03:23:00Z</dcterms:created>
  <dcterms:modified xsi:type="dcterms:W3CDTF">2026-03-30T05:08:00Z</dcterms:modified>
</cp:coreProperties>
</file>