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  <w:t xml:space="preserve">На основании </w:t>
      </w:r>
      <w:proofErr w:type="gramStart"/>
      <w:r>
        <w:t>распоряжения  начальника</w:t>
      </w:r>
      <w:proofErr w:type="gramEnd"/>
      <w:r>
        <w:t xml:space="preserve"> Управления по муниципальному имуществу и земельным отношениям администрации городского округа № </w:t>
      </w:r>
      <w:r w:rsidR="00AB3017">
        <w:t>109-18</w:t>
      </w:r>
      <w:r w:rsidR="00800ED9">
        <w:t xml:space="preserve"> </w:t>
      </w:r>
      <w:r>
        <w:t xml:space="preserve">от </w:t>
      </w:r>
      <w:r w:rsidR="00AB3017">
        <w:t>28.04.2018</w:t>
      </w:r>
      <w:r w:rsidR="009C3502">
        <w:t xml:space="preserve"> </w:t>
      </w:r>
      <w: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AB3017">
        <w:t>28.04.2018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AB3017">
        <w:t xml:space="preserve">30 мая </w:t>
      </w:r>
      <w:r w:rsidR="00800ED9">
        <w:t>2018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 организаций по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>- г. Тулун, ул. Лыткина, д.81; д.66а; д.66в; д.66е; д.66и; д.66с; д.66д;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>- г.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г. Тулун, пер. Школьный, д.18; д.20; д.22; д.24; д.26; 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>- г. Тулун, ул. Горячкина,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r w:rsidR="00B3015B">
        <w:rPr>
          <w:rStyle w:val="a5"/>
          <w:lang w:val="en-US"/>
        </w:rPr>
        <w:fldChar w:fldCharType="begin"/>
      </w:r>
      <w:r w:rsidR="00B3015B" w:rsidRPr="00B3015B">
        <w:rPr>
          <w:rStyle w:val="a5"/>
        </w:rPr>
        <w:instrText xml:space="preserve"> </w:instrText>
      </w:r>
      <w:r w:rsidR="00B3015B">
        <w:rPr>
          <w:rStyle w:val="a5"/>
          <w:lang w:val="en-US"/>
        </w:rPr>
        <w:instrText>HYPERLINK</w:instrText>
      </w:r>
      <w:r w:rsidR="00B3015B" w:rsidRPr="00B3015B">
        <w:rPr>
          <w:rStyle w:val="a5"/>
        </w:rPr>
        <w:instrText xml:space="preserve"> "</w:instrText>
      </w:r>
      <w:r w:rsidR="00B3015B">
        <w:rPr>
          <w:rStyle w:val="a5"/>
          <w:lang w:val="en-US"/>
        </w:rPr>
        <w:instrText>http</w:instrText>
      </w:r>
      <w:r w:rsidR="00B3015B" w:rsidRPr="00B3015B">
        <w:rPr>
          <w:rStyle w:val="a5"/>
        </w:rPr>
        <w:instrText>://</w:instrText>
      </w:r>
      <w:r w:rsidR="00B3015B">
        <w:rPr>
          <w:rStyle w:val="a5"/>
          <w:lang w:val="en-US"/>
        </w:rPr>
        <w:instrText>www</w:instrText>
      </w:r>
      <w:r w:rsidR="00B3015B" w:rsidRPr="00B3015B">
        <w:rPr>
          <w:rStyle w:val="a5"/>
        </w:rPr>
        <w:instrText>.</w:instrText>
      </w:r>
      <w:r w:rsidR="00B3015B">
        <w:rPr>
          <w:rStyle w:val="a5"/>
          <w:lang w:val="en-US"/>
        </w:rPr>
        <w:instrText>torgi</w:instrText>
      </w:r>
      <w:r w:rsidR="00B3015B" w:rsidRPr="00B3015B">
        <w:rPr>
          <w:rStyle w:val="a5"/>
        </w:rPr>
        <w:instrText>.</w:instrText>
      </w:r>
      <w:r w:rsidR="00B3015B">
        <w:rPr>
          <w:rStyle w:val="a5"/>
          <w:lang w:val="en-US"/>
        </w:rPr>
        <w:instrText>gov</w:instrText>
      </w:r>
      <w:r w:rsidR="00B3015B" w:rsidRPr="00B3015B">
        <w:rPr>
          <w:rStyle w:val="a5"/>
        </w:rPr>
        <w:instrText>.</w:instrText>
      </w:r>
      <w:r w:rsidR="00B3015B">
        <w:rPr>
          <w:rStyle w:val="a5"/>
          <w:lang w:val="en-US"/>
        </w:rPr>
        <w:instrText>ru</w:instrText>
      </w:r>
      <w:r w:rsidR="00B3015B" w:rsidRPr="00B3015B">
        <w:rPr>
          <w:rStyle w:val="a5"/>
        </w:rPr>
        <w:instrText xml:space="preserve">" </w:instrText>
      </w:r>
      <w:r w:rsidR="00B3015B">
        <w:rPr>
          <w:rStyle w:val="a5"/>
          <w:lang w:val="en-US"/>
        </w:rPr>
        <w:fldChar w:fldCharType="separate"/>
      </w:r>
      <w:r>
        <w:rPr>
          <w:rStyle w:val="a5"/>
          <w:lang w:val="en-US"/>
        </w:rPr>
        <w:t>www</w:t>
      </w:r>
      <w:r>
        <w:rPr>
          <w:rStyle w:val="a5"/>
        </w:rPr>
        <w:t>.</w:t>
      </w:r>
      <w:proofErr w:type="spellStart"/>
      <w:r>
        <w:rPr>
          <w:rStyle w:val="a5"/>
          <w:lang w:val="en-US"/>
        </w:rPr>
        <w:t>torgi</w:t>
      </w:r>
      <w:proofErr w:type="spellEnd"/>
      <w:r>
        <w:rPr>
          <w:rStyle w:val="a5"/>
        </w:rPr>
        <w:t>.</w:t>
      </w:r>
      <w:r>
        <w:rPr>
          <w:rStyle w:val="a5"/>
          <w:lang w:val="en-US"/>
        </w:rPr>
        <w:t>gov</w:t>
      </w:r>
      <w:r>
        <w:rPr>
          <w:rStyle w:val="a5"/>
        </w:rPr>
        <w:t>.</w:t>
      </w:r>
      <w:proofErr w:type="spellStart"/>
      <w:r>
        <w:rPr>
          <w:rStyle w:val="a5"/>
          <w:lang w:val="en-US"/>
        </w:rPr>
        <w:t>ru</w:t>
      </w:r>
      <w:proofErr w:type="spellEnd"/>
      <w:r w:rsidR="00B3015B">
        <w:rPr>
          <w:rStyle w:val="a5"/>
          <w:lang w:val="en-US"/>
        </w:rPr>
        <w:fldChar w:fldCharType="end"/>
      </w:r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AB3017" w:rsidP="00F5567C">
      <w:r>
        <w:t>И.о.</w:t>
      </w:r>
      <w:r w:rsidR="00681557">
        <w:t>Начальник</w:t>
      </w:r>
      <w:r>
        <w:t>а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          </w:t>
      </w:r>
      <w:r w:rsidR="00AB3017">
        <w:t>О.В.Вишневская</w:t>
      </w:r>
      <w:r>
        <w:t xml:space="preserve">           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9C3502" w:rsidP="00F5567C">
      <w:proofErr w:type="spellStart"/>
      <w:r>
        <w:t>Зоранян</w:t>
      </w:r>
      <w:proofErr w:type="spellEnd"/>
      <w:r>
        <w:t xml:space="preserve"> Г.Г.</w:t>
      </w:r>
    </w:p>
    <w:p w:rsidR="00F5567C" w:rsidRDefault="00F5567C" w:rsidP="00F5567C">
      <w: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74B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557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1968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0ED9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17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015B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9DA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670F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02E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152E-2EAB-4340-9B3D-183BF1F5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Белезова</cp:lastModifiedBy>
  <cp:revision>5</cp:revision>
  <cp:lastPrinted>2018-05-03T01:22:00Z</cp:lastPrinted>
  <dcterms:created xsi:type="dcterms:W3CDTF">2017-10-17T07:23:00Z</dcterms:created>
  <dcterms:modified xsi:type="dcterms:W3CDTF">2018-05-31T02:35:00Z</dcterms:modified>
</cp:coreProperties>
</file>