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25AEF06E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0A149573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3AD1EB" wp14:editId="6E941642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6094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2C8F0B5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06B1D515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33916F7B" w14:textId="16406AA2" w:rsidR="005B7C95" w:rsidRPr="00317A7F" w:rsidRDefault="00653E83" w:rsidP="00317A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3FB37D73" w14:textId="24718F41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63E06F08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ул. Ленина, 99 г. Тулун,</w:t>
            </w:r>
          </w:p>
          <w:p w14:paraId="34105FF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733E93AB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42B3FA83" w14:textId="2E13A1AE" w:rsidR="00653E83" w:rsidRPr="00317A7F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r w:rsidRPr="00317A7F">
              <w:rPr>
                <w:rFonts w:ascii="Times New Roman" w:hAnsi="Times New Roman"/>
                <w:sz w:val="22"/>
                <w:szCs w:val="24"/>
                <w:lang w:val="en-US"/>
              </w:rPr>
              <w:t>tulun</w:t>
            </w:r>
            <w:r w:rsidR="00317A7F">
              <w:rPr>
                <w:rFonts w:ascii="Times New Roman" w:hAnsi="Times New Roman"/>
                <w:sz w:val="22"/>
                <w:szCs w:val="24"/>
                <w:lang w:val="en-US"/>
              </w:rPr>
              <w:t>@govirk.ru</w:t>
            </w:r>
          </w:p>
          <w:p w14:paraId="0D9E42F1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B7AD8BE" w14:textId="5B60AE99" w:rsidR="00653E83" w:rsidRPr="00317A7F" w:rsidRDefault="00317A7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  <w:lang w:val="en-US"/>
              </w:rPr>
            </w:pPr>
            <w:r>
              <w:rPr>
                <w:rFonts w:ascii="Times New Roman" w:hAnsi="Times New Roman"/>
                <w:sz w:val="24"/>
                <w:szCs w:val="27"/>
                <w:lang w:val="en-US"/>
              </w:rPr>
              <w:t>_____________________</w:t>
            </w:r>
            <w:r w:rsidR="00653E83" w:rsidRPr="00317A7F">
              <w:rPr>
                <w:rFonts w:ascii="Times New Roman" w:hAnsi="Times New Roman"/>
                <w:sz w:val="24"/>
                <w:szCs w:val="27"/>
                <w:lang w:val="en-US"/>
              </w:rPr>
              <w:t xml:space="preserve">  №_______</w:t>
            </w:r>
          </w:p>
          <w:p w14:paraId="02D9A58D" w14:textId="77777777" w:rsidR="00653E83" w:rsidRPr="00317A7F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FFFFFF"/>
          </w:tcPr>
          <w:p w14:paraId="72B0D25C" w14:textId="77777777" w:rsidR="00653E83" w:rsidRPr="00317A7F" w:rsidRDefault="00653E83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95" w:type="dxa"/>
            <w:shd w:val="clear" w:color="auto" w:fill="FFFFFF"/>
          </w:tcPr>
          <w:p w14:paraId="0482FFD9" w14:textId="77777777" w:rsidR="00653E83" w:rsidRPr="00584547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09DEBF1" w14:textId="77777777" w:rsidR="00653E83" w:rsidRPr="00584547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5715AA9" w14:textId="77777777" w:rsidR="00653E83" w:rsidRPr="00584547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8AFE4A1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6EE2C928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0D4BE71D" w14:textId="734DA23B" w:rsidR="00481375" w:rsidRPr="003C3305" w:rsidRDefault="003C330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05">
              <w:rPr>
                <w:rFonts w:ascii="Times New Roman" w:hAnsi="Times New Roman"/>
                <w:bCs/>
                <w:sz w:val="24"/>
                <w:szCs w:val="24"/>
              </w:rPr>
              <w:t>Абрамовой Е.Е.</w:t>
            </w:r>
          </w:p>
          <w:p w14:paraId="04559AA3" w14:textId="77777777" w:rsidR="003C3305" w:rsidRPr="00481375" w:rsidRDefault="003C330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3EE0672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4D7A251F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61EEEAB4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434A7B29" w14:textId="77777777" w:rsidR="00481375" w:rsidRPr="00481375" w:rsidRDefault="00481375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1B63AD83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A04375B" w14:textId="579DCBC1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просит  разместить на официальном сайте </w:t>
      </w:r>
      <w:hyperlink r:id="rId5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</w:t>
      </w:r>
      <w:r w:rsidR="0066552D" w:rsidRPr="0066552D">
        <w:rPr>
          <w:rFonts w:ascii="Times New Roman" w:hAnsi="Times New Roman"/>
          <w:sz w:val="24"/>
          <w:szCs w:val="24"/>
        </w:rPr>
        <w:t xml:space="preserve"> </w:t>
      </w:r>
      <w:r w:rsidR="0066552D">
        <w:rPr>
          <w:rFonts w:ascii="Times New Roman" w:hAnsi="Times New Roman"/>
          <w:sz w:val="24"/>
          <w:szCs w:val="24"/>
          <w:lang w:val="en-US"/>
        </w:rPr>
        <w:t>info</w:t>
      </w:r>
      <w:r w:rsidR="0066552D" w:rsidRPr="0066552D">
        <w:rPr>
          <w:rFonts w:ascii="Times New Roman" w:hAnsi="Times New Roman"/>
          <w:sz w:val="24"/>
          <w:szCs w:val="24"/>
        </w:rPr>
        <w:t>@</w:t>
      </w:r>
      <w:r w:rsidR="0066552D">
        <w:rPr>
          <w:rFonts w:ascii="Times New Roman" w:hAnsi="Times New Roman"/>
          <w:sz w:val="24"/>
          <w:szCs w:val="24"/>
          <w:lang w:val="en-US"/>
        </w:rPr>
        <w:t>tulunadm</w:t>
      </w:r>
      <w:r w:rsidRPr="00481375">
        <w:rPr>
          <w:rFonts w:ascii="Times New Roman" w:hAnsi="Times New Roman"/>
          <w:sz w:val="24"/>
          <w:szCs w:val="24"/>
        </w:rPr>
        <w:t>.ru):</w:t>
      </w:r>
    </w:p>
    <w:p w14:paraId="6ECC83CF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36E98FAA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39394327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4D1F333" w14:textId="4D237628" w:rsidR="00A2397D" w:rsidRPr="007F3301" w:rsidRDefault="00481375" w:rsidP="00A2397D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городского округа  № </w:t>
      </w:r>
      <w:r w:rsidR="0066552D" w:rsidRPr="0066552D">
        <w:rPr>
          <w:rFonts w:ascii="Times New Roman" w:hAnsi="Times New Roman"/>
          <w:sz w:val="24"/>
          <w:szCs w:val="24"/>
        </w:rPr>
        <w:t>316</w:t>
      </w:r>
      <w:r w:rsidR="00317A7F" w:rsidRPr="00317A7F">
        <w:rPr>
          <w:rFonts w:ascii="Times New Roman" w:hAnsi="Times New Roman"/>
          <w:sz w:val="24"/>
          <w:szCs w:val="24"/>
        </w:rPr>
        <w:t xml:space="preserve"> </w:t>
      </w:r>
      <w:r w:rsidR="00A2397D" w:rsidRPr="007F3301">
        <w:rPr>
          <w:rFonts w:ascii="Times New Roman" w:hAnsi="Times New Roman"/>
          <w:sz w:val="24"/>
          <w:szCs w:val="24"/>
        </w:rPr>
        <w:t xml:space="preserve">от </w:t>
      </w:r>
      <w:r w:rsidR="0066552D" w:rsidRPr="0066552D">
        <w:rPr>
          <w:rFonts w:ascii="Times New Roman" w:hAnsi="Times New Roman"/>
          <w:sz w:val="24"/>
          <w:szCs w:val="24"/>
        </w:rPr>
        <w:t>18</w:t>
      </w:r>
      <w:r w:rsidR="0066552D">
        <w:rPr>
          <w:rFonts w:ascii="Times New Roman" w:hAnsi="Times New Roman"/>
          <w:sz w:val="24"/>
          <w:szCs w:val="24"/>
        </w:rPr>
        <w:t>.09.2023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FF073A">
        <w:rPr>
          <w:rFonts w:ascii="Times New Roman" w:hAnsi="Times New Roman"/>
          <w:sz w:val="24"/>
          <w:szCs w:val="24"/>
        </w:rPr>
        <w:t>10</w:t>
      </w:r>
      <w:r w:rsidR="008256D5">
        <w:rPr>
          <w:rFonts w:ascii="Times New Roman" w:hAnsi="Times New Roman"/>
          <w:sz w:val="24"/>
          <w:szCs w:val="24"/>
        </w:rPr>
        <w:t>.1</w:t>
      </w:r>
      <w:r w:rsidR="00FF073A">
        <w:rPr>
          <w:rFonts w:ascii="Times New Roman" w:hAnsi="Times New Roman"/>
          <w:sz w:val="24"/>
          <w:szCs w:val="24"/>
        </w:rPr>
        <w:t>1</w:t>
      </w:r>
      <w:r w:rsidR="008256D5">
        <w:rPr>
          <w:rFonts w:ascii="Times New Roman" w:hAnsi="Times New Roman"/>
          <w:sz w:val="24"/>
          <w:szCs w:val="24"/>
        </w:rPr>
        <w:t>.</w:t>
      </w:r>
      <w:r w:rsidR="0066552D">
        <w:rPr>
          <w:rFonts w:ascii="Times New Roman" w:hAnsi="Times New Roman"/>
          <w:sz w:val="24"/>
          <w:szCs w:val="24"/>
        </w:rPr>
        <w:t xml:space="preserve"> 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каб. 304 состоится вскрытие конвертов с заявками на участие в конкурсе по отбору управляющих организаций по </w:t>
      </w:r>
      <w:r w:rsidR="003C3305">
        <w:rPr>
          <w:rFonts w:ascii="Times New Roman" w:hAnsi="Times New Roman"/>
          <w:sz w:val="24"/>
          <w:szCs w:val="24"/>
        </w:rPr>
        <w:t>у</w:t>
      </w:r>
      <w:r w:rsidR="00A2397D" w:rsidRPr="007F3301">
        <w:rPr>
          <w:rFonts w:ascii="Times New Roman" w:hAnsi="Times New Roman"/>
          <w:sz w:val="24"/>
          <w:szCs w:val="24"/>
        </w:rPr>
        <w:t xml:space="preserve">правлению многоквартирными домами, расположенными по адресу: </w:t>
      </w:r>
      <w:r w:rsidR="005D241D">
        <w:rPr>
          <w:rFonts w:ascii="Times New Roman" w:hAnsi="Times New Roman"/>
          <w:sz w:val="24"/>
          <w:szCs w:val="24"/>
        </w:rPr>
        <w:t>г. Тулун, ул. Сигаева, д. 21; г. Тулун, ул. Сигаева, д. 23; г. Тулун, ул. Сигаева, д. 25; г. Тулун, ул. Сигаева, д. 27; г. Тулун, ул. Сигаева, д. 29; г. Тулун, ул. Сигаева, д. 31; г. Тулун, ул. Сигаева, д. 33; г. Тулун, ул. Сигаева, д. 35; г. Тулун, ул. Сигаева, д. 41; г. Тулун, ул. Сигаева, д. 43; г. Тулун, ул. Сигаева, д. 45; г. Тулун, ул. Сигаева, д. 17в; ул. Советская, д. 18; г. Тулун, ул. Советская, д. 127; г. Тулун, ул. Советская, д. 129; г. Тулун, ул. Советская, д. 6а.</w:t>
      </w:r>
    </w:p>
    <w:p w14:paraId="656BE908" w14:textId="60EA8E7C" w:rsidR="00A2397D" w:rsidRPr="007F3301" w:rsidRDefault="00A2397D" w:rsidP="005D241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Конкурс по отбору управляющих организаций по Управлению многоквартирными дом</w:t>
      </w:r>
      <w:r w:rsidR="005D241D">
        <w:rPr>
          <w:rFonts w:ascii="Times New Roman" w:hAnsi="Times New Roman"/>
          <w:sz w:val="24"/>
          <w:szCs w:val="24"/>
        </w:rPr>
        <w:t>ами, расположенными по адресу:</w:t>
      </w:r>
      <w:r w:rsidR="005D241D" w:rsidRPr="005D241D">
        <w:rPr>
          <w:rFonts w:ascii="Times New Roman" w:hAnsi="Times New Roman"/>
          <w:sz w:val="24"/>
          <w:szCs w:val="24"/>
        </w:rPr>
        <w:t xml:space="preserve"> </w:t>
      </w:r>
      <w:r w:rsidR="005D241D">
        <w:rPr>
          <w:rFonts w:ascii="Times New Roman" w:hAnsi="Times New Roman"/>
          <w:sz w:val="24"/>
          <w:szCs w:val="24"/>
        </w:rPr>
        <w:t xml:space="preserve">г. Тулун, ул. Сигаева, д. 21; г. Тулун, ул. Сигаева, д. 23; г. Тулун, ул. Сигаева, д. 25; г. Тулун, ул. Сигаева, д. 27; г. Тулун, ул. Сигаева, д. 29; г. Тулун, ул. Сигаева, д. 31; г. Тулун, ул. Сигаева, д. 33; г. Тулун, ул. Сигаева, д. 35; г. Тулун, ул. Сигаева, д. 41; г. Тулун, ул. Сигаева, д. 43; г. Тулун, ул. Сигаева, д. 45; г. Тулун, ул. Сигаева, д. 17в; ул. Советская, д. 18; г. Тулун, ул. Советская, д. 127; г. Тулун, ул. Советская, д. 129; г. Тулун, ул. Советская, д. 6а. состоится </w:t>
      </w:r>
      <w:r w:rsidR="00FF073A">
        <w:rPr>
          <w:rFonts w:ascii="Times New Roman" w:hAnsi="Times New Roman"/>
          <w:sz w:val="24"/>
          <w:szCs w:val="24"/>
        </w:rPr>
        <w:t>10.11</w:t>
      </w:r>
      <w:r w:rsidR="0061211C">
        <w:rPr>
          <w:rFonts w:ascii="Times New Roman" w:hAnsi="Times New Roman"/>
          <w:sz w:val="24"/>
          <w:szCs w:val="24"/>
        </w:rPr>
        <w:t>.202</w:t>
      </w:r>
      <w:r w:rsidR="00584547">
        <w:rPr>
          <w:rFonts w:ascii="Times New Roman" w:hAnsi="Times New Roman"/>
          <w:sz w:val="24"/>
          <w:szCs w:val="24"/>
        </w:rPr>
        <w:t>3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каб. 304. </w:t>
      </w:r>
    </w:p>
    <w:p w14:paraId="77D7BB42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2A37CDA3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39D8A707" w14:textId="77777777" w:rsidR="00A2397D" w:rsidRPr="007F3301" w:rsidRDefault="00A2397D" w:rsidP="00A2397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478C95F4" w14:textId="172E4029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Иркутская область, г. Тулун, ул. </w:t>
      </w:r>
      <w:r w:rsidR="005D241D">
        <w:rPr>
          <w:rFonts w:ascii="Times New Roman" w:hAnsi="Times New Roman"/>
          <w:sz w:val="24"/>
          <w:szCs w:val="24"/>
        </w:rPr>
        <w:t>Сигаева, д. 21: количество этажей: 2; тип постройки: неблокированная; площадь многоквартирного дома: 320,9 кв.</w:t>
      </w:r>
      <w:r w:rsidR="00A456CF">
        <w:rPr>
          <w:rFonts w:ascii="Times New Roman" w:hAnsi="Times New Roman"/>
          <w:sz w:val="24"/>
          <w:szCs w:val="24"/>
        </w:rPr>
        <w:t xml:space="preserve"> </w:t>
      </w:r>
      <w:r w:rsidR="005D241D">
        <w:rPr>
          <w:rFonts w:ascii="Times New Roman" w:hAnsi="Times New Roman"/>
          <w:sz w:val="24"/>
          <w:szCs w:val="24"/>
        </w:rPr>
        <w:t>м.</w:t>
      </w:r>
    </w:p>
    <w:p w14:paraId="77618662" w14:textId="1789A93D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2: Иркутская область, г. Тулун,</w:t>
      </w:r>
      <w:r w:rsidR="00D25103" w:rsidRPr="007F3301">
        <w:rPr>
          <w:rFonts w:ascii="Times New Roman" w:hAnsi="Times New Roman"/>
          <w:sz w:val="24"/>
          <w:szCs w:val="24"/>
        </w:rPr>
        <w:t xml:space="preserve"> ул. </w:t>
      </w:r>
      <w:r w:rsidR="005D241D">
        <w:rPr>
          <w:rFonts w:ascii="Times New Roman" w:hAnsi="Times New Roman"/>
          <w:sz w:val="24"/>
          <w:szCs w:val="24"/>
        </w:rPr>
        <w:t>Сигаева, д. 23: количество этажей: 2; тип постройки: неблокированная; площадь многоквартирного дома: 2.</w:t>
      </w:r>
    </w:p>
    <w:p w14:paraId="736D4826" w14:textId="7777777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3: Иркутская область, г. Тулун, ул. </w:t>
      </w:r>
      <w:r w:rsidR="005D241D">
        <w:rPr>
          <w:rFonts w:ascii="Times New Roman" w:hAnsi="Times New Roman"/>
          <w:sz w:val="24"/>
          <w:szCs w:val="24"/>
        </w:rPr>
        <w:t>Сигаева, д. 25: количество этажей: 2; тип постройки: неблокированная; площадь многоквартирного дома: 364,7.</w:t>
      </w:r>
    </w:p>
    <w:p w14:paraId="4275BF08" w14:textId="7777777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4: Иркутская область, г. Тулун, ул. </w:t>
      </w:r>
      <w:r w:rsidR="005D241D">
        <w:rPr>
          <w:rFonts w:ascii="Times New Roman" w:hAnsi="Times New Roman"/>
          <w:sz w:val="24"/>
          <w:szCs w:val="24"/>
        </w:rPr>
        <w:t>Сигаева, д. 27: количество этажей: 2; тип постройки: неблокированная</w:t>
      </w:r>
      <w:r w:rsidR="00B12825">
        <w:rPr>
          <w:rFonts w:ascii="Times New Roman" w:hAnsi="Times New Roman"/>
          <w:sz w:val="24"/>
          <w:szCs w:val="24"/>
        </w:rPr>
        <w:t>; площадь многоквартирного дома: 364,7.</w:t>
      </w:r>
    </w:p>
    <w:p w14:paraId="3A2E7F08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5: Иркутская область, г. Тулун, ул. </w:t>
      </w:r>
      <w:r w:rsidR="00B12825">
        <w:rPr>
          <w:rFonts w:ascii="Times New Roman" w:hAnsi="Times New Roman"/>
          <w:sz w:val="24"/>
          <w:szCs w:val="24"/>
        </w:rPr>
        <w:t>Сигаева, д. 29: количество этажей: 2; тип постройки: неблокированная; площадь многоквартирного дома: 357,4.</w:t>
      </w:r>
    </w:p>
    <w:p w14:paraId="24CC29AE" w14:textId="197B0E5B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6: Иркутская область, г. Тулун, ул. </w:t>
      </w:r>
      <w:r w:rsidR="00B12825">
        <w:rPr>
          <w:rFonts w:ascii="Times New Roman" w:hAnsi="Times New Roman"/>
          <w:sz w:val="24"/>
          <w:szCs w:val="24"/>
        </w:rPr>
        <w:t>Сигаева, д. 31: количество этажей: 2; т</w:t>
      </w:r>
      <w:r w:rsidR="005F59D4">
        <w:rPr>
          <w:rFonts w:ascii="Times New Roman" w:hAnsi="Times New Roman"/>
          <w:sz w:val="24"/>
          <w:szCs w:val="24"/>
        </w:rPr>
        <w:t>и</w:t>
      </w:r>
      <w:r w:rsidR="00B12825">
        <w:rPr>
          <w:rFonts w:ascii="Times New Roman" w:hAnsi="Times New Roman"/>
          <w:sz w:val="24"/>
          <w:szCs w:val="24"/>
        </w:rPr>
        <w:t>п постройки: неблокированная; площадь многоквартирного дома: 363,6.</w:t>
      </w:r>
    </w:p>
    <w:p w14:paraId="4767AE89" w14:textId="77777777" w:rsidR="00D25103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7: Иркутская область, г. Тулун, ул. </w:t>
      </w:r>
      <w:r w:rsidR="00B12825">
        <w:rPr>
          <w:rFonts w:ascii="Times New Roman" w:hAnsi="Times New Roman"/>
          <w:sz w:val="24"/>
          <w:szCs w:val="24"/>
        </w:rPr>
        <w:t>Сигаева, д. 33: количество этажей: 2; тип постройки: неблокированная; площадь многоквартирного дома: 363,6.</w:t>
      </w:r>
    </w:p>
    <w:p w14:paraId="6F9F8BB1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8: Иркутская область, г. Тулун, ул. </w:t>
      </w:r>
      <w:r w:rsidR="00B12825">
        <w:rPr>
          <w:rFonts w:ascii="Times New Roman" w:hAnsi="Times New Roman"/>
          <w:sz w:val="24"/>
          <w:szCs w:val="24"/>
        </w:rPr>
        <w:t>Сигаева, д. 35: количество этажей: 2; тип постройки: неблокированная; площадь многоквартирного дома: 356,9.</w:t>
      </w:r>
    </w:p>
    <w:p w14:paraId="56BF01E8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9: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>ул. Сигаева, д. 41: количество этажей: 2; тип постройки: неблокированная; площадь многоквартирного дома: 353,1.</w:t>
      </w:r>
    </w:p>
    <w:p w14:paraId="78B8FDD1" w14:textId="77777777" w:rsidR="00C354F8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10: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>ул. Сигаева, д. 43: количество этажей: 2; тип постройки: неблокированная; площадь многоквартирного дома: 359,2.</w:t>
      </w:r>
    </w:p>
    <w:p w14:paraId="6BEE2147" w14:textId="20E28244" w:rsidR="00294331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11: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>ул. Сигаева, д. 45: количество этажей 2; тип постройки: неблокированная; площадь многоквартирного дома: 344,5.</w:t>
      </w:r>
    </w:p>
    <w:p w14:paraId="297F7F6E" w14:textId="2CAC2FF0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12: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>ул. Сигаева, д. 17в: количество этажей: 2; тип постройки: неблокированная; площадь многоквартирного дома: 157,1.</w:t>
      </w:r>
    </w:p>
    <w:p w14:paraId="1B486253" w14:textId="451065B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13: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 xml:space="preserve">ул. Советская, д. 18: количество этажей: 2; тип постройки: неблокированная; площадь многоквартирного дома: </w:t>
      </w:r>
      <w:r w:rsidR="0066552D">
        <w:rPr>
          <w:rFonts w:ascii="Times New Roman" w:hAnsi="Times New Roman"/>
          <w:sz w:val="24"/>
          <w:szCs w:val="24"/>
        </w:rPr>
        <w:t>166,0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42F0C8F1" w14:textId="77777777" w:rsidR="00FE4697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 </w:t>
      </w:r>
      <w:r w:rsidR="00294331" w:rsidRPr="007F3301">
        <w:rPr>
          <w:rFonts w:ascii="Times New Roman" w:hAnsi="Times New Roman"/>
          <w:sz w:val="24"/>
          <w:szCs w:val="24"/>
        </w:rPr>
        <w:t xml:space="preserve">Лот 14: Иркутская область, г. Тулун, ул. </w:t>
      </w:r>
      <w:r w:rsidR="00B12825">
        <w:rPr>
          <w:rFonts w:ascii="Times New Roman" w:hAnsi="Times New Roman"/>
          <w:sz w:val="24"/>
          <w:szCs w:val="24"/>
        </w:rPr>
        <w:t>Советская, д. 127: количество этажей: 2; тип постройки: неблокированная; площадь многоквартирного дома: 571,4.</w:t>
      </w:r>
    </w:p>
    <w:p w14:paraId="2A59A7A2" w14:textId="646024CE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15: Иркутская область, г. Тулун, ул. </w:t>
      </w:r>
      <w:r w:rsidR="00B12825">
        <w:rPr>
          <w:rFonts w:ascii="Times New Roman" w:hAnsi="Times New Roman"/>
          <w:sz w:val="24"/>
          <w:szCs w:val="24"/>
        </w:rPr>
        <w:t>Советская, д. 129: количество этажей: 2; тип постройки: неблокированная; площадь многоквартирного дома: 503,6.</w:t>
      </w:r>
    </w:p>
    <w:p w14:paraId="4C80C2C6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16: Иркутская область, г. Тулун, ул. </w:t>
      </w:r>
      <w:r w:rsidR="00B12825">
        <w:rPr>
          <w:rFonts w:ascii="Times New Roman" w:hAnsi="Times New Roman"/>
          <w:sz w:val="24"/>
          <w:szCs w:val="24"/>
        </w:rPr>
        <w:t>Советская, д. 6а: количество этажей: 2; тип постройки: неблокированная; площадь многоквартирного дома: 159,0.</w:t>
      </w:r>
    </w:p>
    <w:p w14:paraId="02BD065E" w14:textId="77777777" w:rsidR="00B12825" w:rsidRDefault="00B12825" w:rsidP="009665FD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8A9EEDC" w14:textId="77777777" w:rsidR="00A2397D" w:rsidRPr="007F3301" w:rsidRDefault="00A2397D" w:rsidP="00B128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Перечень работ и услуг по содержанию и ремонту</w:t>
      </w:r>
    </w:p>
    <w:p w14:paraId="1A3D35EF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общего имущества собственников</w:t>
      </w:r>
    </w:p>
    <w:p w14:paraId="394ACB4C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помещений в многоквартирном доме,</w:t>
      </w:r>
    </w:p>
    <w:p w14:paraId="0565E24D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являющегося объектом конкурса</w:t>
      </w:r>
    </w:p>
    <w:p w14:paraId="30A76696" w14:textId="77777777" w:rsidR="00A2397D" w:rsidRPr="007F3301" w:rsidRDefault="00A2397D" w:rsidP="00A2397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60"/>
        <w:gridCol w:w="4084"/>
        <w:gridCol w:w="2127"/>
        <w:gridCol w:w="1417"/>
        <w:gridCol w:w="1417"/>
      </w:tblGrid>
      <w:tr w:rsidR="00A2397D" w:rsidRPr="007F3301" w14:paraId="1456A1AE" w14:textId="77777777" w:rsidTr="00B62CB2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174E5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  п</w:t>
            </w:r>
            <w:proofErr w:type="gramEnd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24AB1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411C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E91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299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Стоимость за 1 кв. м. общей площади (рублей в месяц)</w:t>
            </w:r>
          </w:p>
        </w:tc>
      </w:tr>
      <w:tr w:rsidR="00A2397D" w:rsidRPr="007F3301" w14:paraId="700678EC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5494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5A1EE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0A7D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8D3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A0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665F125D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59F00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59B41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E28F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C96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F13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2943CF5E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5060F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A49BC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8F60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A1E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93D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C23FCA7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771EA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DF5D15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2D0D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66C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DED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16B8CED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A079F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74F1A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62D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0E6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750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7B17E55C" w14:textId="77777777" w:rsidTr="00B62CB2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60A0B7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A674E0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829D19B" w14:textId="5770F0B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ADB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C11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25D64C1" w14:textId="77777777" w:rsidTr="00B62CB2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EC6E3F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F2584E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96964" w14:textId="22CF7C51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ED6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A1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441B78A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EF162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30DDE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DF90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630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C32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B319340" w14:textId="77777777" w:rsidTr="00B62CB2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2AF31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BC778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3068F" w14:textId="0CE0EF1E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необходимости; начало работ не позднее 2 часов после начала снегопада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678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70A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A0A0B15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EAD20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87E68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2B0D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EB7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3F7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2EF98F58" w14:textId="77777777" w:rsidTr="00B62CB2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57DD5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D38C6D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F1D6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7A6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D7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65989B9" w14:textId="77777777" w:rsidTr="00B62CB2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6FCEDE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03F5C9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39D08E2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0EA8B4C" w14:textId="354801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</w:t>
            </w:r>
            <w:r w:rsidR="003C3305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24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E024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921AFFC" w14:textId="77777777" w:rsidTr="00B62CB2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F5AB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BDE7D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4C16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E7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5E3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54EC7D14" w14:textId="77777777" w:rsidTr="00B62CB2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C691EC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7CE6806" w14:textId="39D2332A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Проведение технических осмотров и устранение незначительных неисправностей в</w:t>
            </w:r>
            <w:r w:rsidR="00A456C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</w:t>
            </w:r>
            <w:bookmarkStart w:id="0" w:name="_GoBack"/>
            <w:bookmarkEnd w:id="0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вентиляции, дымоудаления, электротехнических устройств: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4797CB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1ED0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E944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05C141E" w14:textId="77777777" w:rsidTr="00B62CB2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F87552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5D9F6A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25D7734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F31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D37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5E3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8E36B80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77C811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E71200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4E7849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7587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9E0D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BAB8BDF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EDB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F1B4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93F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96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9F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715A88D8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C65C6A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782B55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34E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AFA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900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405C40D5" w14:textId="77777777" w:rsidTr="00B62CB2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40CAC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B09F3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805A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8BE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9AD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936F0F7" w14:textId="77777777" w:rsidTr="00B62CB2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2FFD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17349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98F5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06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DAA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0F7D8E5" w14:textId="77777777" w:rsidTr="00B62CB2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C736E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93246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8320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E94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D4C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8E12F97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4893A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55F61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EAA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713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299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3DD5CCE" w14:textId="77777777" w:rsidTr="00B62CB2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1EB947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5AA6BB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F271C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4595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3CA8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B8C5EC4" w14:textId="77777777" w:rsidTr="00B62CB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E3E3AC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461CC5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6EA178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566A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072A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3E62282A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31C72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55119D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3585BB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4425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1038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694D3972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6ABBB5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53E912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C5481B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1AB9D" w14:textId="3BE95F77" w:rsidR="00A2397D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7958,32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18737" w14:textId="5ECA6CD9" w:rsidR="00A2397D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A2397D" w:rsidRPr="007F3301" w14:paraId="423ABD66" w14:textId="77777777" w:rsidTr="0061211C">
        <w:trPr>
          <w:trHeight w:val="25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2A1BCE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1D8D8BD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6FF96F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E4B94" w14:textId="64709A2F" w:rsidR="00A2397D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9044,56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65729" w14:textId="264BD16A" w:rsidR="00A2397D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49B61520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280D56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387F171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463CC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6E8D3" w14:textId="65E6759F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9044,56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EBF85" w14:textId="260442E7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53A111BE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955553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9B35B6E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0C737C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34BDF" w14:textId="38D835D9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9044,56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2728B" w14:textId="44339E03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17E03B0E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532784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C3DC004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7FC5370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9BE70" w14:textId="1D3B5311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8863,52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BA4DC" w14:textId="469438FA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6613640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046453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2DAA44C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8DDFCD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94FB9" w14:textId="57456B81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9017,28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4259A" w14:textId="3627BAC7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72D424AF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0F14DA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43C520A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9240BB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273A1" w14:textId="1BC481DF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9017,28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9C89" w14:textId="6CDD0432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0E68CE93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F90438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C7ACED4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E5D9DD7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D20A4" w14:textId="01675734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8851,12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9FDC1" w14:textId="1C4722B6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5E9D978D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5C9A1BC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34E9C51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9CF7BE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2559F" w14:textId="45002AF8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8756,88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B7E6A" w14:textId="7E5BF6D6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17503E64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ECBDD67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DF9A8CF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DCDF8B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B9DC8" w14:textId="428A831B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8908,16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0F412" w14:textId="4CDA8BD6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7083EE99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C7652B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2507F96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53B8B6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026E5" w14:textId="1E5156D0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8543,60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0DA4F" w14:textId="0CC8AE11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6923F7F5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06564F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CDFE5B3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47BC8D0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3A3AA" w14:textId="31655474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3896,08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A6AE6" w14:textId="3A96F0BB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43824B64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3EC5C5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D9ED2B0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05916B" w14:textId="2033EBB4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636E" w14:textId="0886B6CC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4116,80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B3738" w14:textId="0B4B5F89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101E335F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8931251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D32A935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B9232CA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355BD" w14:textId="6A1F7A3C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14170,72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CEBC9" w14:textId="4821953B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2BDDDBF5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1A5839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5B583DA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F90404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F986C" w14:textId="6FD6EFB2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12489,28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747E4" w14:textId="459476F6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294331" w:rsidRPr="007F3301" w14:paraId="1FEC135F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94C0F9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5FEAF34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944345" w14:textId="599495B8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57EC4" w14:textId="59276755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3943,20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CF0BB" w14:textId="21DABC80" w:rsidR="00294331" w:rsidRPr="007F3301" w:rsidRDefault="0066552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</w:tbl>
    <w:p w14:paraId="3EAFEA65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DBFF815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6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«Тулунский вестник».</w:t>
      </w:r>
    </w:p>
    <w:p w14:paraId="489D4433" w14:textId="0EE74ACA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</w:t>
      </w:r>
      <w:r w:rsidR="003C3305">
        <w:rPr>
          <w:rFonts w:ascii="Times New Roman" w:hAnsi="Times New Roman"/>
          <w:sz w:val="24"/>
          <w:szCs w:val="24"/>
        </w:rPr>
        <w:t>40036</w:t>
      </w:r>
      <w:r w:rsidRPr="007F3301">
        <w:rPr>
          <w:rFonts w:ascii="Times New Roman" w:hAnsi="Times New Roman"/>
          <w:sz w:val="24"/>
          <w:szCs w:val="24"/>
        </w:rPr>
        <w:t>).</w:t>
      </w:r>
    </w:p>
    <w:p w14:paraId="544E3B0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Конкурсную документацию на участие в открытом конкурсе можно получить по адресу: г. Тулун, ул. Ленина, № 122, каб. 304.</w:t>
      </w:r>
    </w:p>
    <w:p w14:paraId="583C82D1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47379F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D1BFEF4" w14:textId="310D0E1A" w:rsidR="00A2397D" w:rsidRPr="007F3301" w:rsidRDefault="00756B92" w:rsidP="00A239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6552D" w:rsidRPr="007F330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66552D" w:rsidRPr="007F3301">
        <w:rPr>
          <w:rFonts w:ascii="Times New Roman" w:hAnsi="Times New Roman"/>
          <w:sz w:val="24"/>
          <w:szCs w:val="24"/>
        </w:rPr>
        <w:t xml:space="preserve"> Комитета</w:t>
      </w:r>
      <w:r w:rsidR="00A2397D" w:rsidRPr="007F3301">
        <w:rPr>
          <w:rFonts w:ascii="Times New Roman" w:hAnsi="Times New Roman"/>
          <w:sz w:val="24"/>
          <w:szCs w:val="24"/>
        </w:rPr>
        <w:t xml:space="preserve"> по управлению </w:t>
      </w:r>
    </w:p>
    <w:p w14:paraId="3610D63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3EF7EF40" w14:textId="5BDB49F6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</w:t>
      </w:r>
      <w:r w:rsidR="005B7C95">
        <w:rPr>
          <w:rFonts w:ascii="Times New Roman" w:hAnsi="Times New Roman"/>
          <w:sz w:val="24"/>
          <w:szCs w:val="24"/>
        </w:rPr>
        <w:t xml:space="preserve">города Тулуна                                                                     </w:t>
      </w:r>
      <w:r w:rsidR="0061211C">
        <w:rPr>
          <w:rFonts w:ascii="Times New Roman" w:hAnsi="Times New Roman"/>
          <w:sz w:val="24"/>
          <w:szCs w:val="24"/>
        </w:rPr>
        <w:t>А</w:t>
      </w:r>
      <w:r w:rsidR="0066552D">
        <w:rPr>
          <w:rFonts w:ascii="Times New Roman" w:hAnsi="Times New Roman"/>
          <w:sz w:val="24"/>
          <w:szCs w:val="24"/>
        </w:rPr>
        <w:t>.</w:t>
      </w:r>
      <w:r w:rsidR="00756B92">
        <w:rPr>
          <w:rFonts w:ascii="Times New Roman" w:hAnsi="Times New Roman"/>
          <w:sz w:val="24"/>
          <w:szCs w:val="24"/>
        </w:rPr>
        <w:t>А. Наговицына</w:t>
      </w:r>
    </w:p>
    <w:p w14:paraId="48A24536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1446161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5FCA324A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</w:rPr>
        <w:t xml:space="preserve">Фонарикова Кристина Васильевна </w:t>
      </w:r>
    </w:p>
    <w:p w14:paraId="6AF83B17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14:paraId="052E608E" w14:textId="77777777" w:rsidR="007D3AEB" w:rsidRPr="00756B92" w:rsidRDefault="007D3AEB">
      <w:pPr>
        <w:rPr>
          <w:rFonts w:asciiTheme="minorHAnsi" w:hAnsiTheme="minorHAnsi"/>
        </w:rPr>
      </w:pPr>
    </w:p>
    <w:sectPr w:rsidR="007D3AEB" w:rsidRPr="00756B92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83"/>
    <w:rsid w:val="00115F8D"/>
    <w:rsid w:val="00130E62"/>
    <w:rsid w:val="001641E9"/>
    <w:rsid w:val="00294331"/>
    <w:rsid w:val="002C265A"/>
    <w:rsid w:val="00317A7F"/>
    <w:rsid w:val="003C3305"/>
    <w:rsid w:val="00481375"/>
    <w:rsid w:val="00584547"/>
    <w:rsid w:val="005B7C95"/>
    <w:rsid w:val="005D241D"/>
    <w:rsid w:val="005F59D4"/>
    <w:rsid w:val="0061211C"/>
    <w:rsid w:val="006146C3"/>
    <w:rsid w:val="00653E83"/>
    <w:rsid w:val="0066552D"/>
    <w:rsid w:val="00756B92"/>
    <w:rsid w:val="00791B7E"/>
    <w:rsid w:val="007D3AEB"/>
    <w:rsid w:val="007F3301"/>
    <w:rsid w:val="008256D5"/>
    <w:rsid w:val="00832FB8"/>
    <w:rsid w:val="00842E17"/>
    <w:rsid w:val="00941D3B"/>
    <w:rsid w:val="00944650"/>
    <w:rsid w:val="009665FD"/>
    <w:rsid w:val="009B5C41"/>
    <w:rsid w:val="009E38F3"/>
    <w:rsid w:val="00A2397D"/>
    <w:rsid w:val="00A456CF"/>
    <w:rsid w:val="00B12825"/>
    <w:rsid w:val="00C354F8"/>
    <w:rsid w:val="00CA5377"/>
    <w:rsid w:val="00D25103"/>
    <w:rsid w:val="00D94377"/>
    <w:rsid w:val="00F80C96"/>
    <w:rsid w:val="00FE469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CA3F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3</cp:revision>
  <cp:lastPrinted>2023-10-02T04:01:00Z</cp:lastPrinted>
  <dcterms:created xsi:type="dcterms:W3CDTF">2023-10-10T01:33:00Z</dcterms:created>
  <dcterms:modified xsi:type="dcterms:W3CDTF">2023-10-10T01:36:00Z</dcterms:modified>
</cp:coreProperties>
</file>