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bottomFromText="200" w:vertAnchor="text" w:horzAnchor="margin" w:tblpX="108" w:tblpY="-22"/>
        <w:tblW w:w="9585" w:type="dxa"/>
        <w:tblLayout w:type="fixed"/>
        <w:tblLook w:val="04A0" w:firstRow="1" w:lastRow="0" w:firstColumn="1" w:lastColumn="0" w:noHBand="0" w:noVBand="1"/>
      </w:tblPr>
      <w:tblGrid>
        <w:gridCol w:w="4787"/>
        <w:gridCol w:w="803"/>
        <w:gridCol w:w="3995"/>
      </w:tblGrid>
      <w:tr w:rsidR="00653E83" w14:paraId="748604F8" w14:textId="77777777" w:rsidTr="00481375">
        <w:trPr>
          <w:trHeight w:val="3218"/>
        </w:trPr>
        <w:tc>
          <w:tcPr>
            <w:tcW w:w="4787" w:type="dxa"/>
            <w:shd w:val="clear" w:color="auto" w:fill="FFFFFF"/>
          </w:tcPr>
          <w:p w14:paraId="70F731ED" w14:textId="77777777" w:rsidR="00653E83" w:rsidRDefault="00653E83">
            <w:pPr>
              <w:spacing w:line="276" w:lineRule="auto"/>
              <w:ind w:firstLine="0"/>
              <w:jc w:val="center"/>
              <w:rPr>
                <w:rFonts w:asciiTheme="minorHAnsi" w:hAnsiTheme="minorHAnsi"/>
                <w:szCs w:val="28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A4DF03F" wp14:editId="2B06867E">
                  <wp:extent cx="409575" cy="514350"/>
                  <wp:effectExtent l="19050" t="0" r="9525" b="0"/>
                  <wp:docPr id="1" name="Рисунок 2" descr="Гербовый-щит-(большой-размер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овый-щит-(большой-размер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4335E0" w14:textId="77777777" w:rsidR="00653E83" w:rsidRDefault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  <w:p w14:paraId="6B76B80D" w14:textId="77777777" w:rsidR="00653E83" w:rsidRDefault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ИРКУТСКАЯ ОБЛАСТЬ</w:t>
            </w:r>
          </w:p>
          <w:p w14:paraId="447FB738" w14:textId="77777777" w:rsidR="00653E83" w:rsidRDefault="00653E83" w:rsidP="009665F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Муниципальное учреждение «Администрация городского округа муниципального образования – «город Тулун»</w:t>
            </w:r>
          </w:p>
          <w:p w14:paraId="72A4B9C8" w14:textId="77777777" w:rsidR="00653E83" w:rsidRDefault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(МУ «Администрация города Тулуна»)</w:t>
            </w:r>
          </w:p>
          <w:p w14:paraId="347810B6" w14:textId="77777777" w:rsidR="00653E83" w:rsidRDefault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Комитет по управлению муниципальным имуществом администрации городского округа </w:t>
            </w:r>
          </w:p>
          <w:p w14:paraId="7D25F50C" w14:textId="77777777" w:rsidR="00653E83" w:rsidRDefault="00653E83" w:rsidP="009665F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ул. Ленина, 99 г. Тулун,</w:t>
            </w:r>
          </w:p>
          <w:p w14:paraId="3436D2E2" w14:textId="77777777" w:rsidR="00653E83" w:rsidRDefault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Иркутская область 665268</w:t>
            </w:r>
          </w:p>
          <w:p w14:paraId="3644F5F4" w14:textId="77777777" w:rsidR="00653E83" w:rsidRDefault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4"/>
                <w:lang w:val="en-US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тел</w:t>
            </w:r>
            <w:r>
              <w:rPr>
                <w:rFonts w:ascii="Times New Roman" w:hAnsi="Times New Roman"/>
                <w:sz w:val="22"/>
                <w:szCs w:val="24"/>
                <w:lang w:val="en-US"/>
              </w:rPr>
              <w:t>. 2-16-</w:t>
            </w:r>
            <w:proofErr w:type="gramStart"/>
            <w:r>
              <w:rPr>
                <w:rFonts w:ascii="Times New Roman" w:hAnsi="Times New Roman"/>
                <w:sz w:val="22"/>
                <w:szCs w:val="24"/>
                <w:lang w:val="en-US"/>
              </w:rPr>
              <w:t xml:space="preserve">00;   </w:t>
            </w:r>
            <w:proofErr w:type="gramEnd"/>
            <w:r>
              <w:rPr>
                <w:rFonts w:ascii="Times New Roman" w:hAnsi="Times New Roman"/>
                <w:sz w:val="22"/>
                <w:szCs w:val="24"/>
              </w:rPr>
              <w:t>ф</w:t>
            </w:r>
            <w:r>
              <w:rPr>
                <w:rFonts w:ascii="Times New Roman" w:hAnsi="Times New Roman"/>
                <w:sz w:val="22"/>
                <w:szCs w:val="24"/>
                <w:lang w:val="en-US"/>
              </w:rPr>
              <w:t xml:space="preserve">. 2-18-79 </w:t>
            </w:r>
          </w:p>
          <w:p w14:paraId="0E9C60EB" w14:textId="11D938BF" w:rsidR="00653E83" w:rsidRDefault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4"/>
                <w:lang w:val="en-US"/>
              </w:rPr>
            </w:pPr>
            <w:r>
              <w:rPr>
                <w:rFonts w:ascii="Times New Roman" w:hAnsi="Times New Roman"/>
                <w:sz w:val="22"/>
                <w:szCs w:val="24"/>
                <w:lang w:val="en-US"/>
              </w:rPr>
              <w:t xml:space="preserve">e-mail: </w:t>
            </w:r>
            <w:hyperlink r:id="rId6" w:history="1">
              <w:r w:rsidR="00112123" w:rsidRPr="008655B0">
                <w:rPr>
                  <w:rStyle w:val="a3"/>
                  <w:rFonts w:ascii="Times New Roman" w:hAnsi="Times New Roman"/>
                  <w:sz w:val="22"/>
                  <w:szCs w:val="24"/>
                  <w:lang w:val="en-US"/>
                </w:rPr>
                <w:t>tulun@govirk.ru</w:t>
              </w:r>
            </w:hyperlink>
          </w:p>
          <w:p w14:paraId="203ED198" w14:textId="77777777" w:rsidR="00653E83" w:rsidRDefault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14:paraId="24FB6CDE" w14:textId="41C27219" w:rsidR="00653E83" w:rsidRPr="00112123" w:rsidRDefault="0011212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7"/>
                <w:lang w:val="en-US"/>
              </w:rPr>
            </w:pPr>
            <w:r>
              <w:rPr>
                <w:rFonts w:ascii="Times New Roman" w:hAnsi="Times New Roman"/>
                <w:sz w:val="24"/>
                <w:szCs w:val="27"/>
                <w:lang w:val="en-US"/>
              </w:rPr>
              <w:t>_________________</w:t>
            </w:r>
            <w:r w:rsidR="00653E83" w:rsidRPr="00112123">
              <w:rPr>
                <w:rFonts w:ascii="Times New Roman" w:hAnsi="Times New Roman"/>
                <w:sz w:val="24"/>
                <w:szCs w:val="27"/>
                <w:lang w:val="en-US"/>
              </w:rPr>
              <w:t>№_______</w:t>
            </w:r>
          </w:p>
          <w:p w14:paraId="5C8C4069" w14:textId="77777777" w:rsidR="00653E83" w:rsidRPr="00112123" w:rsidRDefault="00653E83" w:rsidP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shd w:val="clear" w:color="auto" w:fill="FFFFFF"/>
          </w:tcPr>
          <w:p w14:paraId="0B8FEC17" w14:textId="77777777" w:rsidR="00653E83" w:rsidRPr="00112123" w:rsidRDefault="00653E83">
            <w:pPr>
              <w:spacing w:line="276" w:lineRule="auto"/>
              <w:rPr>
                <w:lang w:val="en-US"/>
              </w:rPr>
            </w:pPr>
          </w:p>
        </w:tc>
        <w:tc>
          <w:tcPr>
            <w:tcW w:w="3995" w:type="dxa"/>
            <w:shd w:val="clear" w:color="auto" w:fill="FFFFFF"/>
          </w:tcPr>
          <w:p w14:paraId="2B60F012" w14:textId="77777777" w:rsidR="00653E83" w:rsidRPr="007144B3" w:rsidRDefault="00653E83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0E6A17B" w14:textId="77777777" w:rsidR="00653E83" w:rsidRPr="007144B3" w:rsidRDefault="00653E83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ACDB556" w14:textId="77777777" w:rsidR="00653E83" w:rsidRPr="007144B3" w:rsidRDefault="00653E83">
            <w:pPr>
              <w:spacing w:line="276" w:lineRule="auto"/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094D0B8" w14:textId="77777777" w:rsidR="00791B7E" w:rsidRPr="00282D0E" w:rsidRDefault="00791B7E" w:rsidP="00205525">
            <w:pPr>
              <w:pStyle w:val="a6"/>
              <w:jc w:val="center"/>
              <w:rPr>
                <w:sz w:val="24"/>
                <w:szCs w:val="24"/>
              </w:rPr>
            </w:pPr>
          </w:p>
          <w:p w14:paraId="6817CFA6" w14:textId="77777777" w:rsidR="00653E83" w:rsidRDefault="00653E83">
            <w:pPr>
              <w:spacing w:line="276" w:lineRule="auto"/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Cs w:val="28"/>
              </w:rPr>
              <w:t xml:space="preserve">  </w:t>
            </w:r>
          </w:p>
        </w:tc>
      </w:tr>
    </w:tbl>
    <w:p w14:paraId="75E2AD28" w14:textId="77777777" w:rsidR="00481375" w:rsidRPr="00481375" w:rsidRDefault="00481375" w:rsidP="00481375">
      <w:pPr>
        <w:ind w:firstLine="709"/>
        <w:rPr>
          <w:rFonts w:ascii="Times New Roman" w:hAnsi="Times New Roman"/>
          <w:sz w:val="24"/>
          <w:szCs w:val="24"/>
        </w:rPr>
      </w:pPr>
    </w:p>
    <w:p w14:paraId="1419D03E" w14:textId="77777777" w:rsidR="00481375" w:rsidRPr="00481375" w:rsidRDefault="00481375" w:rsidP="00481375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481375">
        <w:rPr>
          <w:rFonts w:ascii="Times New Roman" w:hAnsi="Times New Roman"/>
          <w:b/>
          <w:sz w:val="24"/>
          <w:szCs w:val="24"/>
        </w:rPr>
        <w:t>ИЗВЕЩЕНИЕ</w:t>
      </w:r>
    </w:p>
    <w:p w14:paraId="3D56A5FA" w14:textId="77777777" w:rsidR="00481375" w:rsidRPr="00481375" w:rsidRDefault="00481375" w:rsidP="00481375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6D41CB58" w14:textId="1B84D980" w:rsidR="00DC459D" w:rsidRPr="006F328E" w:rsidRDefault="00DC459D" w:rsidP="00DC459D">
      <w:pPr>
        <w:ind w:firstLine="709"/>
        <w:rPr>
          <w:rFonts w:ascii="Times New Roman" w:hAnsi="Times New Roman"/>
          <w:sz w:val="24"/>
          <w:szCs w:val="24"/>
        </w:rPr>
      </w:pPr>
      <w:bookmarkStart w:id="0" w:name="_Hlk148450323"/>
      <w:bookmarkStart w:id="1" w:name="_Hlk217895578"/>
      <w:bookmarkStart w:id="2" w:name="_Hlk220320836"/>
      <w:bookmarkStart w:id="3" w:name="_Hlk233980606"/>
      <w:bookmarkStart w:id="4" w:name="_Hlk232760635"/>
      <w:bookmarkStart w:id="5" w:name="_Hlk217894128"/>
      <w:bookmarkStart w:id="6" w:name="_GoBack"/>
      <w:r w:rsidRPr="006F328E">
        <w:rPr>
          <w:rFonts w:ascii="Times New Roman" w:hAnsi="Times New Roman"/>
          <w:sz w:val="24"/>
          <w:szCs w:val="24"/>
        </w:rPr>
        <w:t xml:space="preserve">На основании распоряжения Администрации городского </w:t>
      </w:r>
      <w:r w:rsidRPr="00957CA3">
        <w:rPr>
          <w:rFonts w:ascii="Times New Roman" w:hAnsi="Times New Roman"/>
          <w:sz w:val="24"/>
          <w:szCs w:val="24"/>
        </w:rPr>
        <w:t xml:space="preserve">округа № </w:t>
      </w:r>
      <w:r w:rsidR="00957CA3" w:rsidRPr="00957CA3">
        <w:rPr>
          <w:rFonts w:ascii="Times New Roman" w:hAnsi="Times New Roman"/>
          <w:sz w:val="24"/>
          <w:szCs w:val="24"/>
        </w:rPr>
        <w:t>189</w:t>
      </w:r>
      <w:r w:rsidRPr="00957CA3">
        <w:rPr>
          <w:rFonts w:ascii="Times New Roman" w:hAnsi="Times New Roman"/>
          <w:sz w:val="24"/>
          <w:szCs w:val="24"/>
        </w:rPr>
        <w:t xml:space="preserve"> от 02.0</w:t>
      </w:r>
      <w:r w:rsidR="00957CA3" w:rsidRPr="00957CA3">
        <w:rPr>
          <w:rFonts w:ascii="Times New Roman" w:hAnsi="Times New Roman"/>
          <w:sz w:val="24"/>
          <w:szCs w:val="24"/>
        </w:rPr>
        <w:t>6</w:t>
      </w:r>
      <w:r w:rsidRPr="00957CA3">
        <w:rPr>
          <w:rFonts w:ascii="Times New Roman" w:hAnsi="Times New Roman"/>
          <w:sz w:val="24"/>
          <w:szCs w:val="24"/>
        </w:rPr>
        <w:t xml:space="preserve">.2026 г., </w:t>
      </w:r>
      <w:r w:rsidRPr="006F328E">
        <w:rPr>
          <w:rFonts w:ascii="Times New Roman" w:hAnsi="Times New Roman"/>
          <w:sz w:val="24"/>
          <w:szCs w:val="24"/>
        </w:rPr>
        <w:t xml:space="preserve">в соответствии с конкурсной документацией на проведение открытого конкурса по отбору управляющей организации для управления многоквартирным домом </w:t>
      </w:r>
      <w:r w:rsidR="00957CA3">
        <w:rPr>
          <w:rFonts w:ascii="Times New Roman" w:hAnsi="Times New Roman"/>
          <w:sz w:val="24"/>
          <w:szCs w:val="24"/>
        </w:rPr>
        <w:t>20</w:t>
      </w:r>
      <w:r w:rsidRPr="006F328E">
        <w:rPr>
          <w:rFonts w:ascii="Times New Roman" w:hAnsi="Times New Roman"/>
          <w:sz w:val="24"/>
          <w:szCs w:val="24"/>
        </w:rPr>
        <w:t>.0</w:t>
      </w:r>
      <w:r w:rsidR="00957CA3">
        <w:rPr>
          <w:rFonts w:ascii="Times New Roman" w:hAnsi="Times New Roman"/>
          <w:sz w:val="24"/>
          <w:szCs w:val="24"/>
        </w:rPr>
        <w:t>8</w:t>
      </w:r>
      <w:r w:rsidRPr="006F328E">
        <w:rPr>
          <w:rFonts w:ascii="Times New Roman" w:hAnsi="Times New Roman"/>
          <w:sz w:val="24"/>
          <w:szCs w:val="24"/>
        </w:rPr>
        <w:t xml:space="preserve">.2026 года в 10:30 часов по адресу: г. Тулун, ул. Ленина, № 122, </w:t>
      </w:r>
      <w:proofErr w:type="spellStart"/>
      <w:r w:rsidRPr="006F328E">
        <w:rPr>
          <w:rFonts w:ascii="Times New Roman" w:hAnsi="Times New Roman"/>
          <w:sz w:val="24"/>
          <w:szCs w:val="24"/>
        </w:rPr>
        <w:t>каб</w:t>
      </w:r>
      <w:proofErr w:type="spellEnd"/>
      <w:r w:rsidRPr="006F328E">
        <w:rPr>
          <w:rFonts w:ascii="Times New Roman" w:hAnsi="Times New Roman"/>
          <w:sz w:val="24"/>
          <w:szCs w:val="24"/>
        </w:rPr>
        <w:t xml:space="preserve">. 304 состоится вскрытие конвертов с заявками на участие в конкурсе по отбору управляющих организаций по управлению многоквартирных домов, расположенных по адресам: г. Тулун, </w:t>
      </w:r>
      <w:r w:rsidRPr="006F328E">
        <w:rPr>
          <w:rFonts w:ascii="Times New Roman" w:hAnsi="Times New Roman" w:hint="eastAsia"/>
          <w:sz w:val="24"/>
          <w:szCs w:val="24"/>
        </w:rPr>
        <w:t>ул</w:t>
      </w:r>
      <w:r w:rsidRPr="006F328E">
        <w:rPr>
          <w:rFonts w:ascii="Times New Roman" w:hAnsi="Times New Roman"/>
          <w:sz w:val="24"/>
          <w:szCs w:val="24"/>
        </w:rPr>
        <w:t>. 2-</w:t>
      </w:r>
      <w:r w:rsidRPr="006F328E">
        <w:rPr>
          <w:rFonts w:ascii="Times New Roman" w:hAnsi="Times New Roman" w:hint="eastAsia"/>
          <w:sz w:val="24"/>
          <w:szCs w:val="24"/>
        </w:rPr>
        <w:t>я</w:t>
      </w:r>
      <w:r w:rsidRPr="006F328E">
        <w:rPr>
          <w:rFonts w:ascii="Times New Roman" w:hAnsi="Times New Roman"/>
          <w:sz w:val="24"/>
          <w:szCs w:val="24"/>
        </w:rPr>
        <w:t xml:space="preserve"> </w:t>
      </w:r>
      <w:r w:rsidRPr="006F328E">
        <w:rPr>
          <w:rFonts w:ascii="Times New Roman" w:hAnsi="Times New Roman" w:hint="eastAsia"/>
          <w:sz w:val="24"/>
          <w:szCs w:val="24"/>
        </w:rPr>
        <w:t>Заречная</w:t>
      </w:r>
      <w:r w:rsidRPr="006F328E">
        <w:rPr>
          <w:rFonts w:ascii="Times New Roman" w:hAnsi="Times New Roman"/>
          <w:sz w:val="24"/>
          <w:szCs w:val="24"/>
        </w:rPr>
        <w:t xml:space="preserve">, </w:t>
      </w:r>
      <w:r w:rsidRPr="006F328E">
        <w:rPr>
          <w:rFonts w:ascii="Times New Roman" w:hAnsi="Times New Roman" w:hint="eastAsia"/>
          <w:sz w:val="24"/>
          <w:szCs w:val="24"/>
        </w:rPr>
        <w:t>д</w:t>
      </w:r>
      <w:r w:rsidRPr="006F328E">
        <w:rPr>
          <w:rFonts w:ascii="Times New Roman" w:hAnsi="Times New Roman"/>
          <w:sz w:val="24"/>
          <w:szCs w:val="24"/>
        </w:rPr>
        <w:t xml:space="preserve">. 5, </w:t>
      </w:r>
      <w:r w:rsidRPr="006F328E">
        <w:rPr>
          <w:rFonts w:ascii="Times New Roman" w:hAnsi="Times New Roman" w:hint="eastAsia"/>
          <w:sz w:val="24"/>
          <w:szCs w:val="24"/>
        </w:rPr>
        <w:t>д</w:t>
      </w:r>
      <w:r w:rsidRPr="006F328E">
        <w:rPr>
          <w:rFonts w:ascii="Times New Roman" w:hAnsi="Times New Roman"/>
          <w:sz w:val="24"/>
          <w:szCs w:val="24"/>
        </w:rPr>
        <w:t xml:space="preserve">. 7, </w:t>
      </w:r>
      <w:r w:rsidRPr="006F328E">
        <w:rPr>
          <w:rFonts w:ascii="Times New Roman" w:hAnsi="Times New Roman" w:hint="eastAsia"/>
          <w:sz w:val="24"/>
          <w:szCs w:val="24"/>
        </w:rPr>
        <w:t>д</w:t>
      </w:r>
      <w:r w:rsidRPr="006F328E">
        <w:rPr>
          <w:rFonts w:ascii="Times New Roman" w:hAnsi="Times New Roman"/>
          <w:sz w:val="24"/>
          <w:szCs w:val="24"/>
        </w:rPr>
        <w:t xml:space="preserve">.11, </w:t>
      </w:r>
      <w:r w:rsidRPr="006F328E">
        <w:rPr>
          <w:rFonts w:ascii="Times New Roman" w:hAnsi="Times New Roman" w:hint="eastAsia"/>
          <w:sz w:val="24"/>
          <w:szCs w:val="24"/>
        </w:rPr>
        <w:t>д</w:t>
      </w:r>
      <w:r w:rsidRPr="006F328E">
        <w:rPr>
          <w:rFonts w:ascii="Times New Roman" w:hAnsi="Times New Roman"/>
          <w:sz w:val="24"/>
          <w:szCs w:val="24"/>
        </w:rPr>
        <w:t xml:space="preserve">. 13, </w:t>
      </w:r>
      <w:r w:rsidR="0038300D">
        <w:rPr>
          <w:rFonts w:ascii="Times New Roman" w:hAnsi="Times New Roman" w:hint="eastAsia"/>
          <w:sz w:val="24"/>
          <w:szCs w:val="24"/>
        </w:rPr>
        <w:t>у</w:t>
      </w:r>
      <w:r w:rsidR="0038300D">
        <w:rPr>
          <w:rFonts w:ascii="Times New Roman" w:hAnsi="Times New Roman"/>
          <w:sz w:val="24"/>
          <w:szCs w:val="24"/>
        </w:rPr>
        <w:t>л. Сигаева, д. 17в.</w:t>
      </w:r>
    </w:p>
    <w:bookmarkEnd w:id="6"/>
    <w:p w14:paraId="1022E5CF" w14:textId="3AA83B49" w:rsidR="00DC459D" w:rsidRPr="006F328E" w:rsidRDefault="00DC459D" w:rsidP="00DC459D">
      <w:pPr>
        <w:ind w:firstLine="709"/>
        <w:rPr>
          <w:rFonts w:ascii="Times New Roman" w:hAnsi="Times New Roman"/>
          <w:sz w:val="24"/>
          <w:szCs w:val="24"/>
        </w:rPr>
      </w:pPr>
      <w:r w:rsidRPr="006F328E">
        <w:rPr>
          <w:rFonts w:ascii="Times New Roman" w:hAnsi="Times New Roman"/>
          <w:sz w:val="24"/>
          <w:szCs w:val="24"/>
        </w:rPr>
        <w:t xml:space="preserve">Конкурс по отбору управляющих организаций по Управлению многоквартирными домами, расположенными по адресам: г. Тулун, </w:t>
      </w:r>
      <w:r w:rsidRPr="006F328E">
        <w:rPr>
          <w:rFonts w:ascii="Times New Roman" w:hAnsi="Times New Roman" w:hint="eastAsia"/>
          <w:sz w:val="24"/>
          <w:szCs w:val="24"/>
        </w:rPr>
        <w:t>ул</w:t>
      </w:r>
      <w:r w:rsidRPr="006F328E">
        <w:rPr>
          <w:rFonts w:ascii="Times New Roman" w:hAnsi="Times New Roman"/>
          <w:sz w:val="24"/>
          <w:szCs w:val="24"/>
        </w:rPr>
        <w:t xml:space="preserve">. 2-я Заречная, д. 5, д. 7, д.11, д. </w:t>
      </w:r>
      <w:proofErr w:type="gramStart"/>
      <w:r w:rsidRPr="006F328E">
        <w:rPr>
          <w:rFonts w:ascii="Times New Roman" w:hAnsi="Times New Roman"/>
          <w:sz w:val="24"/>
          <w:szCs w:val="24"/>
        </w:rPr>
        <w:t>13,</w:t>
      </w:r>
      <w:r w:rsidR="0038300D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38300D">
        <w:rPr>
          <w:rFonts w:ascii="Times New Roman" w:hAnsi="Times New Roman"/>
          <w:sz w:val="24"/>
          <w:szCs w:val="24"/>
        </w:rPr>
        <w:t xml:space="preserve">       </w:t>
      </w:r>
      <w:r w:rsidRPr="006F328E">
        <w:rPr>
          <w:rFonts w:ascii="Times New Roman" w:hAnsi="Times New Roman"/>
          <w:sz w:val="24"/>
          <w:szCs w:val="24"/>
        </w:rPr>
        <w:t xml:space="preserve"> </w:t>
      </w:r>
      <w:r w:rsidR="0038300D">
        <w:rPr>
          <w:rFonts w:ascii="Times New Roman" w:hAnsi="Times New Roman"/>
          <w:sz w:val="24"/>
          <w:szCs w:val="24"/>
        </w:rPr>
        <w:t xml:space="preserve">ул. Сигаева, д. 17в, </w:t>
      </w:r>
      <w:r w:rsidRPr="006F328E">
        <w:rPr>
          <w:rFonts w:ascii="Times New Roman" w:hAnsi="Times New Roman"/>
          <w:sz w:val="24"/>
          <w:szCs w:val="24"/>
        </w:rPr>
        <w:t xml:space="preserve">состоится </w:t>
      </w:r>
      <w:r w:rsidR="00957CA3">
        <w:rPr>
          <w:rFonts w:ascii="Times New Roman" w:hAnsi="Times New Roman"/>
          <w:sz w:val="24"/>
          <w:szCs w:val="24"/>
        </w:rPr>
        <w:t>20</w:t>
      </w:r>
      <w:r w:rsidRPr="006F328E">
        <w:rPr>
          <w:rFonts w:ascii="Times New Roman" w:hAnsi="Times New Roman"/>
          <w:sz w:val="24"/>
          <w:szCs w:val="24"/>
        </w:rPr>
        <w:t>.0</w:t>
      </w:r>
      <w:r w:rsidR="00957CA3">
        <w:rPr>
          <w:rFonts w:ascii="Times New Roman" w:hAnsi="Times New Roman"/>
          <w:sz w:val="24"/>
          <w:szCs w:val="24"/>
        </w:rPr>
        <w:t>8</w:t>
      </w:r>
      <w:r w:rsidRPr="006F328E">
        <w:rPr>
          <w:rFonts w:ascii="Times New Roman" w:hAnsi="Times New Roman"/>
          <w:sz w:val="24"/>
          <w:szCs w:val="24"/>
        </w:rPr>
        <w:t xml:space="preserve">.2026 г. в 11:30 по адресу: Иркутская область, г. Тулун, ул. Ленина, 122, </w:t>
      </w:r>
      <w:proofErr w:type="spellStart"/>
      <w:r w:rsidRPr="006F328E">
        <w:rPr>
          <w:rFonts w:ascii="Times New Roman" w:hAnsi="Times New Roman"/>
          <w:sz w:val="24"/>
          <w:szCs w:val="24"/>
        </w:rPr>
        <w:t>каб</w:t>
      </w:r>
      <w:proofErr w:type="spellEnd"/>
      <w:r w:rsidRPr="006F328E">
        <w:rPr>
          <w:rFonts w:ascii="Times New Roman" w:hAnsi="Times New Roman"/>
          <w:sz w:val="24"/>
          <w:szCs w:val="24"/>
        </w:rPr>
        <w:t xml:space="preserve">. 304. </w:t>
      </w:r>
    </w:p>
    <w:p w14:paraId="3A990D11" w14:textId="77777777" w:rsidR="00A2397D" w:rsidRPr="007F3301" w:rsidRDefault="00A2397D" w:rsidP="00951CDA">
      <w:pPr>
        <w:ind w:firstLine="709"/>
        <w:rPr>
          <w:rFonts w:ascii="Times New Roman" w:hAnsi="Times New Roman"/>
          <w:sz w:val="24"/>
          <w:szCs w:val="24"/>
        </w:rPr>
      </w:pPr>
      <w:r w:rsidRPr="007F3301">
        <w:rPr>
          <w:rFonts w:ascii="Times New Roman" w:hAnsi="Times New Roman"/>
          <w:sz w:val="24"/>
          <w:szCs w:val="24"/>
        </w:rPr>
        <w:t>Характеристика объектов конкурса:</w:t>
      </w:r>
    </w:p>
    <w:p w14:paraId="0C1ED21F" w14:textId="31BDFC2E" w:rsidR="00EE577B" w:rsidRDefault="00D25103" w:rsidP="0038300D">
      <w:pPr>
        <w:ind w:firstLine="709"/>
        <w:rPr>
          <w:rFonts w:ascii="Times New Roman" w:hAnsi="Times New Roman"/>
          <w:sz w:val="24"/>
          <w:szCs w:val="24"/>
        </w:rPr>
      </w:pPr>
      <w:r w:rsidRPr="007F3301">
        <w:rPr>
          <w:rFonts w:ascii="Times New Roman" w:hAnsi="Times New Roman"/>
          <w:sz w:val="24"/>
          <w:szCs w:val="24"/>
        </w:rPr>
        <w:t xml:space="preserve">Лот </w:t>
      </w:r>
      <w:r w:rsidR="007144B3">
        <w:rPr>
          <w:rFonts w:ascii="Times New Roman" w:hAnsi="Times New Roman"/>
          <w:sz w:val="24"/>
          <w:szCs w:val="24"/>
        </w:rPr>
        <w:t>1</w:t>
      </w:r>
      <w:r w:rsidRPr="007F3301">
        <w:rPr>
          <w:rFonts w:ascii="Times New Roman" w:hAnsi="Times New Roman"/>
          <w:sz w:val="24"/>
          <w:szCs w:val="24"/>
        </w:rPr>
        <w:t>:</w:t>
      </w:r>
      <w:r w:rsidR="0051300D" w:rsidRPr="0051300D">
        <w:rPr>
          <w:rFonts w:ascii="Times New Roman" w:hAnsi="Times New Roman"/>
          <w:sz w:val="24"/>
          <w:szCs w:val="24"/>
        </w:rPr>
        <w:t xml:space="preserve"> </w:t>
      </w:r>
      <w:bookmarkStart w:id="7" w:name="_Hlk217895362"/>
      <w:r w:rsidR="00EE577B" w:rsidRPr="00EE577B">
        <w:rPr>
          <w:rFonts w:ascii="Times New Roman" w:hAnsi="Times New Roman" w:hint="eastAsia"/>
          <w:sz w:val="24"/>
          <w:szCs w:val="24"/>
        </w:rPr>
        <w:t>Иркутская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область</w:t>
      </w:r>
      <w:r w:rsidR="00EE577B" w:rsidRPr="00EE577B">
        <w:rPr>
          <w:rFonts w:ascii="Times New Roman" w:hAnsi="Times New Roman"/>
          <w:sz w:val="24"/>
          <w:szCs w:val="24"/>
        </w:rPr>
        <w:t xml:space="preserve">, </w:t>
      </w:r>
      <w:r w:rsidR="00EE577B" w:rsidRPr="00EE577B">
        <w:rPr>
          <w:rFonts w:ascii="Times New Roman" w:hAnsi="Times New Roman" w:hint="eastAsia"/>
          <w:sz w:val="24"/>
          <w:szCs w:val="24"/>
        </w:rPr>
        <w:t>г</w:t>
      </w:r>
      <w:r w:rsidR="00EE577B" w:rsidRPr="00EE577B">
        <w:rPr>
          <w:rFonts w:ascii="Times New Roman" w:hAnsi="Times New Roman"/>
          <w:sz w:val="24"/>
          <w:szCs w:val="24"/>
        </w:rPr>
        <w:t xml:space="preserve">. </w:t>
      </w:r>
      <w:r w:rsidR="00EE577B" w:rsidRPr="00EE577B">
        <w:rPr>
          <w:rFonts w:ascii="Times New Roman" w:hAnsi="Times New Roman" w:hint="eastAsia"/>
          <w:sz w:val="24"/>
          <w:szCs w:val="24"/>
        </w:rPr>
        <w:t>Тулун</w:t>
      </w:r>
      <w:r w:rsidR="00EE577B" w:rsidRPr="00EE577B">
        <w:rPr>
          <w:rFonts w:ascii="Times New Roman" w:hAnsi="Times New Roman"/>
          <w:sz w:val="24"/>
          <w:szCs w:val="24"/>
        </w:rPr>
        <w:t xml:space="preserve">, </w:t>
      </w:r>
      <w:r w:rsidR="00EE577B" w:rsidRPr="00EE577B">
        <w:rPr>
          <w:rFonts w:ascii="Times New Roman" w:hAnsi="Times New Roman" w:hint="eastAsia"/>
          <w:sz w:val="24"/>
          <w:szCs w:val="24"/>
        </w:rPr>
        <w:t>ул</w:t>
      </w:r>
      <w:r w:rsidR="00EE577B" w:rsidRPr="00EE577B">
        <w:rPr>
          <w:rFonts w:ascii="Times New Roman" w:hAnsi="Times New Roman"/>
          <w:sz w:val="24"/>
          <w:szCs w:val="24"/>
        </w:rPr>
        <w:t xml:space="preserve">. </w:t>
      </w:r>
      <w:r w:rsidR="0012406E">
        <w:rPr>
          <w:rFonts w:ascii="Times New Roman" w:hAnsi="Times New Roman"/>
          <w:sz w:val="24"/>
          <w:szCs w:val="24"/>
        </w:rPr>
        <w:t xml:space="preserve">2-я Заречная, д. 5, </w:t>
      </w:r>
      <w:r w:rsidR="00EE577B" w:rsidRPr="00EE577B">
        <w:rPr>
          <w:rFonts w:ascii="Times New Roman" w:hAnsi="Times New Roman" w:hint="eastAsia"/>
          <w:sz w:val="24"/>
          <w:szCs w:val="24"/>
        </w:rPr>
        <w:t>кадастровый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номер</w:t>
      </w:r>
      <w:r w:rsidR="00EE577B" w:rsidRPr="00EE577B">
        <w:rPr>
          <w:rFonts w:ascii="Times New Roman" w:hAnsi="Times New Roman"/>
          <w:sz w:val="24"/>
          <w:szCs w:val="24"/>
        </w:rPr>
        <w:t xml:space="preserve">: </w:t>
      </w:r>
      <w:r w:rsidR="007F3929" w:rsidRPr="007F3929">
        <w:rPr>
          <w:rFonts w:ascii="Times New Roman" w:hAnsi="Times New Roman"/>
          <w:sz w:val="24"/>
          <w:szCs w:val="24"/>
        </w:rPr>
        <w:t>38:30:012301:576</w:t>
      </w:r>
      <w:r w:rsidR="00EE577B" w:rsidRPr="00EE577B">
        <w:rPr>
          <w:rFonts w:ascii="Times New Roman" w:hAnsi="Times New Roman"/>
          <w:sz w:val="24"/>
          <w:szCs w:val="24"/>
        </w:rPr>
        <w:t xml:space="preserve">: </w:t>
      </w:r>
      <w:r w:rsidR="00EE577B" w:rsidRPr="00EE577B">
        <w:rPr>
          <w:rFonts w:ascii="Times New Roman" w:hAnsi="Times New Roman" w:hint="eastAsia"/>
          <w:sz w:val="24"/>
          <w:szCs w:val="24"/>
        </w:rPr>
        <w:t>тип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постройки</w:t>
      </w:r>
      <w:r w:rsidR="00EE577B" w:rsidRPr="00EE577B">
        <w:rPr>
          <w:rFonts w:ascii="Times New Roman" w:hAnsi="Times New Roman"/>
          <w:sz w:val="24"/>
          <w:szCs w:val="24"/>
        </w:rPr>
        <w:t xml:space="preserve">: </w:t>
      </w:r>
      <w:r w:rsidR="00EE577B" w:rsidRPr="00EE577B">
        <w:rPr>
          <w:rFonts w:ascii="Times New Roman" w:hAnsi="Times New Roman" w:hint="eastAsia"/>
          <w:sz w:val="24"/>
          <w:szCs w:val="24"/>
        </w:rPr>
        <w:t>неблокированная</w:t>
      </w:r>
      <w:r w:rsidR="00EE577B" w:rsidRPr="00EE577B">
        <w:rPr>
          <w:rFonts w:ascii="Times New Roman" w:hAnsi="Times New Roman"/>
          <w:sz w:val="24"/>
          <w:szCs w:val="24"/>
        </w:rPr>
        <w:t xml:space="preserve">; </w:t>
      </w:r>
      <w:r w:rsidR="00EE577B" w:rsidRPr="00EE577B">
        <w:rPr>
          <w:rFonts w:ascii="Times New Roman" w:hAnsi="Times New Roman" w:hint="eastAsia"/>
          <w:sz w:val="24"/>
          <w:szCs w:val="24"/>
        </w:rPr>
        <w:t>площадь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жилых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помещений</w:t>
      </w:r>
      <w:r w:rsidR="00EE577B" w:rsidRPr="00EE577B">
        <w:rPr>
          <w:rFonts w:ascii="Times New Roman" w:hAnsi="Times New Roman"/>
          <w:sz w:val="24"/>
          <w:szCs w:val="24"/>
        </w:rPr>
        <w:t xml:space="preserve">: </w:t>
      </w:r>
      <w:r w:rsidR="007F3929" w:rsidRPr="007F3929">
        <w:rPr>
          <w:rFonts w:ascii="Times New Roman" w:hAnsi="Times New Roman"/>
          <w:sz w:val="24"/>
          <w:szCs w:val="24"/>
        </w:rPr>
        <w:t>334</w:t>
      </w:r>
      <w:r w:rsidR="00EE577B" w:rsidRPr="00EE577B">
        <w:rPr>
          <w:rFonts w:ascii="Times New Roman" w:hAnsi="Times New Roman"/>
          <w:sz w:val="24"/>
          <w:szCs w:val="24"/>
        </w:rPr>
        <w:t xml:space="preserve">, </w:t>
      </w:r>
      <w:r w:rsidR="00EE577B" w:rsidRPr="00EE577B">
        <w:rPr>
          <w:rFonts w:ascii="Times New Roman" w:hAnsi="Times New Roman" w:hint="eastAsia"/>
          <w:sz w:val="24"/>
          <w:szCs w:val="24"/>
        </w:rPr>
        <w:t>год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постройки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7F3929">
        <w:rPr>
          <w:rFonts w:ascii="Times New Roman" w:hAnsi="Times New Roman"/>
          <w:sz w:val="24"/>
          <w:szCs w:val="24"/>
        </w:rPr>
        <w:t>1964</w:t>
      </w:r>
      <w:r w:rsidR="00EE577B" w:rsidRPr="00EE577B">
        <w:rPr>
          <w:rFonts w:ascii="Times New Roman" w:hAnsi="Times New Roman"/>
          <w:sz w:val="24"/>
          <w:szCs w:val="24"/>
        </w:rPr>
        <w:t xml:space="preserve">, </w:t>
      </w:r>
      <w:r w:rsidR="00EE577B" w:rsidRPr="00EE577B">
        <w:rPr>
          <w:rFonts w:ascii="Times New Roman" w:hAnsi="Times New Roman" w:hint="eastAsia"/>
          <w:sz w:val="24"/>
          <w:szCs w:val="24"/>
        </w:rPr>
        <w:t>количество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этажей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7F3929">
        <w:rPr>
          <w:rFonts w:ascii="Times New Roman" w:hAnsi="Times New Roman"/>
          <w:sz w:val="24"/>
          <w:szCs w:val="24"/>
        </w:rPr>
        <w:t>2</w:t>
      </w:r>
      <w:r w:rsidR="00EE577B" w:rsidRPr="00EE577B">
        <w:rPr>
          <w:rFonts w:ascii="Times New Roman" w:hAnsi="Times New Roman"/>
          <w:sz w:val="24"/>
          <w:szCs w:val="24"/>
        </w:rPr>
        <w:t xml:space="preserve">, </w:t>
      </w:r>
      <w:r w:rsidR="00EE577B" w:rsidRPr="00EE577B">
        <w:rPr>
          <w:rFonts w:ascii="Times New Roman" w:hAnsi="Times New Roman" w:hint="eastAsia"/>
          <w:sz w:val="24"/>
          <w:szCs w:val="24"/>
        </w:rPr>
        <w:t>количество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квартир</w:t>
      </w:r>
      <w:r w:rsidR="00EE577B" w:rsidRPr="00EE577B">
        <w:rPr>
          <w:rFonts w:ascii="Times New Roman" w:hAnsi="Times New Roman"/>
          <w:sz w:val="24"/>
          <w:szCs w:val="24"/>
        </w:rPr>
        <w:t xml:space="preserve"> 8, </w:t>
      </w:r>
      <w:r w:rsidR="00EE577B" w:rsidRPr="00EE577B">
        <w:rPr>
          <w:rFonts w:ascii="Times New Roman" w:hAnsi="Times New Roman" w:hint="eastAsia"/>
          <w:sz w:val="24"/>
          <w:szCs w:val="24"/>
        </w:rPr>
        <w:t>количество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нежилых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помещений</w:t>
      </w:r>
      <w:r w:rsidR="00EE577B" w:rsidRPr="00EE577B">
        <w:rPr>
          <w:rFonts w:ascii="Times New Roman" w:hAnsi="Times New Roman"/>
          <w:sz w:val="24"/>
          <w:szCs w:val="24"/>
        </w:rPr>
        <w:t xml:space="preserve">, </w:t>
      </w:r>
      <w:r w:rsidR="00EE577B" w:rsidRPr="00EE577B">
        <w:rPr>
          <w:rFonts w:ascii="Times New Roman" w:hAnsi="Times New Roman" w:hint="eastAsia"/>
          <w:sz w:val="24"/>
          <w:szCs w:val="24"/>
        </w:rPr>
        <w:t>не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входящих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в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состав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общего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имущества</w:t>
      </w:r>
      <w:r w:rsidR="00EE577B" w:rsidRPr="00EE577B">
        <w:rPr>
          <w:rFonts w:ascii="Times New Roman" w:hAnsi="Times New Roman"/>
          <w:sz w:val="24"/>
          <w:szCs w:val="24"/>
        </w:rPr>
        <w:t xml:space="preserve"> 0.</w:t>
      </w:r>
    </w:p>
    <w:p w14:paraId="77EE0789" w14:textId="35796C3B" w:rsidR="00EE577B" w:rsidRDefault="00E176BA" w:rsidP="0051300D">
      <w:pPr>
        <w:ind w:firstLine="709"/>
        <w:rPr>
          <w:rFonts w:ascii="Times New Roman" w:hAnsi="Times New Roman"/>
          <w:sz w:val="24"/>
          <w:szCs w:val="24"/>
        </w:rPr>
      </w:pPr>
      <w:bookmarkStart w:id="8" w:name="_Hlk220319331"/>
      <w:bookmarkEnd w:id="7"/>
      <w:r w:rsidRPr="00E176BA">
        <w:rPr>
          <w:rFonts w:ascii="Times New Roman" w:hAnsi="Times New Roman" w:hint="eastAsia"/>
          <w:sz w:val="24"/>
          <w:szCs w:val="24"/>
        </w:rPr>
        <w:t>Лот</w:t>
      </w:r>
      <w:r w:rsidRPr="00E176BA">
        <w:rPr>
          <w:rFonts w:ascii="Times New Roman" w:hAnsi="Times New Roman"/>
          <w:sz w:val="24"/>
          <w:szCs w:val="24"/>
        </w:rPr>
        <w:t xml:space="preserve"> </w:t>
      </w:r>
      <w:r w:rsidR="0038300D">
        <w:rPr>
          <w:rFonts w:ascii="Times New Roman" w:hAnsi="Times New Roman"/>
          <w:sz w:val="24"/>
          <w:szCs w:val="24"/>
        </w:rPr>
        <w:t>2</w:t>
      </w:r>
      <w:r w:rsidRPr="00E176BA">
        <w:rPr>
          <w:rFonts w:ascii="Times New Roman" w:hAnsi="Times New Roman"/>
          <w:sz w:val="24"/>
          <w:szCs w:val="24"/>
        </w:rPr>
        <w:t xml:space="preserve">: </w:t>
      </w:r>
      <w:r w:rsidR="00EE577B" w:rsidRPr="00EE577B">
        <w:rPr>
          <w:rFonts w:ascii="Times New Roman" w:hAnsi="Times New Roman" w:hint="eastAsia"/>
          <w:sz w:val="24"/>
          <w:szCs w:val="24"/>
        </w:rPr>
        <w:t>Иркутская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область</w:t>
      </w:r>
      <w:r w:rsidR="00EE577B" w:rsidRPr="00EE577B">
        <w:rPr>
          <w:rFonts w:ascii="Times New Roman" w:hAnsi="Times New Roman"/>
          <w:sz w:val="24"/>
          <w:szCs w:val="24"/>
        </w:rPr>
        <w:t xml:space="preserve">, </w:t>
      </w:r>
      <w:r w:rsidR="00EE577B" w:rsidRPr="00EE577B">
        <w:rPr>
          <w:rFonts w:ascii="Times New Roman" w:hAnsi="Times New Roman" w:hint="eastAsia"/>
          <w:sz w:val="24"/>
          <w:szCs w:val="24"/>
        </w:rPr>
        <w:t>г</w:t>
      </w:r>
      <w:r w:rsidR="00EE577B" w:rsidRPr="00EE577B">
        <w:rPr>
          <w:rFonts w:ascii="Times New Roman" w:hAnsi="Times New Roman"/>
          <w:sz w:val="24"/>
          <w:szCs w:val="24"/>
        </w:rPr>
        <w:t xml:space="preserve">. </w:t>
      </w:r>
      <w:r w:rsidR="00EE577B" w:rsidRPr="00EE577B">
        <w:rPr>
          <w:rFonts w:ascii="Times New Roman" w:hAnsi="Times New Roman" w:hint="eastAsia"/>
          <w:sz w:val="24"/>
          <w:szCs w:val="24"/>
        </w:rPr>
        <w:t>Тулун</w:t>
      </w:r>
      <w:r w:rsidR="00EE577B" w:rsidRPr="00EE577B">
        <w:rPr>
          <w:rFonts w:ascii="Times New Roman" w:hAnsi="Times New Roman"/>
          <w:sz w:val="24"/>
          <w:szCs w:val="24"/>
        </w:rPr>
        <w:t xml:space="preserve">, </w:t>
      </w:r>
      <w:r w:rsidR="00EE577B" w:rsidRPr="00EE577B">
        <w:rPr>
          <w:rFonts w:ascii="Times New Roman" w:hAnsi="Times New Roman" w:hint="eastAsia"/>
          <w:sz w:val="24"/>
          <w:szCs w:val="24"/>
        </w:rPr>
        <w:t>ул</w:t>
      </w:r>
      <w:r w:rsidR="00EE577B" w:rsidRPr="00EE577B">
        <w:rPr>
          <w:rFonts w:ascii="Times New Roman" w:hAnsi="Times New Roman"/>
          <w:sz w:val="24"/>
          <w:szCs w:val="24"/>
        </w:rPr>
        <w:t xml:space="preserve">. </w:t>
      </w:r>
      <w:r w:rsidR="00F244D3">
        <w:rPr>
          <w:rFonts w:ascii="Times New Roman" w:hAnsi="Times New Roman"/>
          <w:sz w:val="24"/>
          <w:szCs w:val="24"/>
        </w:rPr>
        <w:t xml:space="preserve">2-я Заречная, д. 7 </w:t>
      </w:r>
      <w:r w:rsidR="00EE577B" w:rsidRPr="00EE577B">
        <w:rPr>
          <w:rFonts w:ascii="Times New Roman" w:hAnsi="Times New Roman" w:hint="eastAsia"/>
          <w:sz w:val="24"/>
          <w:szCs w:val="24"/>
        </w:rPr>
        <w:t>кадастровый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номер</w:t>
      </w:r>
      <w:r w:rsidR="00EE577B" w:rsidRPr="00EE577B">
        <w:rPr>
          <w:rFonts w:ascii="Times New Roman" w:hAnsi="Times New Roman"/>
          <w:sz w:val="24"/>
          <w:szCs w:val="24"/>
        </w:rPr>
        <w:t xml:space="preserve">: </w:t>
      </w:r>
      <w:r w:rsidR="00F244D3" w:rsidRPr="00F244D3">
        <w:rPr>
          <w:rFonts w:ascii="Times New Roman" w:hAnsi="Times New Roman"/>
          <w:sz w:val="24"/>
          <w:szCs w:val="24"/>
        </w:rPr>
        <w:t>38:30:012301:572</w:t>
      </w:r>
      <w:r w:rsidR="00EE577B" w:rsidRPr="00EE577B">
        <w:rPr>
          <w:rFonts w:ascii="Times New Roman" w:hAnsi="Times New Roman"/>
          <w:sz w:val="24"/>
          <w:szCs w:val="24"/>
        </w:rPr>
        <w:t xml:space="preserve">: </w:t>
      </w:r>
      <w:r w:rsidR="00EE577B" w:rsidRPr="00EE577B">
        <w:rPr>
          <w:rFonts w:ascii="Times New Roman" w:hAnsi="Times New Roman" w:hint="eastAsia"/>
          <w:sz w:val="24"/>
          <w:szCs w:val="24"/>
        </w:rPr>
        <w:t>тип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постройки</w:t>
      </w:r>
      <w:r w:rsidR="00EE577B" w:rsidRPr="00EE577B">
        <w:rPr>
          <w:rFonts w:ascii="Times New Roman" w:hAnsi="Times New Roman"/>
          <w:sz w:val="24"/>
          <w:szCs w:val="24"/>
        </w:rPr>
        <w:t xml:space="preserve">: </w:t>
      </w:r>
      <w:r w:rsidR="00EE577B" w:rsidRPr="00EE577B">
        <w:rPr>
          <w:rFonts w:ascii="Times New Roman" w:hAnsi="Times New Roman" w:hint="eastAsia"/>
          <w:sz w:val="24"/>
          <w:szCs w:val="24"/>
        </w:rPr>
        <w:t>неблокированная</w:t>
      </w:r>
      <w:r w:rsidR="00EE577B" w:rsidRPr="00EE577B">
        <w:rPr>
          <w:rFonts w:ascii="Times New Roman" w:hAnsi="Times New Roman"/>
          <w:sz w:val="24"/>
          <w:szCs w:val="24"/>
        </w:rPr>
        <w:t xml:space="preserve">; </w:t>
      </w:r>
      <w:r w:rsidR="00EE577B" w:rsidRPr="00EE577B">
        <w:rPr>
          <w:rFonts w:ascii="Times New Roman" w:hAnsi="Times New Roman" w:hint="eastAsia"/>
          <w:sz w:val="24"/>
          <w:szCs w:val="24"/>
        </w:rPr>
        <w:t>площадь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жилых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помещений</w:t>
      </w:r>
      <w:r w:rsidR="00EE577B" w:rsidRPr="00EE577B">
        <w:rPr>
          <w:rFonts w:ascii="Times New Roman" w:hAnsi="Times New Roman"/>
          <w:sz w:val="24"/>
          <w:szCs w:val="24"/>
        </w:rPr>
        <w:t xml:space="preserve">: </w:t>
      </w:r>
      <w:r w:rsidR="00F244D3" w:rsidRPr="00F244D3">
        <w:rPr>
          <w:rFonts w:ascii="Times New Roman" w:hAnsi="Times New Roman"/>
          <w:sz w:val="24"/>
          <w:szCs w:val="24"/>
        </w:rPr>
        <w:t>334,2</w:t>
      </w:r>
      <w:r w:rsidR="00EE577B" w:rsidRPr="00EE577B">
        <w:rPr>
          <w:rFonts w:ascii="Times New Roman" w:hAnsi="Times New Roman"/>
          <w:sz w:val="24"/>
          <w:szCs w:val="24"/>
        </w:rPr>
        <w:t xml:space="preserve">, </w:t>
      </w:r>
      <w:r w:rsidR="00EE577B" w:rsidRPr="00EE577B">
        <w:rPr>
          <w:rFonts w:ascii="Times New Roman" w:hAnsi="Times New Roman" w:hint="eastAsia"/>
          <w:sz w:val="24"/>
          <w:szCs w:val="24"/>
        </w:rPr>
        <w:t>год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постройки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F244D3">
        <w:rPr>
          <w:rFonts w:ascii="Times New Roman" w:hAnsi="Times New Roman"/>
          <w:sz w:val="24"/>
          <w:szCs w:val="24"/>
        </w:rPr>
        <w:t>1964</w:t>
      </w:r>
      <w:r w:rsidR="00EE577B" w:rsidRPr="00EE577B">
        <w:rPr>
          <w:rFonts w:ascii="Times New Roman" w:hAnsi="Times New Roman"/>
          <w:sz w:val="24"/>
          <w:szCs w:val="24"/>
        </w:rPr>
        <w:t xml:space="preserve">, </w:t>
      </w:r>
      <w:r w:rsidR="00EE577B" w:rsidRPr="00EE577B">
        <w:rPr>
          <w:rFonts w:ascii="Times New Roman" w:hAnsi="Times New Roman" w:hint="eastAsia"/>
          <w:sz w:val="24"/>
          <w:szCs w:val="24"/>
        </w:rPr>
        <w:t>количество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этажей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F244D3">
        <w:rPr>
          <w:rFonts w:ascii="Times New Roman" w:hAnsi="Times New Roman"/>
          <w:sz w:val="24"/>
          <w:szCs w:val="24"/>
        </w:rPr>
        <w:t>2</w:t>
      </w:r>
      <w:r w:rsidR="00EE577B" w:rsidRPr="00EE577B">
        <w:rPr>
          <w:rFonts w:ascii="Times New Roman" w:hAnsi="Times New Roman"/>
          <w:sz w:val="24"/>
          <w:szCs w:val="24"/>
        </w:rPr>
        <w:t xml:space="preserve">, </w:t>
      </w:r>
      <w:r w:rsidR="00EE577B" w:rsidRPr="00EE577B">
        <w:rPr>
          <w:rFonts w:ascii="Times New Roman" w:hAnsi="Times New Roman" w:hint="eastAsia"/>
          <w:sz w:val="24"/>
          <w:szCs w:val="24"/>
        </w:rPr>
        <w:t>количество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квартир</w:t>
      </w:r>
      <w:r w:rsidR="00EE577B" w:rsidRPr="00EE577B">
        <w:rPr>
          <w:rFonts w:ascii="Times New Roman" w:hAnsi="Times New Roman"/>
          <w:sz w:val="24"/>
          <w:szCs w:val="24"/>
        </w:rPr>
        <w:t xml:space="preserve"> 8, </w:t>
      </w:r>
      <w:r w:rsidR="00EE577B" w:rsidRPr="00EE577B">
        <w:rPr>
          <w:rFonts w:ascii="Times New Roman" w:hAnsi="Times New Roman" w:hint="eastAsia"/>
          <w:sz w:val="24"/>
          <w:szCs w:val="24"/>
        </w:rPr>
        <w:t>количество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нежилых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помещений</w:t>
      </w:r>
      <w:r w:rsidR="00EE577B" w:rsidRPr="00EE577B">
        <w:rPr>
          <w:rFonts w:ascii="Times New Roman" w:hAnsi="Times New Roman"/>
          <w:sz w:val="24"/>
          <w:szCs w:val="24"/>
        </w:rPr>
        <w:t xml:space="preserve">, </w:t>
      </w:r>
      <w:r w:rsidR="00EE577B" w:rsidRPr="00EE577B">
        <w:rPr>
          <w:rFonts w:ascii="Times New Roman" w:hAnsi="Times New Roman" w:hint="eastAsia"/>
          <w:sz w:val="24"/>
          <w:szCs w:val="24"/>
        </w:rPr>
        <w:t>не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входящих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в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состав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общего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имущества</w:t>
      </w:r>
      <w:r w:rsidR="00EE577B" w:rsidRPr="00EE577B">
        <w:rPr>
          <w:rFonts w:ascii="Times New Roman" w:hAnsi="Times New Roman"/>
          <w:sz w:val="24"/>
          <w:szCs w:val="24"/>
        </w:rPr>
        <w:t xml:space="preserve"> 0.</w:t>
      </w:r>
    </w:p>
    <w:bookmarkEnd w:id="8"/>
    <w:p w14:paraId="63178EC2" w14:textId="567A0845" w:rsidR="00EE577B" w:rsidRDefault="00EE577B" w:rsidP="0051300D">
      <w:pPr>
        <w:ind w:firstLine="709"/>
        <w:rPr>
          <w:rFonts w:ascii="Times New Roman" w:hAnsi="Times New Roman"/>
          <w:sz w:val="24"/>
          <w:szCs w:val="24"/>
        </w:rPr>
      </w:pPr>
      <w:r w:rsidRPr="00EE577B">
        <w:rPr>
          <w:rFonts w:ascii="Times New Roman" w:hAnsi="Times New Roman" w:hint="eastAsia"/>
          <w:sz w:val="24"/>
          <w:szCs w:val="24"/>
        </w:rPr>
        <w:t>Лот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="0038300D">
        <w:rPr>
          <w:rFonts w:ascii="Times New Roman" w:hAnsi="Times New Roman"/>
          <w:sz w:val="24"/>
          <w:szCs w:val="24"/>
        </w:rPr>
        <w:t>3: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Иркутская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область</w:t>
      </w:r>
      <w:r w:rsidRPr="00EE577B">
        <w:rPr>
          <w:rFonts w:ascii="Times New Roman" w:hAnsi="Times New Roman"/>
          <w:sz w:val="24"/>
          <w:szCs w:val="24"/>
        </w:rPr>
        <w:t xml:space="preserve">, </w:t>
      </w:r>
      <w:r w:rsidRPr="00EE577B">
        <w:rPr>
          <w:rFonts w:ascii="Times New Roman" w:hAnsi="Times New Roman" w:hint="eastAsia"/>
          <w:sz w:val="24"/>
          <w:szCs w:val="24"/>
        </w:rPr>
        <w:t>г</w:t>
      </w:r>
      <w:r w:rsidRPr="00EE577B">
        <w:rPr>
          <w:rFonts w:ascii="Times New Roman" w:hAnsi="Times New Roman"/>
          <w:sz w:val="24"/>
          <w:szCs w:val="24"/>
        </w:rPr>
        <w:t xml:space="preserve">. </w:t>
      </w:r>
      <w:r w:rsidRPr="00EE577B">
        <w:rPr>
          <w:rFonts w:ascii="Times New Roman" w:hAnsi="Times New Roman" w:hint="eastAsia"/>
          <w:sz w:val="24"/>
          <w:szCs w:val="24"/>
        </w:rPr>
        <w:t>Тулун</w:t>
      </w:r>
      <w:r w:rsidRPr="00EE577B">
        <w:rPr>
          <w:rFonts w:ascii="Times New Roman" w:hAnsi="Times New Roman"/>
          <w:sz w:val="24"/>
          <w:szCs w:val="24"/>
        </w:rPr>
        <w:t xml:space="preserve">, </w:t>
      </w:r>
      <w:r w:rsidRPr="00EE577B">
        <w:rPr>
          <w:rFonts w:ascii="Times New Roman" w:hAnsi="Times New Roman" w:hint="eastAsia"/>
          <w:sz w:val="24"/>
          <w:szCs w:val="24"/>
        </w:rPr>
        <w:t>ул</w:t>
      </w:r>
      <w:r w:rsidRPr="00EE577B">
        <w:rPr>
          <w:rFonts w:ascii="Times New Roman" w:hAnsi="Times New Roman"/>
          <w:sz w:val="24"/>
          <w:szCs w:val="24"/>
        </w:rPr>
        <w:t xml:space="preserve">. </w:t>
      </w:r>
      <w:r w:rsidR="00F244D3">
        <w:rPr>
          <w:rFonts w:ascii="Times New Roman" w:hAnsi="Times New Roman"/>
          <w:sz w:val="24"/>
          <w:szCs w:val="24"/>
        </w:rPr>
        <w:t xml:space="preserve">2-я Заречная, д. 11 </w:t>
      </w:r>
      <w:r w:rsidRPr="00EE577B">
        <w:rPr>
          <w:rFonts w:ascii="Times New Roman" w:hAnsi="Times New Roman" w:hint="eastAsia"/>
          <w:sz w:val="24"/>
          <w:szCs w:val="24"/>
        </w:rPr>
        <w:t>кадастровый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номер</w:t>
      </w:r>
      <w:r w:rsidRPr="00EE577B">
        <w:rPr>
          <w:rFonts w:ascii="Times New Roman" w:hAnsi="Times New Roman"/>
          <w:sz w:val="24"/>
          <w:szCs w:val="24"/>
        </w:rPr>
        <w:t xml:space="preserve">: </w:t>
      </w:r>
      <w:r w:rsidR="00F244D3" w:rsidRPr="00F244D3">
        <w:rPr>
          <w:rFonts w:ascii="Times New Roman" w:hAnsi="Times New Roman"/>
          <w:sz w:val="24"/>
          <w:szCs w:val="24"/>
        </w:rPr>
        <w:t>38:30:012301:567</w:t>
      </w:r>
      <w:r w:rsidRPr="00EE577B">
        <w:rPr>
          <w:rFonts w:ascii="Times New Roman" w:hAnsi="Times New Roman"/>
          <w:sz w:val="24"/>
          <w:szCs w:val="24"/>
        </w:rPr>
        <w:t xml:space="preserve">: </w:t>
      </w:r>
      <w:r w:rsidRPr="00EE577B">
        <w:rPr>
          <w:rFonts w:ascii="Times New Roman" w:hAnsi="Times New Roman" w:hint="eastAsia"/>
          <w:sz w:val="24"/>
          <w:szCs w:val="24"/>
        </w:rPr>
        <w:t>тип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постройки</w:t>
      </w:r>
      <w:r w:rsidRPr="00EE577B">
        <w:rPr>
          <w:rFonts w:ascii="Times New Roman" w:hAnsi="Times New Roman"/>
          <w:sz w:val="24"/>
          <w:szCs w:val="24"/>
        </w:rPr>
        <w:t xml:space="preserve">: </w:t>
      </w:r>
      <w:r w:rsidRPr="00EE577B">
        <w:rPr>
          <w:rFonts w:ascii="Times New Roman" w:hAnsi="Times New Roman" w:hint="eastAsia"/>
          <w:sz w:val="24"/>
          <w:szCs w:val="24"/>
        </w:rPr>
        <w:t>неблокированная</w:t>
      </w:r>
      <w:r w:rsidRPr="00EE577B">
        <w:rPr>
          <w:rFonts w:ascii="Times New Roman" w:hAnsi="Times New Roman"/>
          <w:sz w:val="24"/>
          <w:szCs w:val="24"/>
        </w:rPr>
        <w:t xml:space="preserve">; </w:t>
      </w:r>
      <w:r w:rsidRPr="00EE577B">
        <w:rPr>
          <w:rFonts w:ascii="Times New Roman" w:hAnsi="Times New Roman" w:hint="eastAsia"/>
          <w:sz w:val="24"/>
          <w:szCs w:val="24"/>
        </w:rPr>
        <w:t>площадь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жилых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помещений</w:t>
      </w:r>
      <w:r w:rsidRPr="00EE577B">
        <w:rPr>
          <w:rFonts w:ascii="Times New Roman" w:hAnsi="Times New Roman"/>
          <w:sz w:val="24"/>
          <w:szCs w:val="24"/>
        </w:rPr>
        <w:t xml:space="preserve">: </w:t>
      </w:r>
      <w:r w:rsidR="00F244D3" w:rsidRPr="00F244D3">
        <w:rPr>
          <w:rFonts w:ascii="Times New Roman" w:hAnsi="Times New Roman"/>
          <w:sz w:val="24"/>
          <w:szCs w:val="24"/>
        </w:rPr>
        <w:t>314,4</w:t>
      </w:r>
      <w:r w:rsidRPr="00EE577B">
        <w:rPr>
          <w:rFonts w:ascii="Times New Roman" w:hAnsi="Times New Roman"/>
          <w:sz w:val="24"/>
          <w:szCs w:val="24"/>
        </w:rPr>
        <w:t xml:space="preserve">, </w:t>
      </w:r>
      <w:r w:rsidRPr="00EE577B">
        <w:rPr>
          <w:rFonts w:ascii="Times New Roman" w:hAnsi="Times New Roman" w:hint="eastAsia"/>
          <w:sz w:val="24"/>
          <w:szCs w:val="24"/>
        </w:rPr>
        <w:t>год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постройки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</w:t>
      </w:r>
      <w:r w:rsidR="00F244D3">
        <w:rPr>
          <w:rFonts w:ascii="Times New Roman" w:hAnsi="Times New Roman"/>
          <w:sz w:val="24"/>
          <w:szCs w:val="24"/>
        </w:rPr>
        <w:t>74</w:t>
      </w:r>
      <w:r w:rsidRPr="00EE577B">
        <w:rPr>
          <w:rFonts w:ascii="Times New Roman" w:hAnsi="Times New Roman"/>
          <w:sz w:val="24"/>
          <w:szCs w:val="24"/>
        </w:rPr>
        <w:t xml:space="preserve">, </w:t>
      </w:r>
      <w:r w:rsidRPr="00EE577B">
        <w:rPr>
          <w:rFonts w:ascii="Times New Roman" w:hAnsi="Times New Roman" w:hint="eastAsia"/>
          <w:sz w:val="24"/>
          <w:szCs w:val="24"/>
        </w:rPr>
        <w:t>количество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этажей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Pr="00EE577B">
        <w:rPr>
          <w:rFonts w:ascii="Times New Roman" w:hAnsi="Times New Roman"/>
          <w:sz w:val="24"/>
          <w:szCs w:val="24"/>
        </w:rPr>
        <w:t xml:space="preserve">, </w:t>
      </w:r>
      <w:r w:rsidRPr="00EE577B">
        <w:rPr>
          <w:rFonts w:ascii="Times New Roman" w:hAnsi="Times New Roman" w:hint="eastAsia"/>
          <w:sz w:val="24"/>
          <w:szCs w:val="24"/>
        </w:rPr>
        <w:t>количество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квартир</w:t>
      </w:r>
      <w:r w:rsidRPr="00EE577B">
        <w:rPr>
          <w:rFonts w:ascii="Times New Roman" w:hAnsi="Times New Roman"/>
          <w:sz w:val="24"/>
          <w:szCs w:val="24"/>
        </w:rPr>
        <w:t xml:space="preserve"> 8, </w:t>
      </w:r>
      <w:r w:rsidRPr="00EE577B">
        <w:rPr>
          <w:rFonts w:ascii="Times New Roman" w:hAnsi="Times New Roman" w:hint="eastAsia"/>
          <w:sz w:val="24"/>
          <w:szCs w:val="24"/>
        </w:rPr>
        <w:t>количество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нежилых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помещений</w:t>
      </w:r>
      <w:r w:rsidRPr="00EE577B">
        <w:rPr>
          <w:rFonts w:ascii="Times New Roman" w:hAnsi="Times New Roman"/>
          <w:sz w:val="24"/>
          <w:szCs w:val="24"/>
        </w:rPr>
        <w:t xml:space="preserve">, </w:t>
      </w:r>
      <w:r w:rsidRPr="00EE577B">
        <w:rPr>
          <w:rFonts w:ascii="Times New Roman" w:hAnsi="Times New Roman" w:hint="eastAsia"/>
          <w:sz w:val="24"/>
          <w:szCs w:val="24"/>
        </w:rPr>
        <w:t>не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входящих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в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состав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общего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имущества</w:t>
      </w:r>
      <w:r w:rsidRPr="00EE577B">
        <w:rPr>
          <w:rFonts w:ascii="Times New Roman" w:hAnsi="Times New Roman"/>
          <w:sz w:val="24"/>
          <w:szCs w:val="24"/>
        </w:rPr>
        <w:t xml:space="preserve"> 0.</w:t>
      </w:r>
    </w:p>
    <w:p w14:paraId="513D28E6" w14:textId="5C120FD2" w:rsidR="00EE577B" w:rsidRDefault="00EE577B" w:rsidP="0051300D">
      <w:pPr>
        <w:ind w:firstLine="709"/>
        <w:rPr>
          <w:rFonts w:ascii="Times New Roman" w:hAnsi="Times New Roman"/>
          <w:sz w:val="24"/>
          <w:szCs w:val="24"/>
        </w:rPr>
      </w:pPr>
      <w:bookmarkStart w:id="9" w:name="_Hlk220319529"/>
      <w:r w:rsidRPr="00EE577B">
        <w:rPr>
          <w:rFonts w:ascii="Times New Roman" w:hAnsi="Times New Roman" w:hint="eastAsia"/>
          <w:sz w:val="24"/>
          <w:szCs w:val="24"/>
        </w:rPr>
        <w:lastRenderedPageBreak/>
        <w:t>Лот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="0038300D">
        <w:rPr>
          <w:rFonts w:ascii="Times New Roman" w:hAnsi="Times New Roman"/>
          <w:sz w:val="24"/>
          <w:szCs w:val="24"/>
        </w:rPr>
        <w:t>4</w:t>
      </w:r>
      <w:r w:rsidRPr="00EE577B">
        <w:rPr>
          <w:rFonts w:ascii="Times New Roman" w:hAnsi="Times New Roman"/>
          <w:sz w:val="24"/>
          <w:szCs w:val="24"/>
        </w:rPr>
        <w:t xml:space="preserve">: </w:t>
      </w:r>
      <w:r w:rsidRPr="00EE577B">
        <w:rPr>
          <w:rFonts w:ascii="Times New Roman" w:hAnsi="Times New Roman" w:hint="eastAsia"/>
          <w:sz w:val="24"/>
          <w:szCs w:val="24"/>
        </w:rPr>
        <w:t>Иркутская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область</w:t>
      </w:r>
      <w:r w:rsidRPr="00EE577B">
        <w:rPr>
          <w:rFonts w:ascii="Times New Roman" w:hAnsi="Times New Roman"/>
          <w:sz w:val="24"/>
          <w:szCs w:val="24"/>
        </w:rPr>
        <w:t xml:space="preserve">, </w:t>
      </w:r>
      <w:r w:rsidRPr="00EE577B">
        <w:rPr>
          <w:rFonts w:ascii="Times New Roman" w:hAnsi="Times New Roman" w:hint="eastAsia"/>
          <w:sz w:val="24"/>
          <w:szCs w:val="24"/>
        </w:rPr>
        <w:t>г</w:t>
      </w:r>
      <w:r w:rsidRPr="00EE577B">
        <w:rPr>
          <w:rFonts w:ascii="Times New Roman" w:hAnsi="Times New Roman"/>
          <w:sz w:val="24"/>
          <w:szCs w:val="24"/>
        </w:rPr>
        <w:t xml:space="preserve">. </w:t>
      </w:r>
      <w:r w:rsidRPr="00EE577B">
        <w:rPr>
          <w:rFonts w:ascii="Times New Roman" w:hAnsi="Times New Roman" w:hint="eastAsia"/>
          <w:sz w:val="24"/>
          <w:szCs w:val="24"/>
        </w:rPr>
        <w:t>Тулун</w:t>
      </w:r>
      <w:r w:rsidRPr="00EE577B">
        <w:rPr>
          <w:rFonts w:ascii="Times New Roman" w:hAnsi="Times New Roman"/>
          <w:sz w:val="24"/>
          <w:szCs w:val="24"/>
        </w:rPr>
        <w:t xml:space="preserve">, </w:t>
      </w:r>
      <w:r w:rsidRPr="00EE577B">
        <w:rPr>
          <w:rFonts w:ascii="Times New Roman" w:hAnsi="Times New Roman" w:hint="eastAsia"/>
          <w:sz w:val="24"/>
          <w:szCs w:val="24"/>
        </w:rPr>
        <w:t>ул</w:t>
      </w:r>
      <w:r w:rsidRPr="00EE577B">
        <w:rPr>
          <w:rFonts w:ascii="Times New Roman" w:hAnsi="Times New Roman"/>
          <w:sz w:val="24"/>
          <w:szCs w:val="24"/>
        </w:rPr>
        <w:t>.</w:t>
      </w:r>
      <w:r w:rsidR="00934CD3">
        <w:rPr>
          <w:rFonts w:ascii="Times New Roman" w:hAnsi="Times New Roman"/>
          <w:sz w:val="24"/>
          <w:szCs w:val="24"/>
        </w:rPr>
        <w:t xml:space="preserve"> 2-я Заречная</w:t>
      </w:r>
      <w:r>
        <w:rPr>
          <w:rFonts w:ascii="Times New Roman" w:hAnsi="Times New Roman"/>
          <w:sz w:val="24"/>
          <w:szCs w:val="24"/>
        </w:rPr>
        <w:t xml:space="preserve">, д. </w:t>
      </w:r>
      <w:r w:rsidR="00934CD3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кадастровый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номер</w:t>
      </w:r>
      <w:r w:rsidRPr="00EE577B">
        <w:rPr>
          <w:rFonts w:ascii="Times New Roman" w:hAnsi="Times New Roman"/>
          <w:sz w:val="24"/>
          <w:szCs w:val="24"/>
        </w:rPr>
        <w:t xml:space="preserve">: </w:t>
      </w:r>
      <w:r w:rsidR="00934CD3" w:rsidRPr="00934CD3">
        <w:rPr>
          <w:rFonts w:ascii="Times New Roman" w:hAnsi="Times New Roman"/>
          <w:sz w:val="24"/>
          <w:szCs w:val="24"/>
        </w:rPr>
        <w:t>38:30:012301:560</w:t>
      </w:r>
      <w:r w:rsidRPr="00EE577B">
        <w:rPr>
          <w:rFonts w:ascii="Times New Roman" w:hAnsi="Times New Roman"/>
          <w:sz w:val="24"/>
          <w:szCs w:val="24"/>
        </w:rPr>
        <w:t xml:space="preserve">: </w:t>
      </w:r>
      <w:r w:rsidRPr="00EE577B">
        <w:rPr>
          <w:rFonts w:ascii="Times New Roman" w:hAnsi="Times New Roman" w:hint="eastAsia"/>
          <w:sz w:val="24"/>
          <w:szCs w:val="24"/>
        </w:rPr>
        <w:t>тип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постройки</w:t>
      </w:r>
      <w:r w:rsidRPr="00EE577B">
        <w:rPr>
          <w:rFonts w:ascii="Times New Roman" w:hAnsi="Times New Roman"/>
          <w:sz w:val="24"/>
          <w:szCs w:val="24"/>
        </w:rPr>
        <w:t xml:space="preserve">: </w:t>
      </w:r>
      <w:r w:rsidRPr="00EE577B">
        <w:rPr>
          <w:rFonts w:ascii="Times New Roman" w:hAnsi="Times New Roman" w:hint="eastAsia"/>
          <w:sz w:val="24"/>
          <w:szCs w:val="24"/>
        </w:rPr>
        <w:t>неблокированная</w:t>
      </w:r>
      <w:r w:rsidRPr="00EE577B">
        <w:rPr>
          <w:rFonts w:ascii="Times New Roman" w:hAnsi="Times New Roman"/>
          <w:sz w:val="24"/>
          <w:szCs w:val="24"/>
        </w:rPr>
        <w:t xml:space="preserve">; </w:t>
      </w:r>
      <w:r w:rsidRPr="00EE577B">
        <w:rPr>
          <w:rFonts w:ascii="Times New Roman" w:hAnsi="Times New Roman" w:hint="eastAsia"/>
          <w:sz w:val="24"/>
          <w:szCs w:val="24"/>
        </w:rPr>
        <w:t>площадь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жилых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помещений</w:t>
      </w:r>
      <w:r w:rsidRPr="00EE577B">
        <w:rPr>
          <w:rFonts w:ascii="Times New Roman" w:hAnsi="Times New Roman"/>
          <w:sz w:val="24"/>
          <w:szCs w:val="24"/>
        </w:rPr>
        <w:t xml:space="preserve">: </w:t>
      </w:r>
      <w:r w:rsidR="00934CD3" w:rsidRPr="00934CD3">
        <w:rPr>
          <w:rFonts w:ascii="Times New Roman" w:hAnsi="Times New Roman"/>
          <w:sz w:val="24"/>
          <w:szCs w:val="24"/>
        </w:rPr>
        <w:t>277,4</w:t>
      </w:r>
      <w:r w:rsidRPr="00EE577B">
        <w:rPr>
          <w:rFonts w:ascii="Times New Roman" w:hAnsi="Times New Roman"/>
          <w:sz w:val="24"/>
          <w:szCs w:val="24"/>
        </w:rPr>
        <w:t xml:space="preserve">, </w:t>
      </w:r>
      <w:r w:rsidRPr="00EE577B">
        <w:rPr>
          <w:rFonts w:ascii="Times New Roman" w:hAnsi="Times New Roman" w:hint="eastAsia"/>
          <w:sz w:val="24"/>
          <w:szCs w:val="24"/>
        </w:rPr>
        <w:t>год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постройки</w:t>
      </w:r>
      <w:r w:rsidRPr="00EE577B">
        <w:rPr>
          <w:rFonts w:ascii="Times New Roman" w:hAnsi="Times New Roman"/>
          <w:sz w:val="24"/>
          <w:szCs w:val="24"/>
        </w:rPr>
        <w:t xml:space="preserve"> 1962, </w:t>
      </w:r>
      <w:r w:rsidRPr="00EE577B">
        <w:rPr>
          <w:rFonts w:ascii="Times New Roman" w:hAnsi="Times New Roman" w:hint="eastAsia"/>
          <w:sz w:val="24"/>
          <w:szCs w:val="24"/>
        </w:rPr>
        <w:t>количество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этажей</w:t>
      </w:r>
      <w:r w:rsidRPr="00EE577B">
        <w:rPr>
          <w:rFonts w:ascii="Times New Roman" w:hAnsi="Times New Roman"/>
          <w:sz w:val="24"/>
          <w:szCs w:val="24"/>
        </w:rPr>
        <w:t xml:space="preserve"> 2, </w:t>
      </w:r>
      <w:r w:rsidRPr="00EE577B">
        <w:rPr>
          <w:rFonts w:ascii="Times New Roman" w:hAnsi="Times New Roman" w:hint="eastAsia"/>
          <w:sz w:val="24"/>
          <w:szCs w:val="24"/>
        </w:rPr>
        <w:t>количество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квартир</w:t>
      </w:r>
      <w:r w:rsidRPr="00EE577B">
        <w:rPr>
          <w:rFonts w:ascii="Times New Roman" w:hAnsi="Times New Roman"/>
          <w:sz w:val="24"/>
          <w:szCs w:val="24"/>
        </w:rPr>
        <w:t xml:space="preserve"> 8, </w:t>
      </w:r>
      <w:r w:rsidRPr="00EE577B">
        <w:rPr>
          <w:rFonts w:ascii="Times New Roman" w:hAnsi="Times New Roman" w:hint="eastAsia"/>
          <w:sz w:val="24"/>
          <w:szCs w:val="24"/>
        </w:rPr>
        <w:t>количество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нежилых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помещений</w:t>
      </w:r>
      <w:r w:rsidRPr="00EE577B">
        <w:rPr>
          <w:rFonts w:ascii="Times New Roman" w:hAnsi="Times New Roman"/>
          <w:sz w:val="24"/>
          <w:szCs w:val="24"/>
        </w:rPr>
        <w:t xml:space="preserve">, </w:t>
      </w:r>
      <w:r w:rsidRPr="00EE577B">
        <w:rPr>
          <w:rFonts w:ascii="Times New Roman" w:hAnsi="Times New Roman" w:hint="eastAsia"/>
          <w:sz w:val="24"/>
          <w:szCs w:val="24"/>
        </w:rPr>
        <w:t>не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входящих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в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состав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общего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имущества</w:t>
      </w:r>
      <w:r w:rsidRPr="00EE577B">
        <w:rPr>
          <w:rFonts w:ascii="Times New Roman" w:hAnsi="Times New Roman"/>
          <w:sz w:val="24"/>
          <w:szCs w:val="24"/>
        </w:rPr>
        <w:t xml:space="preserve"> 0.</w:t>
      </w:r>
    </w:p>
    <w:bookmarkEnd w:id="9"/>
    <w:p w14:paraId="467F0347" w14:textId="2A27464F" w:rsidR="00351F68" w:rsidRPr="0090032D" w:rsidRDefault="00EE577B" w:rsidP="0038300D">
      <w:pPr>
        <w:ind w:firstLine="709"/>
        <w:rPr>
          <w:rFonts w:ascii="Times New Roman" w:hAnsi="Times New Roman"/>
          <w:sz w:val="24"/>
          <w:szCs w:val="24"/>
        </w:rPr>
      </w:pPr>
      <w:r w:rsidRPr="00934CD3">
        <w:rPr>
          <w:rFonts w:ascii="Times New Roman" w:hAnsi="Times New Roman" w:hint="eastAsia"/>
          <w:sz w:val="24"/>
          <w:szCs w:val="24"/>
        </w:rPr>
        <w:t>Лот</w:t>
      </w:r>
      <w:r w:rsidRPr="00934CD3">
        <w:rPr>
          <w:rFonts w:ascii="Times New Roman" w:hAnsi="Times New Roman"/>
          <w:sz w:val="24"/>
          <w:szCs w:val="24"/>
        </w:rPr>
        <w:t xml:space="preserve"> </w:t>
      </w:r>
      <w:r w:rsidR="0038300D">
        <w:rPr>
          <w:rFonts w:ascii="Times New Roman" w:hAnsi="Times New Roman"/>
          <w:sz w:val="24"/>
          <w:szCs w:val="24"/>
        </w:rPr>
        <w:t>5</w:t>
      </w:r>
      <w:r w:rsidRPr="00934CD3">
        <w:rPr>
          <w:rFonts w:ascii="Times New Roman" w:hAnsi="Times New Roman"/>
          <w:sz w:val="24"/>
          <w:szCs w:val="24"/>
        </w:rPr>
        <w:t xml:space="preserve">: </w:t>
      </w:r>
      <w:r w:rsidRPr="00934CD3">
        <w:rPr>
          <w:rFonts w:ascii="Times New Roman" w:hAnsi="Times New Roman" w:hint="eastAsia"/>
          <w:sz w:val="24"/>
          <w:szCs w:val="24"/>
        </w:rPr>
        <w:t>Иркутская</w:t>
      </w:r>
      <w:r w:rsidRPr="00934CD3">
        <w:rPr>
          <w:rFonts w:ascii="Times New Roman" w:hAnsi="Times New Roman"/>
          <w:sz w:val="24"/>
          <w:szCs w:val="24"/>
        </w:rPr>
        <w:t xml:space="preserve"> </w:t>
      </w:r>
      <w:r w:rsidRPr="00934CD3">
        <w:rPr>
          <w:rFonts w:ascii="Times New Roman" w:hAnsi="Times New Roman" w:hint="eastAsia"/>
          <w:sz w:val="24"/>
          <w:szCs w:val="24"/>
        </w:rPr>
        <w:t>область</w:t>
      </w:r>
      <w:r w:rsidRPr="00934CD3">
        <w:rPr>
          <w:rFonts w:ascii="Times New Roman" w:hAnsi="Times New Roman"/>
          <w:sz w:val="24"/>
          <w:szCs w:val="24"/>
        </w:rPr>
        <w:t xml:space="preserve">, </w:t>
      </w:r>
      <w:r w:rsidR="0038300D" w:rsidRPr="0038300D">
        <w:rPr>
          <w:rFonts w:ascii="Times New Roman" w:hAnsi="Times New Roman" w:hint="eastAsia"/>
          <w:sz w:val="24"/>
          <w:szCs w:val="24"/>
        </w:rPr>
        <w:t>ул</w:t>
      </w:r>
      <w:r w:rsidR="0038300D" w:rsidRPr="0038300D">
        <w:rPr>
          <w:rFonts w:ascii="Times New Roman" w:hAnsi="Times New Roman"/>
          <w:sz w:val="24"/>
          <w:szCs w:val="24"/>
        </w:rPr>
        <w:t xml:space="preserve">. </w:t>
      </w:r>
      <w:r w:rsidR="0038300D" w:rsidRPr="0038300D">
        <w:rPr>
          <w:rFonts w:ascii="Times New Roman" w:hAnsi="Times New Roman" w:hint="eastAsia"/>
          <w:sz w:val="24"/>
          <w:szCs w:val="24"/>
        </w:rPr>
        <w:t>Сигаева</w:t>
      </w:r>
      <w:r w:rsidR="0038300D" w:rsidRPr="0038300D">
        <w:rPr>
          <w:rFonts w:ascii="Times New Roman" w:hAnsi="Times New Roman"/>
          <w:sz w:val="24"/>
          <w:szCs w:val="24"/>
        </w:rPr>
        <w:t xml:space="preserve">, </w:t>
      </w:r>
      <w:r w:rsidR="0038300D" w:rsidRPr="0038300D">
        <w:rPr>
          <w:rFonts w:ascii="Times New Roman" w:hAnsi="Times New Roman" w:hint="eastAsia"/>
          <w:sz w:val="24"/>
          <w:szCs w:val="24"/>
        </w:rPr>
        <w:t>д</w:t>
      </w:r>
      <w:r w:rsidR="0038300D" w:rsidRPr="0038300D">
        <w:rPr>
          <w:rFonts w:ascii="Times New Roman" w:hAnsi="Times New Roman"/>
          <w:sz w:val="24"/>
          <w:szCs w:val="24"/>
        </w:rPr>
        <w:t>. 17</w:t>
      </w:r>
      <w:r w:rsidR="0038300D" w:rsidRPr="0038300D">
        <w:rPr>
          <w:rFonts w:ascii="Times New Roman" w:hAnsi="Times New Roman" w:hint="eastAsia"/>
          <w:sz w:val="24"/>
          <w:szCs w:val="24"/>
        </w:rPr>
        <w:t>в</w:t>
      </w:r>
      <w:r w:rsidR="00A62A45">
        <w:rPr>
          <w:rFonts w:ascii="Times New Roman" w:hAnsi="Times New Roman"/>
          <w:sz w:val="24"/>
          <w:szCs w:val="24"/>
        </w:rPr>
        <w:t>,</w:t>
      </w:r>
      <w:r w:rsidR="0038300D" w:rsidRPr="0038300D">
        <w:rPr>
          <w:rFonts w:ascii="Times New Roman" w:hAnsi="Times New Roman"/>
          <w:sz w:val="24"/>
          <w:szCs w:val="24"/>
        </w:rPr>
        <w:t xml:space="preserve"> </w:t>
      </w:r>
      <w:r w:rsidR="0038300D" w:rsidRPr="0038300D">
        <w:rPr>
          <w:rFonts w:ascii="Times New Roman" w:hAnsi="Times New Roman" w:hint="eastAsia"/>
          <w:sz w:val="24"/>
          <w:szCs w:val="24"/>
        </w:rPr>
        <w:t>кадастровый</w:t>
      </w:r>
      <w:r w:rsidR="0038300D" w:rsidRPr="0038300D">
        <w:rPr>
          <w:rFonts w:ascii="Times New Roman" w:hAnsi="Times New Roman"/>
          <w:sz w:val="24"/>
          <w:szCs w:val="24"/>
        </w:rPr>
        <w:t xml:space="preserve"> </w:t>
      </w:r>
      <w:r w:rsidR="0038300D" w:rsidRPr="0038300D">
        <w:rPr>
          <w:rFonts w:ascii="Times New Roman" w:hAnsi="Times New Roman" w:hint="eastAsia"/>
          <w:sz w:val="24"/>
          <w:szCs w:val="24"/>
        </w:rPr>
        <w:t>номер</w:t>
      </w:r>
      <w:r w:rsidR="0038300D" w:rsidRPr="0038300D">
        <w:rPr>
          <w:rFonts w:ascii="Times New Roman" w:hAnsi="Times New Roman"/>
          <w:sz w:val="24"/>
          <w:szCs w:val="24"/>
        </w:rPr>
        <w:t xml:space="preserve">: 38:30:011203:448: </w:t>
      </w:r>
      <w:r w:rsidR="0038300D" w:rsidRPr="0038300D">
        <w:rPr>
          <w:rFonts w:ascii="Times New Roman" w:hAnsi="Times New Roman" w:hint="eastAsia"/>
          <w:sz w:val="24"/>
          <w:szCs w:val="24"/>
        </w:rPr>
        <w:t>тип</w:t>
      </w:r>
      <w:r w:rsidR="0038300D" w:rsidRPr="0038300D">
        <w:rPr>
          <w:rFonts w:ascii="Times New Roman" w:hAnsi="Times New Roman"/>
          <w:sz w:val="24"/>
          <w:szCs w:val="24"/>
        </w:rPr>
        <w:t xml:space="preserve"> </w:t>
      </w:r>
      <w:r w:rsidR="0038300D" w:rsidRPr="0038300D">
        <w:rPr>
          <w:rFonts w:ascii="Times New Roman" w:hAnsi="Times New Roman" w:hint="eastAsia"/>
          <w:sz w:val="24"/>
          <w:szCs w:val="24"/>
        </w:rPr>
        <w:t>постройки</w:t>
      </w:r>
      <w:r w:rsidR="0038300D" w:rsidRPr="0038300D">
        <w:rPr>
          <w:rFonts w:ascii="Times New Roman" w:hAnsi="Times New Roman"/>
          <w:sz w:val="24"/>
          <w:szCs w:val="24"/>
        </w:rPr>
        <w:t xml:space="preserve">: </w:t>
      </w:r>
      <w:r w:rsidR="0038300D" w:rsidRPr="0038300D">
        <w:rPr>
          <w:rFonts w:ascii="Times New Roman" w:hAnsi="Times New Roman" w:hint="eastAsia"/>
          <w:sz w:val="24"/>
          <w:szCs w:val="24"/>
        </w:rPr>
        <w:t>неблокированная</w:t>
      </w:r>
      <w:r w:rsidR="0038300D" w:rsidRPr="0038300D">
        <w:rPr>
          <w:rFonts w:ascii="Times New Roman" w:hAnsi="Times New Roman"/>
          <w:sz w:val="24"/>
          <w:szCs w:val="24"/>
        </w:rPr>
        <w:t xml:space="preserve">; </w:t>
      </w:r>
      <w:r w:rsidR="0038300D" w:rsidRPr="0038300D">
        <w:rPr>
          <w:rFonts w:ascii="Times New Roman" w:hAnsi="Times New Roman" w:hint="eastAsia"/>
          <w:sz w:val="24"/>
          <w:szCs w:val="24"/>
        </w:rPr>
        <w:t>площадь</w:t>
      </w:r>
      <w:r w:rsidR="0038300D" w:rsidRPr="0038300D">
        <w:rPr>
          <w:rFonts w:ascii="Times New Roman" w:hAnsi="Times New Roman"/>
          <w:sz w:val="24"/>
          <w:szCs w:val="24"/>
        </w:rPr>
        <w:t xml:space="preserve"> </w:t>
      </w:r>
      <w:r w:rsidR="0038300D" w:rsidRPr="0038300D">
        <w:rPr>
          <w:rFonts w:ascii="Times New Roman" w:hAnsi="Times New Roman" w:hint="eastAsia"/>
          <w:sz w:val="24"/>
          <w:szCs w:val="24"/>
        </w:rPr>
        <w:t>жилых</w:t>
      </w:r>
      <w:r w:rsidR="0038300D" w:rsidRPr="0038300D">
        <w:rPr>
          <w:rFonts w:ascii="Times New Roman" w:hAnsi="Times New Roman"/>
          <w:sz w:val="24"/>
          <w:szCs w:val="24"/>
        </w:rPr>
        <w:t xml:space="preserve"> </w:t>
      </w:r>
      <w:r w:rsidR="0038300D" w:rsidRPr="0038300D">
        <w:rPr>
          <w:rFonts w:ascii="Times New Roman" w:hAnsi="Times New Roman" w:hint="eastAsia"/>
          <w:sz w:val="24"/>
          <w:szCs w:val="24"/>
        </w:rPr>
        <w:t>помещений</w:t>
      </w:r>
      <w:r w:rsidR="0038300D" w:rsidRPr="0038300D">
        <w:rPr>
          <w:rFonts w:ascii="Times New Roman" w:hAnsi="Times New Roman"/>
          <w:sz w:val="24"/>
          <w:szCs w:val="24"/>
        </w:rPr>
        <w:t xml:space="preserve">: 400,1, </w:t>
      </w:r>
      <w:r w:rsidR="0038300D" w:rsidRPr="0038300D">
        <w:rPr>
          <w:rFonts w:ascii="Times New Roman" w:hAnsi="Times New Roman" w:hint="eastAsia"/>
          <w:sz w:val="24"/>
          <w:szCs w:val="24"/>
        </w:rPr>
        <w:t>год</w:t>
      </w:r>
      <w:r w:rsidR="0038300D" w:rsidRPr="0038300D">
        <w:rPr>
          <w:rFonts w:ascii="Times New Roman" w:hAnsi="Times New Roman"/>
          <w:sz w:val="24"/>
          <w:szCs w:val="24"/>
        </w:rPr>
        <w:t xml:space="preserve"> </w:t>
      </w:r>
      <w:r w:rsidR="0038300D" w:rsidRPr="0038300D">
        <w:rPr>
          <w:rFonts w:ascii="Times New Roman" w:hAnsi="Times New Roman" w:hint="eastAsia"/>
          <w:sz w:val="24"/>
          <w:szCs w:val="24"/>
        </w:rPr>
        <w:t>постройки</w:t>
      </w:r>
      <w:r w:rsidR="0038300D" w:rsidRPr="0038300D">
        <w:rPr>
          <w:rFonts w:ascii="Times New Roman" w:hAnsi="Times New Roman"/>
          <w:sz w:val="24"/>
          <w:szCs w:val="24"/>
        </w:rPr>
        <w:t xml:space="preserve"> 1961 </w:t>
      </w:r>
      <w:r w:rsidR="0038300D" w:rsidRPr="0038300D">
        <w:rPr>
          <w:rFonts w:ascii="Times New Roman" w:hAnsi="Times New Roman" w:hint="eastAsia"/>
          <w:sz w:val="24"/>
          <w:szCs w:val="24"/>
        </w:rPr>
        <w:t>количество</w:t>
      </w:r>
      <w:r w:rsidR="0038300D" w:rsidRPr="0038300D">
        <w:rPr>
          <w:rFonts w:ascii="Times New Roman" w:hAnsi="Times New Roman"/>
          <w:sz w:val="24"/>
          <w:szCs w:val="24"/>
        </w:rPr>
        <w:t xml:space="preserve"> </w:t>
      </w:r>
      <w:r w:rsidR="0038300D" w:rsidRPr="0038300D">
        <w:rPr>
          <w:rFonts w:ascii="Times New Roman" w:hAnsi="Times New Roman" w:hint="eastAsia"/>
          <w:sz w:val="24"/>
          <w:szCs w:val="24"/>
        </w:rPr>
        <w:t>этажей</w:t>
      </w:r>
      <w:r w:rsidR="0038300D" w:rsidRPr="0038300D">
        <w:rPr>
          <w:rFonts w:ascii="Times New Roman" w:hAnsi="Times New Roman"/>
          <w:sz w:val="24"/>
          <w:szCs w:val="24"/>
        </w:rPr>
        <w:t xml:space="preserve"> 2, </w:t>
      </w:r>
      <w:r w:rsidR="0038300D" w:rsidRPr="0038300D">
        <w:rPr>
          <w:rFonts w:ascii="Times New Roman" w:hAnsi="Times New Roman" w:hint="eastAsia"/>
          <w:sz w:val="24"/>
          <w:szCs w:val="24"/>
        </w:rPr>
        <w:t>количество</w:t>
      </w:r>
      <w:r w:rsidR="0038300D" w:rsidRPr="0038300D">
        <w:rPr>
          <w:rFonts w:ascii="Times New Roman" w:hAnsi="Times New Roman"/>
          <w:sz w:val="24"/>
          <w:szCs w:val="24"/>
        </w:rPr>
        <w:t xml:space="preserve"> </w:t>
      </w:r>
      <w:r w:rsidR="0038300D" w:rsidRPr="0038300D">
        <w:rPr>
          <w:rFonts w:ascii="Times New Roman" w:hAnsi="Times New Roman" w:hint="eastAsia"/>
          <w:sz w:val="24"/>
          <w:szCs w:val="24"/>
        </w:rPr>
        <w:t>квартир</w:t>
      </w:r>
      <w:r w:rsidR="0038300D" w:rsidRPr="0038300D">
        <w:rPr>
          <w:rFonts w:ascii="Times New Roman" w:hAnsi="Times New Roman"/>
          <w:sz w:val="24"/>
          <w:szCs w:val="24"/>
        </w:rPr>
        <w:t xml:space="preserve"> 8, </w:t>
      </w:r>
      <w:r w:rsidR="0038300D" w:rsidRPr="0038300D">
        <w:rPr>
          <w:rFonts w:ascii="Times New Roman" w:hAnsi="Times New Roman" w:hint="eastAsia"/>
          <w:sz w:val="24"/>
          <w:szCs w:val="24"/>
        </w:rPr>
        <w:t>количество</w:t>
      </w:r>
      <w:r w:rsidR="0038300D" w:rsidRPr="0038300D">
        <w:rPr>
          <w:rFonts w:ascii="Times New Roman" w:hAnsi="Times New Roman"/>
          <w:sz w:val="24"/>
          <w:szCs w:val="24"/>
        </w:rPr>
        <w:t xml:space="preserve"> </w:t>
      </w:r>
      <w:r w:rsidR="0038300D" w:rsidRPr="0038300D">
        <w:rPr>
          <w:rFonts w:ascii="Times New Roman" w:hAnsi="Times New Roman" w:hint="eastAsia"/>
          <w:sz w:val="24"/>
          <w:szCs w:val="24"/>
        </w:rPr>
        <w:t>нежилых</w:t>
      </w:r>
      <w:r w:rsidR="0038300D" w:rsidRPr="0038300D">
        <w:rPr>
          <w:rFonts w:ascii="Times New Roman" w:hAnsi="Times New Roman"/>
          <w:sz w:val="24"/>
          <w:szCs w:val="24"/>
        </w:rPr>
        <w:t xml:space="preserve"> </w:t>
      </w:r>
      <w:r w:rsidR="0038300D" w:rsidRPr="0038300D">
        <w:rPr>
          <w:rFonts w:ascii="Times New Roman" w:hAnsi="Times New Roman" w:hint="eastAsia"/>
          <w:sz w:val="24"/>
          <w:szCs w:val="24"/>
        </w:rPr>
        <w:t>помещений</w:t>
      </w:r>
      <w:r w:rsidR="0038300D" w:rsidRPr="0038300D">
        <w:rPr>
          <w:rFonts w:ascii="Times New Roman" w:hAnsi="Times New Roman"/>
          <w:sz w:val="24"/>
          <w:szCs w:val="24"/>
        </w:rPr>
        <w:t xml:space="preserve">, </w:t>
      </w:r>
      <w:r w:rsidR="0038300D" w:rsidRPr="0038300D">
        <w:rPr>
          <w:rFonts w:ascii="Times New Roman" w:hAnsi="Times New Roman" w:hint="eastAsia"/>
          <w:sz w:val="24"/>
          <w:szCs w:val="24"/>
        </w:rPr>
        <w:t>не</w:t>
      </w:r>
      <w:r w:rsidR="0038300D" w:rsidRPr="0038300D">
        <w:rPr>
          <w:rFonts w:ascii="Times New Roman" w:hAnsi="Times New Roman"/>
          <w:sz w:val="24"/>
          <w:szCs w:val="24"/>
        </w:rPr>
        <w:t xml:space="preserve"> </w:t>
      </w:r>
      <w:r w:rsidR="0038300D" w:rsidRPr="0038300D">
        <w:rPr>
          <w:rFonts w:ascii="Times New Roman" w:hAnsi="Times New Roman" w:hint="eastAsia"/>
          <w:sz w:val="24"/>
          <w:szCs w:val="24"/>
        </w:rPr>
        <w:t>входящих</w:t>
      </w:r>
      <w:r w:rsidR="0038300D" w:rsidRPr="0038300D">
        <w:rPr>
          <w:rFonts w:ascii="Times New Roman" w:hAnsi="Times New Roman"/>
          <w:sz w:val="24"/>
          <w:szCs w:val="24"/>
        </w:rPr>
        <w:t xml:space="preserve"> </w:t>
      </w:r>
      <w:r w:rsidR="0038300D" w:rsidRPr="0038300D">
        <w:rPr>
          <w:rFonts w:ascii="Times New Roman" w:hAnsi="Times New Roman" w:hint="eastAsia"/>
          <w:sz w:val="24"/>
          <w:szCs w:val="24"/>
        </w:rPr>
        <w:t>в</w:t>
      </w:r>
      <w:r w:rsidR="0038300D" w:rsidRPr="0038300D">
        <w:rPr>
          <w:rFonts w:ascii="Times New Roman" w:hAnsi="Times New Roman"/>
          <w:sz w:val="24"/>
          <w:szCs w:val="24"/>
        </w:rPr>
        <w:t xml:space="preserve"> </w:t>
      </w:r>
      <w:r w:rsidR="0038300D" w:rsidRPr="0038300D">
        <w:rPr>
          <w:rFonts w:ascii="Times New Roman" w:hAnsi="Times New Roman" w:hint="eastAsia"/>
          <w:sz w:val="24"/>
          <w:szCs w:val="24"/>
        </w:rPr>
        <w:t>состав</w:t>
      </w:r>
      <w:r w:rsidR="0038300D" w:rsidRPr="0038300D">
        <w:rPr>
          <w:rFonts w:ascii="Times New Roman" w:hAnsi="Times New Roman"/>
          <w:sz w:val="24"/>
          <w:szCs w:val="24"/>
        </w:rPr>
        <w:t xml:space="preserve"> </w:t>
      </w:r>
      <w:r w:rsidR="0038300D" w:rsidRPr="0038300D">
        <w:rPr>
          <w:rFonts w:ascii="Times New Roman" w:hAnsi="Times New Roman" w:hint="eastAsia"/>
          <w:sz w:val="24"/>
          <w:szCs w:val="24"/>
        </w:rPr>
        <w:t>общего</w:t>
      </w:r>
      <w:r w:rsidR="0038300D" w:rsidRPr="0038300D">
        <w:rPr>
          <w:rFonts w:ascii="Times New Roman" w:hAnsi="Times New Roman"/>
          <w:sz w:val="24"/>
          <w:szCs w:val="24"/>
        </w:rPr>
        <w:t xml:space="preserve"> </w:t>
      </w:r>
      <w:r w:rsidR="0038300D" w:rsidRPr="0038300D">
        <w:rPr>
          <w:rFonts w:ascii="Times New Roman" w:hAnsi="Times New Roman" w:hint="eastAsia"/>
          <w:sz w:val="24"/>
          <w:szCs w:val="24"/>
        </w:rPr>
        <w:t>имущества</w:t>
      </w:r>
      <w:r w:rsidR="0038300D" w:rsidRPr="0038300D">
        <w:rPr>
          <w:rFonts w:ascii="Times New Roman" w:hAnsi="Times New Roman"/>
          <w:sz w:val="24"/>
          <w:szCs w:val="24"/>
        </w:rPr>
        <w:t xml:space="preserve"> 0.</w:t>
      </w:r>
    </w:p>
    <w:p w14:paraId="179567E7" w14:textId="7EFE5787" w:rsidR="00A2397D" w:rsidRPr="007F3301" w:rsidRDefault="00A2397D" w:rsidP="00951CDA">
      <w:pPr>
        <w:ind w:firstLine="709"/>
        <w:rPr>
          <w:rFonts w:ascii="Times New Roman" w:hAnsi="Times New Roman"/>
          <w:sz w:val="24"/>
          <w:szCs w:val="24"/>
        </w:rPr>
      </w:pPr>
      <w:r w:rsidRPr="007F3301">
        <w:rPr>
          <w:rFonts w:ascii="Times New Roman" w:hAnsi="Times New Roman"/>
          <w:sz w:val="24"/>
          <w:szCs w:val="24"/>
        </w:rPr>
        <w:t xml:space="preserve">Конкурсная документация размещена на официальном сайте Российской Федерации – </w:t>
      </w:r>
      <w:hyperlink r:id="rId7" w:history="1">
        <w:r w:rsidRPr="007F33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Pr="007F330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7F33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torgi</w:t>
        </w:r>
        <w:proofErr w:type="spellEnd"/>
        <w:r w:rsidRPr="007F330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7F33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7F330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7F33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7F3301">
        <w:rPr>
          <w:rFonts w:ascii="Times New Roman" w:hAnsi="Times New Roman"/>
          <w:sz w:val="24"/>
          <w:szCs w:val="24"/>
        </w:rPr>
        <w:t>; на сайте администрации городского округа; в газете «Тулунский вестник».</w:t>
      </w:r>
    </w:p>
    <w:p w14:paraId="59BFC8AE" w14:textId="0E1A83DE" w:rsidR="00A2397D" w:rsidRPr="007F3301" w:rsidRDefault="00A2397D" w:rsidP="00951CDA">
      <w:pPr>
        <w:ind w:firstLine="709"/>
        <w:rPr>
          <w:rFonts w:ascii="Times New Roman" w:hAnsi="Times New Roman"/>
          <w:sz w:val="24"/>
          <w:szCs w:val="24"/>
        </w:rPr>
      </w:pPr>
      <w:r w:rsidRPr="007F3301">
        <w:rPr>
          <w:rFonts w:ascii="Times New Roman" w:hAnsi="Times New Roman"/>
          <w:sz w:val="24"/>
          <w:szCs w:val="24"/>
        </w:rPr>
        <w:t xml:space="preserve">Организатор конкурса – Комитет по управлению муниципальным имуществом Администрации городского округа, юридический адрес: 665268, Иркутская </w:t>
      </w:r>
      <w:proofErr w:type="gramStart"/>
      <w:r w:rsidRPr="007F3301">
        <w:rPr>
          <w:rFonts w:ascii="Times New Roman" w:hAnsi="Times New Roman"/>
          <w:sz w:val="24"/>
          <w:szCs w:val="24"/>
        </w:rPr>
        <w:t xml:space="preserve">область, </w:t>
      </w:r>
      <w:r w:rsidR="00951CDA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951CDA">
        <w:rPr>
          <w:rFonts w:ascii="Times New Roman" w:hAnsi="Times New Roman"/>
          <w:sz w:val="24"/>
          <w:szCs w:val="24"/>
        </w:rPr>
        <w:t xml:space="preserve">               </w:t>
      </w:r>
      <w:r w:rsidRPr="007F3301">
        <w:rPr>
          <w:rFonts w:ascii="Times New Roman" w:hAnsi="Times New Roman"/>
          <w:sz w:val="24"/>
          <w:szCs w:val="24"/>
        </w:rPr>
        <w:t>г. Тулун, ул. Ленина, № 122, (тел. 8(395-30)2-18-19; 8(395-30)40-6036).</w:t>
      </w:r>
    </w:p>
    <w:p w14:paraId="2D82AB28" w14:textId="77777777" w:rsidR="00A2397D" w:rsidRPr="007F3301" w:rsidRDefault="00A2397D" w:rsidP="00A2397D">
      <w:pPr>
        <w:ind w:firstLine="0"/>
        <w:rPr>
          <w:rFonts w:ascii="Times New Roman" w:hAnsi="Times New Roman"/>
          <w:sz w:val="24"/>
          <w:szCs w:val="24"/>
        </w:rPr>
      </w:pPr>
      <w:r w:rsidRPr="007F3301">
        <w:rPr>
          <w:rFonts w:ascii="Times New Roman" w:hAnsi="Times New Roman"/>
          <w:sz w:val="24"/>
          <w:szCs w:val="24"/>
        </w:rPr>
        <w:tab/>
        <w:t xml:space="preserve">Конкурсную документацию на участие в открытом конкурсе можно получить по адресу: г. Тулун, ул. Ленина, № 122, </w:t>
      </w:r>
      <w:proofErr w:type="spellStart"/>
      <w:r w:rsidRPr="007F3301">
        <w:rPr>
          <w:rFonts w:ascii="Times New Roman" w:hAnsi="Times New Roman"/>
          <w:sz w:val="24"/>
          <w:szCs w:val="24"/>
        </w:rPr>
        <w:t>каб</w:t>
      </w:r>
      <w:proofErr w:type="spellEnd"/>
      <w:r w:rsidRPr="007F3301">
        <w:rPr>
          <w:rFonts w:ascii="Times New Roman" w:hAnsi="Times New Roman"/>
          <w:sz w:val="24"/>
          <w:szCs w:val="24"/>
        </w:rPr>
        <w:t>. 304.</w:t>
      </w:r>
    </w:p>
    <w:bookmarkEnd w:id="0"/>
    <w:p w14:paraId="08ECDF3F" w14:textId="1D4CA2B2" w:rsidR="00A2397D" w:rsidRDefault="00A2397D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42994300" w14:textId="77777777" w:rsidR="00C7419B" w:rsidRPr="007F3301" w:rsidRDefault="00C7419B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094D4A80" w14:textId="77777777" w:rsidR="007B5E5B" w:rsidRPr="007B5E5B" w:rsidRDefault="007B5E5B" w:rsidP="007B5E5B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bookmarkStart w:id="10" w:name="_Hlk188626170"/>
      <w:r w:rsidRPr="007B5E5B">
        <w:rPr>
          <w:rFonts w:ascii="Times New Roman" w:hAnsi="Times New Roman"/>
          <w:b/>
          <w:sz w:val="24"/>
          <w:szCs w:val="24"/>
        </w:rPr>
        <w:t>ПЕРЕЧЕНЬ</w:t>
      </w:r>
    </w:p>
    <w:p w14:paraId="752FD49B" w14:textId="130A43EB" w:rsidR="007B5E5B" w:rsidRPr="007B5E5B" w:rsidRDefault="007B5E5B" w:rsidP="007B5E5B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B5E5B">
        <w:rPr>
          <w:rFonts w:ascii="Times New Roman" w:hAnsi="Times New Roman"/>
          <w:b/>
          <w:sz w:val="24"/>
          <w:szCs w:val="24"/>
        </w:rPr>
        <w:t>работ и услуг по содержанию и ремонту</w:t>
      </w:r>
    </w:p>
    <w:p w14:paraId="46FC42C8" w14:textId="77777777" w:rsidR="007B5E5B" w:rsidRPr="007B5E5B" w:rsidRDefault="007B5E5B" w:rsidP="007B5E5B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B5E5B">
        <w:rPr>
          <w:rFonts w:ascii="Times New Roman" w:hAnsi="Times New Roman"/>
          <w:b/>
          <w:sz w:val="24"/>
          <w:szCs w:val="24"/>
        </w:rPr>
        <w:t>общего имущества собственников помещений</w:t>
      </w:r>
    </w:p>
    <w:p w14:paraId="569AD1E4" w14:textId="77777777" w:rsidR="007B5E5B" w:rsidRPr="007B5E5B" w:rsidRDefault="007B5E5B" w:rsidP="007B5E5B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B5E5B">
        <w:rPr>
          <w:rFonts w:ascii="Times New Roman" w:hAnsi="Times New Roman"/>
          <w:b/>
          <w:sz w:val="24"/>
          <w:szCs w:val="24"/>
        </w:rPr>
        <w:t>в многоквартирном доме, являющегося</w:t>
      </w:r>
    </w:p>
    <w:p w14:paraId="0C72EC80" w14:textId="77777777" w:rsidR="007B5E5B" w:rsidRPr="007B5E5B" w:rsidRDefault="007B5E5B" w:rsidP="007B5E5B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B5E5B">
        <w:rPr>
          <w:rFonts w:ascii="Times New Roman" w:hAnsi="Times New Roman"/>
          <w:b/>
          <w:sz w:val="24"/>
          <w:szCs w:val="24"/>
        </w:rPr>
        <w:t>объектом конкурса</w:t>
      </w:r>
    </w:p>
    <w:bookmarkEnd w:id="10"/>
    <w:p w14:paraId="5E433F03" w14:textId="4D206FEA" w:rsidR="00923E5A" w:rsidRDefault="00923E5A" w:rsidP="007B5E5B">
      <w:pPr>
        <w:ind w:firstLine="0"/>
        <w:rPr>
          <w:rFonts w:ascii="Times New Roman" w:hAnsi="Times New Roman"/>
          <w:b/>
          <w:bCs/>
          <w:sz w:val="24"/>
          <w:szCs w:val="24"/>
        </w:rPr>
      </w:pPr>
    </w:p>
    <w:p w14:paraId="70724E07" w14:textId="6C286391" w:rsidR="00923E5A" w:rsidRDefault="00923E5A" w:rsidP="007B5E5B">
      <w:pPr>
        <w:ind w:firstLine="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679" w:type="dxa"/>
        <w:tblInd w:w="113" w:type="dxa"/>
        <w:tblLook w:val="04A0" w:firstRow="1" w:lastRow="0" w:firstColumn="1" w:lastColumn="0" w:noHBand="0" w:noVBand="1"/>
      </w:tblPr>
      <w:tblGrid>
        <w:gridCol w:w="3679"/>
        <w:gridCol w:w="2067"/>
        <w:gridCol w:w="34"/>
        <w:gridCol w:w="1301"/>
        <w:gridCol w:w="29"/>
        <w:gridCol w:w="2569"/>
      </w:tblGrid>
      <w:tr w:rsidR="00923E5A" w:rsidRPr="00923E5A" w14:paraId="0CE683E7" w14:textId="77777777" w:rsidTr="003519FB">
        <w:trPr>
          <w:trHeight w:val="1245"/>
        </w:trPr>
        <w:tc>
          <w:tcPr>
            <w:tcW w:w="367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A4D69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11" w:name="_Hlk220327961"/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Наименование работ</w:t>
            </w:r>
          </w:p>
        </w:tc>
        <w:tc>
          <w:tcPr>
            <w:tcW w:w="20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8573D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Периодичность выполнения работ</w:t>
            </w:r>
          </w:p>
        </w:tc>
        <w:tc>
          <w:tcPr>
            <w:tcW w:w="1364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78B70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Стоимость на 1 кв. м общей площади жилых помещений в месяц</w:t>
            </w:r>
          </w:p>
        </w:tc>
        <w:tc>
          <w:tcPr>
            <w:tcW w:w="256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D1E15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Годовая плата, руб. (с НДС) </w:t>
            </w:r>
          </w:p>
          <w:p w14:paraId="1BF7CFAB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923E5A" w:rsidRPr="00923E5A" w14:paraId="0F734BF1" w14:textId="77777777" w:rsidTr="003519FB">
        <w:trPr>
          <w:trHeight w:val="810"/>
        </w:trPr>
        <w:tc>
          <w:tcPr>
            <w:tcW w:w="967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5EF1E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I. Работы, необходимые для надлежащего содержания несущих конструкций (фундаментов, стен, колонн и столбов, перекрытий и покрытий, балок, лестниц, несущих элементов крыш) и несущих конструкций (перегородок, внутренней отделки, полов) многоквартирных домов.</w:t>
            </w:r>
          </w:p>
        </w:tc>
      </w:tr>
      <w:tr w:rsidR="00923E5A" w:rsidRPr="00923E5A" w14:paraId="71B18E53" w14:textId="77777777" w:rsidTr="003519FB">
        <w:trPr>
          <w:trHeight w:val="780"/>
        </w:trPr>
        <w:tc>
          <w:tcPr>
            <w:tcW w:w="967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351D4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1.1. Работы, выполняемые в отношении фундамента</w:t>
            </w:r>
          </w:p>
        </w:tc>
      </w:tr>
      <w:tr w:rsidR="00923E5A" w:rsidRPr="00923E5A" w14:paraId="71F1B0BF" w14:textId="77777777" w:rsidTr="003519FB">
        <w:trPr>
          <w:trHeight w:val="30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DFC5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Проверка технического состояния видимых частей конструкций с выявлением: признаков неравномерных осадок фундаментов всех типов, коррозии арматуры, расслаивания, трещин, выпучивания, отклонения от вертикали в домах с бетонными, железобетонными и каменными фундаментами; проверка состояния гидроизоляции фундаментов и систем водоотвода фундамента. 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5742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52BD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FE219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31A2A568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0167D2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9CC456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FE43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32599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1D478241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7B0542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29A5AE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E22DE" w14:textId="53F69D5E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C550B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33CB2AC4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B5CC9C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1B6EE0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5741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D3FE2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083601D4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43464F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9112CD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141C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4CEFF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673D50CC" w14:textId="77777777" w:rsidTr="003519FB">
        <w:trPr>
          <w:trHeight w:val="3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AF0D8C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4B98EC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665F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A39FF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74D82837" w14:textId="77777777" w:rsidTr="003519FB">
        <w:trPr>
          <w:trHeight w:val="300"/>
        </w:trPr>
        <w:tc>
          <w:tcPr>
            <w:tcW w:w="967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51A29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1.2. Работы, выполняемые в отношении подвалов </w:t>
            </w:r>
          </w:p>
        </w:tc>
      </w:tr>
      <w:tr w:rsidR="00923E5A" w:rsidRPr="00923E5A" w14:paraId="50DC32E1" w14:textId="77777777" w:rsidTr="003519FB">
        <w:trPr>
          <w:trHeight w:val="30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BB54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Проверка температурного и влажного режима подвальных </w:t>
            </w:r>
            <w:r w:rsidRPr="00923E5A">
              <w:rPr>
                <w:rFonts w:ascii="Times New Roman" w:hAnsi="Times New Roman"/>
                <w:sz w:val="22"/>
                <w:szCs w:val="22"/>
              </w:rPr>
              <w:lastRenderedPageBreak/>
              <w:t>помещений, откачка грунтовых и техногенных вод.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5280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по мере необходимости, но </w:t>
            </w:r>
            <w:r w:rsidRPr="00923E5A">
              <w:rPr>
                <w:rFonts w:ascii="Times New Roman" w:hAnsi="Times New Roman"/>
                <w:sz w:val="22"/>
                <w:szCs w:val="22"/>
              </w:rPr>
              <w:lastRenderedPageBreak/>
              <w:t>не реже 2 раз в год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E3F5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lastRenderedPageBreak/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C616E9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15A163FC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A98B90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FFF32D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E07C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DDE99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0785ED8B" w14:textId="77777777" w:rsidTr="003519FB">
        <w:trPr>
          <w:trHeight w:val="31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B856A3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848147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5453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7DF75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1656D54A" w14:textId="77777777" w:rsidTr="003519FB">
        <w:trPr>
          <w:trHeight w:val="915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6ACD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сведениями.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06DB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еженедельно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D201A" w14:textId="7ED260F2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5687F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2FDAD0BE" w14:textId="77777777" w:rsidTr="003519FB">
        <w:trPr>
          <w:trHeight w:val="21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C4122D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9E188D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B5C9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2B3D4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00087C4C" w14:textId="77777777" w:rsidTr="003519FB">
        <w:trPr>
          <w:trHeight w:val="31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6DDD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Контроль за состоянием дверей подвалов и запорных устройств на них.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9729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еженедельно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F1EC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3D343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0785C3C3" w14:textId="77777777" w:rsidTr="003519FB">
        <w:trPr>
          <w:trHeight w:val="52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5151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Устранение выявленных неисправностей и нарушений.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64CD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выявления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F0B3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EEAD9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578415AB" w14:textId="77777777" w:rsidTr="003519FB">
        <w:trPr>
          <w:trHeight w:val="405"/>
        </w:trPr>
        <w:tc>
          <w:tcPr>
            <w:tcW w:w="967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B3BDC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1.3. Работы, выполняемые для надлежащего содержания стен многоквартирных домов.</w:t>
            </w:r>
          </w:p>
        </w:tc>
      </w:tr>
      <w:tr w:rsidR="00923E5A" w:rsidRPr="00923E5A" w14:paraId="07E19BD7" w14:textId="77777777" w:rsidTr="003519FB">
        <w:trPr>
          <w:trHeight w:val="30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0189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 выявление следов коррозии, деформаций и трещин в местах расположения арматуры и закладных деталей, наличия трещин  местах примыкания внутренних поперечных стен к наружным стенам из несущих и самонесущих панелей, из крупноразмерных блоков;  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камней.</w:t>
            </w:r>
            <w:r w:rsidRPr="00923E5A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r w:rsidRPr="00923E5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B252E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CE198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B5F76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2EC415FD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524440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B52678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9AB1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5420F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3BB99125" w14:textId="77777777" w:rsidTr="003519FB">
        <w:trPr>
          <w:trHeight w:val="1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38C4AE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822380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CB35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091D6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0686F66A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902100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F2DE9B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BA6A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670EC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35C763BD" w14:textId="77777777" w:rsidTr="003519FB">
        <w:trPr>
          <w:trHeight w:val="7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2A7EA7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DACCA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9A19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EA2CD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12BED5EC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D4A1A8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EE7C6B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E497E" w14:textId="62AB70E5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654C5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77DDD120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E2175B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4AE6D3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0882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93602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1CFDB255" w14:textId="77777777" w:rsidTr="003519FB">
        <w:trPr>
          <w:trHeight w:val="91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3ACA1C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0C6169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DA8E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4632D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17706849" w14:textId="77777777" w:rsidTr="003519FB">
        <w:trPr>
          <w:trHeight w:val="570"/>
        </w:trPr>
        <w:tc>
          <w:tcPr>
            <w:tcW w:w="967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AF197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1.4. Работы, выполняемые в целях надлежащего содержания перекрытий и покрытий многоквартирных домов.</w:t>
            </w:r>
          </w:p>
        </w:tc>
      </w:tr>
      <w:tr w:rsidR="00923E5A" w:rsidRPr="00923E5A" w14:paraId="45A76926" w14:textId="77777777" w:rsidTr="003519FB">
        <w:trPr>
          <w:trHeight w:val="6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D76A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Выявление нарушений условий эксплуатации, несанкционированных изменений конструктивного решения, выявление прогибов, трещин, колебаний; выявление наличия, характера и величины трещин в теле перекрытия и в местах примыканий к стенам, отслоения защитного слоя </w:t>
            </w:r>
            <w:r w:rsidRPr="00923E5A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бетона и оголения арматуры, коррозии арматуры в домах с перекрытиями и покрытиями из сборных железобетонных плит; проверка состояния утеплителя, гидроизоляции, отслоение отделочных слоев к конструкциям перекрытия (покрытия). 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D14F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lastRenderedPageBreak/>
              <w:t>по мере необходимости, но не реже 2 раз в год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9579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E10C7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3310A3DA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279BAA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2FBAA4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07CC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F91FE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794F94F2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06AAF3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7D0ED0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319A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9B5D1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7BC5A1DE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D11F45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4D75AC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2BF3D" w14:textId="186AF9E9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F686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               </w:t>
            </w:r>
          </w:p>
        </w:tc>
      </w:tr>
      <w:tr w:rsidR="00923E5A" w:rsidRPr="00923E5A" w14:paraId="0536F81D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7DFA91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A6804A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612F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935BD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625EBD2E" w14:textId="77777777" w:rsidTr="003519FB">
        <w:trPr>
          <w:trHeight w:val="31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8D91C1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C16A67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D31D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D122B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15CE3FF3" w14:textId="77777777" w:rsidTr="003519FB">
        <w:trPr>
          <w:trHeight w:val="420"/>
        </w:trPr>
        <w:tc>
          <w:tcPr>
            <w:tcW w:w="967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8C8B7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1.5. Работы, выполняемые в целях надлежащего содержания крыш многоквартирных домов:</w:t>
            </w:r>
          </w:p>
        </w:tc>
      </w:tr>
      <w:tr w:rsidR="00923E5A" w:rsidRPr="00923E5A" w14:paraId="50C03F13" w14:textId="77777777" w:rsidTr="003519FB">
        <w:trPr>
          <w:trHeight w:val="1590"/>
        </w:trPr>
        <w:tc>
          <w:tcPr>
            <w:tcW w:w="3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8153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Проверка кровли на отсутствие протечек; проверка </w:t>
            </w:r>
            <w:proofErr w:type="spellStart"/>
            <w:r w:rsidRPr="00923E5A">
              <w:rPr>
                <w:rFonts w:ascii="Times New Roman" w:hAnsi="Times New Roman"/>
                <w:sz w:val="22"/>
                <w:szCs w:val="22"/>
              </w:rPr>
              <w:t>молниезащитных</w:t>
            </w:r>
            <w:proofErr w:type="spellEnd"/>
            <w:r w:rsidRPr="00923E5A">
              <w:rPr>
                <w:rFonts w:ascii="Times New Roman" w:hAnsi="Times New Roman"/>
                <w:sz w:val="22"/>
                <w:szCs w:val="22"/>
              </w:rPr>
              <w:t xml:space="preserve"> устройств,  расположенного на крыше; выявление деформаций  и повреждений несущих кровельных конструкций, креплений элементов несущих конструкций крыши, водоотводящих устройств и оборудования, слуховых окон, выходов на крыши; проверка и при необходимости очистка кровли и водоотводящих устройств от мусора, грязи, наледи, препятствующих стоку дождевых и талых вод; проверка и при необходимости очистка кровли от скопления снега и наледи. Очистка чердачных помещений от мусора.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27A7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18D8E" w14:textId="540F5838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08EB9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5BA072FA" w14:textId="77777777" w:rsidTr="003519FB">
        <w:trPr>
          <w:trHeight w:val="375"/>
        </w:trPr>
        <w:tc>
          <w:tcPr>
            <w:tcW w:w="3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09D1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При выявлении повреждений и нарушений, приводящих к протечкам - незамедлительное их устранение.</w:t>
            </w: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BD71F0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DEE5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D4C2F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7E5E8909" w14:textId="77777777" w:rsidTr="003519FB">
        <w:trPr>
          <w:trHeight w:val="15"/>
        </w:trPr>
        <w:tc>
          <w:tcPr>
            <w:tcW w:w="3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7BAB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77396E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24A7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F391B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24C3EDF3" w14:textId="77777777" w:rsidTr="003519FB">
        <w:trPr>
          <w:trHeight w:val="15"/>
        </w:trPr>
        <w:tc>
          <w:tcPr>
            <w:tcW w:w="3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C225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B7F52F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F310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A1065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660D968D" w14:textId="77777777" w:rsidTr="003519FB">
        <w:trPr>
          <w:trHeight w:val="345"/>
        </w:trPr>
        <w:tc>
          <w:tcPr>
            <w:tcW w:w="3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C557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1B7E6C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C9E9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C8882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1681F06C" w14:textId="77777777" w:rsidTr="003519FB">
        <w:trPr>
          <w:trHeight w:val="420"/>
        </w:trPr>
        <w:tc>
          <w:tcPr>
            <w:tcW w:w="967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55895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1.6. Работы, выполняемые в целях надлежащего содержания лестниц многоквартирных домов:</w:t>
            </w:r>
          </w:p>
        </w:tc>
      </w:tr>
      <w:tr w:rsidR="00923E5A" w:rsidRPr="00923E5A" w14:paraId="026FBC54" w14:textId="77777777" w:rsidTr="003519FB">
        <w:trPr>
          <w:trHeight w:val="1215"/>
        </w:trPr>
        <w:tc>
          <w:tcPr>
            <w:tcW w:w="3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12CB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Выявление деформаций и повреждений в несущих конструкциях, надежности крепления ограждений, выбоин и сколов в ступенях, выявления наличия и параметров трещин в сопряжениях маршевых плит с несущими конструкциями, оголения и коррозии арматуры, нарушения связей в отделочных проступят в домах с железобетонными лестницами.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D14E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823D5" w14:textId="32F7B10B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37F83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56E35BAE" w14:textId="77777777" w:rsidTr="003519FB">
        <w:trPr>
          <w:trHeight w:val="31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8A02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При выявлении повреждений и нарушений - разработка плана восстановительных работ </w:t>
            </w: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145F15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92F7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DAD6F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6BB3F70F" w14:textId="77777777" w:rsidTr="003519FB">
        <w:trPr>
          <w:trHeight w:val="630"/>
        </w:trPr>
        <w:tc>
          <w:tcPr>
            <w:tcW w:w="711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4112A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1.7. Работы, выполняемые в целях надлежащего содержания фасадов многоквартирных домов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6695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 </w:t>
            </w:r>
          </w:p>
        </w:tc>
      </w:tr>
      <w:tr w:rsidR="00923E5A" w:rsidRPr="00923E5A" w14:paraId="50E9E68C" w14:textId="77777777" w:rsidTr="003519FB">
        <w:trPr>
          <w:trHeight w:val="1695"/>
        </w:trPr>
        <w:tc>
          <w:tcPr>
            <w:tcW w:w="3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9ED1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lastRenderedPageBreak/>
              <w:t>Выявление нарушений отделки фасадов и отдельных элементов, ослабления связи отделочных слоев со стенами нарушений стыков соединений и герметичности наружных водостоков; выявление нарушений и эксплуатационных качеств несущих конструкций, гидроизоляции, элементов металлических ограждений на козырьках, контроль состояния и восстановление или замена отдельных элементов крылец и козырьков над входами в здание; балконных плит. 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961E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D8699" w14:textId="09971C69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197D0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646FC6C3" w14:textId="77777777" w:rsidTr="003519FB">
        <w:trPr>
          <w:trHeight w:val="69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E567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Контроль состояния и работоспособности подсветки входов в подъезды (домовые знаки и т.д.); контроль состояния и восстановление плотности притворов входных дверей, самозакрывающихся устройств (пружины), </w:t>
            </w: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A88B3C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5C63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72F00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4192DF91" w14:textId="77777777" w:rsidTr="003519FB">
        <w:trPr>
          <w:trHeight w:val="31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90ED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Устранение выявленных нарушений.</w:t>
            </w: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52B2C7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4B8D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36552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6662A031" w14:textId="77777777" w:rsidTr="003519FB">
        <w:trPr>
          <w:trHeight w:val="630"/>
        </w:trPr>
        <w:tc>
          <w:tcPr>
            <w:tcW w:w="967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97A35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1.8. Работы, выполняемые в целях надлежащего содержания перегородок в многоквартирных домах:</w:t>
            </w:r>
          </w:p>
        </w:tc>
      </w:tr>
      <w:tr w:rsidR="00923E5A" w:rsidRPr="00923E5A" w14:paraId="4AAB8052" w14:textId="77777777" w:rsidTr="003519FB">
        <w:trPr>
          <w:trHeight w:val="84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8523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Выявление зыбкости, выпучивания, наличия трещин в теле перегородок и в местах сопряжения между собой и с капитальными стенами, перекрытиями, дверными коробками, в местах установки санитарно-технических приборов и прохождения различных трубопроводов; проверка звукоизоляции и огнезащиты.  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7D13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2-х раз в год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209EB" w14:textId="5BB768A7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3352B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16D70F26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066B17E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EB3F13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A690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D2B68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3B0F168D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36CDA8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84FF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FEE2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8F1B1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478E65D6" w14:textId="77777777" w:rsidTr="003519FB">
        <w:trPr>
          <w:trHeight w:val="31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CE0E6D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B052BE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2670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677C9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4F64556C" w14:textId="77777777" w:rsidTr="003519FB">
        <w:trPr>
          <w:trHeight w:val="630"/>
        </w:trPr>
        <w:tc>
          <w:tcPr>
            <w:tcW w:w="967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E59A7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1.9. Работы, выполняемые в целях надлежащего содержания внутренней отделки многоквартирных домов:</w:t>
            </w:r>
          </w:p>
        </w:tc>
      </w:tr>
      <w:tr w:rsidR="00923E5A" w:rsidRPr="00923E5A" w14:paraId="4C9C5E79" w14:textId="77777777" w:rsidTr="003519FB">
        <w:trPr>
          <w:trHeight w:val="72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DE9E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3ECD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18902" w14:textId="392E7C4C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20591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12DE4F01" w14:textId="77777777" w:rsidTr="003519FB">
        <w:trPr>
          <w:trHeight w:val="28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5E116C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733D3C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0E41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C36C6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3C56BE76" w14:textId="77777777" w:rsidTr="003519FB">
        <w:trPr>
          <w:trHeight w:val="600"/>
        </w:trPr>
        <w:tc>
          <w:tcPr>
            <w:tcW w:w="967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89A39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1.10. Работы, выполняемые в целях надлежащего содержания полов помещений, относящихся к общему имуществу в многоквартирном доме:</w:t>
            </w:r>
          </w:p>
        </w:tc>
      </w:tr>
      <w:tr w:rsidR="00923E5A" w:rsidRPr="00923E5A" w14:paraId="1E4956F0" w14:textId="77777777" w:rsidTr="003519FB">
        <w:trPr>
          <w:trHeight w:val="30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D59B9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Проверка состояния полов, относящихся к общему имуществу в многоквартирном доме. При выявлении повреждений и нарушений - разработка плана восстановительных работ, (при </w:t>
            </w:r>
            <w:r w:rsidRPr="00923E5A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необходимости), проведение восстановительных работ. 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EF12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lastRenderedPageBreak/>
              <w:t>по мере необходимости, но не реже 2 раз в год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75F2E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B5004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33D90B3A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98F27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C9B397E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96452" w14:textId="673475DE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F8A9DEA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4A097314" w14:textId="77777777" w:rsidTr="003519FB">
        <w:trPr>
          <w:trHeight w:val="31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890753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8EE250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EAFF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27D31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31ABA55F" w14:textId="77777777" w:rsidTr="003519FB">
        <w:trPr>
          <w:trHeight w:val="930"/>
        </w:trPr>
        <w:tc>
          <w:tcPr>
            <w:tcW w:w="967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909B8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1.11. Работы, выполняемые в целях надлежащего содержания оконных и дверных заполнений помещений, относящихся к общему имуществу в многоквартирном доме: 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доме:</w:t>
            </w:r>
          </w:p>
        </w:tc>
      </w:tr>
      <w:tr w:rsidR="00923E5A" w:rsidRPr="00923E5A" w14:paraId="291DD176" w14:textId="77777777" w:rsidTr="003519FB">
        <w:trPr>
          <w:trHeight w:val="555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3F5B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доме. При выявлении нарушений в отопительный период - незамедлительный ремонт. В остальных случаях - разработка плана восстановительных работ (при необходимости), проведение восстановительных работ;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757C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E903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010B5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79C97BAE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7F9704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7567BB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5D103" w14:textId="395475C3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02148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04A51DC0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19AA8B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5473A8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D939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34621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1B137E47" w14:textId="77777777" w:rsidTr="003519FB">
        <w:trPr>
          <w:trHeight w:val="31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D73041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071198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C75A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B6BCE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130623C6" w14:textId="77777777" w:rsidTr="003519FB">
        <w:trPr>
          <w:trHeight w:val="840"/>
        </w:trPr>
        <w:tc>
          <w:tcPr>
            <w:tcW w:w="967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E0255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II. 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доме:</w:t>
            </w:r>
          </w:p>
        </w:tc>
      </w:tr>
      <w:tr w:rsidR="00923E5A" w:rsidRPr="00923E5A" w14:paraId="5A7C8BD8" w14:textId="77777777" w:rsidTr="003519FB">
        <w:trPr>
          <w:trHeight w:val="630"/>
        </w:trPr>
        <w:tc>
          <w:tcPr>
            <w:tcW w:w="967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97253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2.1. Работы, выполняемые в целях надлежащего содержания систем вентиляции многоквартирных домов:</w:t>
            </w:r>
          </w:p>
        </w:tc>
      </w:tr>
      <w:tr w:rsidR="00923E5A" w:rsidRPr="00923E5A" w14:paraId="346A2AC4" w14:textId="77777777" w:rsidTr="003519FB">
        <w:trPr>
          <w:trHeight w:val="30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DD2E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Техническое обслуживание, определение работоспособности оборудования и элементов системы. 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FF3C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 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804D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7D928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0962070D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7F77B1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C3B068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6B167" w14:textId="27483569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08B05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0B98BD87" w14:textId="77777777" w:rsidTr="003519FB">
        <w:trPr>
          <w:trHeight w:val="16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0B5351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C2BC7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5573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B0542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012A9532" w14:textId="77777777" w:rsidTr="003519FB">
        <w:trPr>
          <w:trHeight w:val="69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B8C5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Устранение </w:t>
            </w:r>
            <w:proofErr w:type="spellStart"/>
            <w:r w:rsidRPr="00923E5A">
              <w:rPr>
                <w:rFonts w:ascii="Times New Roman" w:hAnsi="Times New Roman"/>
                <w:sz w:val="22"/>
                <w:szCs w:val="22"/>
              </w:rPr>
              <w:t>неплотностей</w:t>
            </w:r>
            <w:proofErr w:type="spellEnd"/>
            <w:r w:rsidRPr="00923E5A">
              <w:rPr>
                <w:rFonts w:ascii="Times New Roman" w:hAnsi="Times New Roman"/>
                <w:sz w:val="22"/>
                <w:szCs w:val="22"/>
              </w:rPr>
              <w:t xml:space="preserve"> вентиляционных каналов и шахт; устранение засоров в каналах, устранение неисправностей шиберов и дроссель-клапанов в вытяжных шахтах, зонтов над шахтами и дефлекторов, замена дефективных вытяжных решеток и их креплений.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44E4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выявления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B13A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E4ADC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7456E496" w14:textId="77777777" w:rsidTr="003519FB">
        <w:trPr>
          <w:trHeight w:val="840"/>
        </w:trPr>
        <w:tc>
          <w:tcPr>
            <w:tcW w:w="967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AA464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2.2 Общие работы, выполняемые для надлежащего содержания систем холодного водоснабжения водоотведения и </w:t>
            </w:r>
            <w:proofErr w:type="gramStart"/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теплоснабжения  в</w:t>
            </w:r>
            <w:proofErr w:type="gramEnd"/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многоквартирных домах:</w:t>
            </w:r>
          </w:p>
        </w:tc>
      </w:tr>
      <w:tr w:rsidR="00923E5A" w:rsidRPr="00923E5A" w14:paraId="14DB8870" w14:textId="77777777" w:rsidTr="003519FB">
        <w:trPr>
          <w:trHeight w:val="30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C4F2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Проверка исправности, работоспособности, регулировка и техническое обслуживание коллективных (общедомовых) приборов учета, снятие показаний.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513A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1 раза в месяц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F1BD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2C203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7123046B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50DF09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2D426F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799C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4905C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66B247A0" w14:textId="77777777" w:rsidTr="003519FB">
        <w:trPr>
          <w:trHeight w:val="24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76D656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AD7BC8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7F23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C3EEF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2D84F1BD" w14:textId="77777777" w:rsidTr="003519FB">
        <w:trPr>
          <w:trHeight w:val="46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2A82E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Постоянный контроль параметров воды (давления) и незамедлительное принятие мер к восстановлению требуемых параметров водоснабжения и герметичности систем.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ACB7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еженедельно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D985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AD75D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2932887F" w14:textId="77777777" w:rsidTr="003519FB">
        <w:trPr>
          <w:trHeight w:val="42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AA95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Гидравлические испытания </w:t>
            </w:r>
            <w:r w:rsidRPr="00923E5A">
              <w:rPr>
                <w:rFonts w:ascii="Times New Roman" w:hAnsi="Times New Roman"/>
                <w:sz w:val="22"/>
                <w:szCs w:val="22"/>
              </w:rPr>
              <w:lastRenderedPageBreak/>
              <w:t>тепловых пунктов и элеваторных узлов.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E511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lastRenderedPageBreak/>
              <w:t>1 раз в год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FA59FE" w14:textId="247073B9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5B2F4E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5FFA617C" w14:textId="77777777" w:rsidTr="003519FB">
        <w:trPr>
          <w:trHeight w:val="156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B3CB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Контроль состояния и замена неисправных контрольно-измерительных приборов (манометров); восстановление работоспособности (ремонт, замена) оборудования водоразборных приборов (кранов и т.п.), относящихся к общему имуществу в многоквартирном доме; контроль состояния и незамедлительное восстановление герметичности участков трубопроводов и соединительных элементов в случае их разгерметизации; контроль состояния и восстановление исправности элементов внутренней канализации, канализационных вытяжек.           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5046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5FD8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B8997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38374610" w14:textId="77777777" w:rsidTr="003519FB">
        <w:trPr>
          <w:trHeight w:val="420"/>
        </w:trPr>
        <w:tc>
          <w:tcPr>
            <w:tcW w:w="967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7AC72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2.3. Работы, выполняемые в целях надлежащего содержания электрооборудования в многоквартирном доме:</w:t>
            </w:r>
          </w:p>
        </w:tc>
      </w:tr>
      <w:tr w:rsidR="00923E5A" w:rsidRPr="00923E5A" w14:paraId="5E76F8D7" w14:textId="77777777" w:rsidTr="003519FB">
        <w:trPr>
          <w:trHeight w:val="420"/>
        </w:trPr>
        <w:tc>
          <w:tcPr>
            <w:tcW w:w="967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87A94E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Работы, выполняемые в целях надлежащего содержания электрооборудования</w:t>
            </w:r>
          </w:p>
        </w:tc>
      </w:tr>
      <w:tr w:rsidR="00923E5A" w:rsidRPr="00923E5A" w14:paraId="223A2499" w14:textId="77777777" w:rsidTr="003519FB">
        <w:trPr>
          <w:trHeight w:val="63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5325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Проверка заземления оболочки электрокабеля, оборудования; проверка и обеспечение работоспособности устройств защитного отключения; техническое обслуживание и ремонт силовых осветительных установок, элементов молниезащиты и внутридомовых электросетей, очистка клемм и соединений в групповых щитках и распределительных шкафах, наладка электрооборудования;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8EC1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1 раза в год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679A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5340A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687D8829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B9AD31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DA00E5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271D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6F623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54F94959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DD78DE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572ACA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71C0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DAEE6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2D2929AE" w14:textId="77777777" w:rsidTr="003519FB">
        <w:trPr>
          <w:trHeight w:val="45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FCA4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Замена ламп внутреннего и наружного </w:t>
            </w:r>
            <w:proofErr w:type="spellStart"/>
            <w:r w:rsidRPr="00923E5A">
              <w:rPr>
                <w:rFonts w:ascii="Times New Roman" w:hAnsi="Times New Roman"/>
                <w:sz w:val="22"/>
                <w:szCs w:val="22"/>
              </w:rPr>
              <w:t>приподъездного</w:t>
            </w:r>
            <w:proofErr w:type="spellEnd"/>
            <w:r w:rsidRPr="00923E5A">
              <w:rPr>
                <w:rFonts w:ascii="Times New Roman" w:hAnsi="Times New Roman"/>
                <w:sz w:val="22"/>
                <w:szCs w:val="22"/>
              </w:rPr>
              <w:t xml:space="preserve"> освещения мест общего пользования. 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0C63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3FED96" w14:textId="4C8950C8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A7EA5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480F293A" w14:textId="77777777" w:rsidTr="003519FB">
        <w:trPr>
          <w:trHeight w:val="57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0B25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Замеры сопротивления изоляции проводов, трубопроводов и восстановление цепей заземления по результатам проверки. 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7251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1 раз в 3 года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71A5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9F815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1ACF9FCC" w14:textId="77777777" w:rsidTr="003519FB">
        <w:trPr>
          <w:trHeight w:val="48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D699E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Снятие показаний общедомового прибора учета потребления электроэнергии.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99A2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1 раз в месяц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CB10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F2232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603A893A" w14:textId="77777777" w:rsidTr="003519FB">
        <w:trPr>
          <w:trHeight w:val="630"/>
        </w:trPr>
        <w:tc>
          <w:tcPr>
            <w:tcW w:w="967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32217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III. Работы и услуги по содержанию помещений, входящих в состав общего имущества в многоквартирном доме.</w:t>
            </w:r>
          </w:p>
        </w:tc>
      </w:tr>
      <w:tr w:rsidR="00923E5A" w:rsidRPr="00923E5A" w14:paraId="227699DA" w14:textId="77777777" w:rsidTr="003519FB">
        <w:trPr>
          <w:trHeight w:val="585"/>
        </w:trPr>
        <w:tc>
          <w:tcPr>
            <w:tcW w:w="967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AF5C5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3.1. Работы по содержанию помещений, входящих в состав общего имущества в многоквартирном доме:</w:t>
            </w:r>
          </w:p>
        </w:tc>
      </w:tr>
      <w:tr w:rsidR="00923E5A" w:rsidRPr="00923E5A" w14:paraId="6D639F82" w14:textId="77777777" w:rsidTr="003519FB">
        <w:trPr>
          <w:trHeight w:val="30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8F9A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Подметание коридоров, лестничных площадок и маршей.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ED4C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2 раза в неделю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6F22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056E4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02D0660E" w14:textId="77777777" w:rsidTr="003519FB">
        <w:trPr>
          <w:trHeight w:val="24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1EB2DA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642F0A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7FF9A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5A038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60C21820" w14:textId="77777777" w:rsidTr="003519FB">
        <w:trPr>
          <w:trHeight w:val="40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7D52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Влажная уборка тамбуров, коридоров, лестничных площадок и </w:t>
            </w:r>
            <w:r w:rsidRPr="00923E5A">
              <w:rPr>
                <w:rFonts w:ascii="Times New Roman" w:hAnsi="Times New Roman"/>
                <w:sz w:val="22"/>
                <w:szCs w:val="22"/>
              </w:rPr>
              <w:lastRenderedPageBreak/>
              <w:t>маршей;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9A14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lastRenderedPageBreak/>
              <w:t>2 раза в месяц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DC6C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20EA1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6A446A26" w14:textId="77777777" w:rsidTr="003519FB">
        <w:trPr>
          <w:trHeight w:val="84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4694E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Влажная протирка </w:t>
            </w:r>
            <w:proofErr w:type="gramStart"/>
            <w:r w:rsidRPr="00923E5A">
              <w:rPr>
                <w:rFonts w:ascii="Times New Roman" w:hAnsi="Times New Roman"/>
                <w:sz w:val="22"/>
                <w:szCs w:val="22"/>
              </w:rPr>
              <w:t>подоконников,  перил</w:t>
            </w:r>
            <w:proofErr w:type="gramEnd"/>
            <w:r w:rsidRPr="00923E5A">
              <w:rPr>
                <w:rFonts w:ascii="Times New Roman" w:hAnsi="Times New Roman"/>
                <w:sz w:val="22"/>
                <w:szCs w:val="22"/>
              </w:rPr>
              <w:t xml:space="preserve"> лестниц, шкафов для электросчетчиков слаботочных устройств, почтовых ящиков, дверных коробок, полотен дверей, доводчиков, дверных ручек.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89B7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не реже 1 раз в год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12508" w14:textId="672095AF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686F6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6263D2E5" w14:textId="77777777" w:rsidTr="003519FB">
        <w:trPr>
          <w:trHeight w:val="31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92B6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Мытье окон.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2714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не реже 1 раз в год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04B0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7AC85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74770EFA" w14:textId="77777777" w:rsidTr="003519FB">
        <w:trPr>
          <w:trHeight w:val="67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E849E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Проведение дератизации, </w:t>
            </w:r>
            <w:proofErr w:type="gramStart"/>
            <w:r w:rsidRPr="00923E5A">
              <w:rPr>
                <w:rFonts w:ascii="Times New Roman" w:hAnsi="Times New Roman"/>
                <w:sz w:val="22"/>
                <w:szCs w:val="22"/>
              </w:rPr>
              <w:t>дезинсекции,  помещений</w:t>
            </w:r>
            <w:proofErr w:type="gramEnd"/>
            <w:r w:rsidRPr="00923E5A">
              <w:rPr>
                <w:rFonts w:ascii="Times New Roman" w:hAnsi="Times New Roman"/>
                <w:sz w:val="22"/>
                <w:szCs w:val="22"/>
              </w:rPr>
              <w:t>, входящих в состав общего имущества в многоквартирном доме.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26AAE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3616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CEEEE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4269F61A" w14:textId="77777777" w:rsidTr="003519FB">
        <w:trPr>
          <w:trHeight w:val="930"/>
        </w:trPr>
        <w:tc>
          <w:tcPr>
            <w:tcW w:w="967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868A0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3.2. Работы по содержанию </w:t>
            </w:r>
            <w:proofErr w:type="gramStart"/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земельного участка</w:t>
            </w:r>
            <w:proofErr w:type="gramEnd"/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придомовая территория), в холодный период года:</w:t>
            </w:r>
          </w:p>
        </w:tc>
      </w:tr>
      <w:tr w:rsidR="00923E5A" w:rsidRPr="00923E5A" w14:paraId="39185473" w14:textId="77777777" w:rsidTr="003519FB">
        <w:trPr>
          <w:trHeight w:val="1440"/>
        </w:trPr>
        <w:tc>
          <w:tcPr>
            <w:tcW w:w="3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308D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Сдвигание свежевыпавшего снега и очистка придомовой территории от снега и льда при наличии </w:t>
            </w:r>
            <w:proofErr w:type="spellStart"/>
            <w:r w:rsidRPr="00923E5A">
              <w:rPr>
                <w:rFonts w:ascii="Times New Roman" w:hAnsi="Times New Roman"/>
                <w:sz w:val="22"/>
                <w:szCs w:val="22"/>
              </w:rPr>
              <w:t>колейности</w:t>
            </w:r>
            <w:proofErr w:type="spellEnd"/>
            <w:r w:rsidRPr="00923E5A">
              <w:rPr>
                <w:rFonts w:ascii="Times New Roman" w:hAnsi="Times New Roman"/>
                <w:sz w:val="22"/>
                <w:szCs w:val="22"/>
              </w:rPr>
              <w:t xml:space="preserve"> свыше 5 см, очистка придомовой территории от снега наносного происхождения (или подметание такой территории, свободной от снежного покрова);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68E7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в дни без снегопада - по мере необходимости, но не реже 1 раза в 3 суток, при снегопаде - по мере необходимости.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5841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A2E8B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24AB025A" w14:textId="77777777" w:rsidTr="003519FB">
        <w:trPr>
          <w:trHeight w:val="114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CA45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Очистка придомовой территории от наледи и льда.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9219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 посыпка территории противогололедной смесью.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9F65F" w14:textId="1E8F1E0B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D588D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435E5203" w14:textId="77777777" w:rsidTr="003519FB">
        <w:trPr>
          <w:trHeight w:val="42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5FB1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Содержание контейнерной площадок.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F0E6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Ежедневно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960B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5FFC4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311B26F9" w14:textId="77777777" w:rsidTr="003519FB">
        <w:trPr>
          <w:trHeight w:val="46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D20A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Уборка площадки перед входом в подъезд.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B295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Ежедневно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D098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3589C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60DB3991" w14:textId="77777777" w:rsidTr="003519FB">
        <w:trPr>
          <w:trHeight w:val="570"/>
        </w:trPr>
        <w:tc>
          <w:tcPr>
            <w:tcW w:w="9679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B2F12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3.3. Работы по содержанию придомовой территории в теплый период года:</w:t>
            </w:r>
          </w:p>
        </w:tc>
      </w:tr>
      <w:tr w:rsidR="00923E5A" w:rsidRPr="00923E5A" w14:paraId="05FC91B2" w14:textId="77777777" w:rsidTr="003519FB">
        <w:trPr>
          <w:trHeight w:val="570"/>
        </w:trPr>
        <w:tc>
          <w:tcPr>
            <w:tcW w:w="9679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53C510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923E5A" w:rsidRPr="00923E5A" w14:paraId="2B651F75" w14:textId="77777777" w:rsidTr="003519FB">
        <w:trPr>
          <w:trHeight w:val="570"/>
        </w:trPr>
        <w:tc>
          <w:tcPr>
            <w:tcW w:w="9679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56E169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923E5A" w:rsidRPr="00923E5A" w14:paraId="762A2438" w14:textId="77777777" w:rsidTr="003519FB">
        <w:trPr>
          <w:trHeight w:val="300"/>
        </w:trPr>
        <w:tc>
          <w:tcPr>
            <w:tcW w:w="367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4905C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Подметание и уборка придомовой территории.</w:t>
            </w:r>
          </w:p>
        </w:tc>
        <w:tc>
          <w:tcPr>
            <w:tcW w:w="206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316D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1 раз в 3 суток</w:t>
            </w:r>
          </w:p>
        </w:tc>
        <w:tc>
          <w:tcPr>
            <w:tcW w:w="1364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0859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17D8C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09384BF1" w14:textId="77777777" w:rsidTr="003519FB">
        <w:trPr>
          <w:trHeight w:val="45"/>
        </w:trPr>
        <w:tc>
          <w:tcPr>
            <w:tcW w:w="367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9BC79A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E9482B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882E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727D2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1DDD1549" w14:textId="77777777" w:rsidTr="003519FB">
        <w:trPr>
          <w:trHeight w:val="31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6100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Содержание контейнерной площадок.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1AE3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Ежедневно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54D5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5603D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7AFA103F" w14:textId="77777777" w:rsidTr="003519FB">
        <w:trPr>
          <w:trHeight w:val="42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65960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Уборка мусора с газонов.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F992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Ежедневно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27E5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603BB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7A50D612" w14:textId="77777777" w:rsidTr="003519FB">
        <w:trPr>
          <w:trHeight w:val="79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E2FB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Выкашивание газонов.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8FF1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F8C2C" w14:textId="1ACC5CE0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133E6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67DD4318" w14:textId="77777777" w:rsidTr="003519FB">
        <w:trPr>
          <w:trHeight w:val="96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1676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Уборка крыльца и площадки перед входом в подъезд.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7AB0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1 раза в неделю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8637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C89BF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48A21D4E" w14:textId="77777777" w:rsidTr="003519FB">
        <w:trPr>
          <w:trHeight w:val="795"/>
        </w:trPr>
        <w:tc>
          <w:tcPr>
            <w:tcW w:w="967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63E05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3.4. 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выполнение заявок населения:</w:t>
            </w:r>
          </w:p>
        </w:tc>
      </w:tr>
      <w:tr w:rsidR="00923E5A" w:rsidRPr="00923E5A" w14:paraId="1B47F60A" w14:textId="77777777" w:rsidTr="003519FB">
        <w:trPr>
          <w:trHeight w:val="435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B1FEB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Аварийное обслуживание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4210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круглосуточно                          на системах водоснабжения, теплоснабжения, канализации, энергоснабжения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4259E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40606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40E2F29F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B699A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231621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D4F64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2BA84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1C869D4A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82A74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857859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CB9F0" w14:textId="40E84A67" w:rsidR="00923E5A" w:rsidRPr="00923E5A" w:rsidRDefault="00923E5A" w:rsidP="003519FB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5FC24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E5A" w:rsidRPr="00923E5A" w14:paraId="1E9F3A8B" w14:textId="77777777" w:rsidTr="003519FB">
        <w:trPr>
          <w:trHeight w:val="36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34CD9C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64C76F8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CFEB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442DD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39EAD97C" w14:textId="77777777" w:rsidTr="003519FB">
        <w:trPr>
          <w:trHeight w:val="57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5AB21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Итого стоимости технического обслуживания и санитарного содержания общего имущества многоквартирного дома 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2F983" w14:textId="77777777" w:rsidR="00923E5A" w:rsidRPr="00923E5A" w:rsidRDefault="00923E5A" w:rsidP="00923E5A">
            <w:pPr>
              <w:ind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36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AFF57" w14:textId="394D9B04" w:rsidR="00923E5A" w:rsidRPr="00923E5A" w:rsidRDefault="00923E5A" w:rsidP="003519FB">
            <w:pPr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283E6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923E5A" w:rsidRPr="00923E5A" w14:paraId="525F1057" w14:textId="77777777" w:rsidTr="003519FB">
        <w:trPr>
          <w:trHeight w:val="57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A6361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644EE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3F5539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B54D2F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923E5A" w:rsidRPr="00923E5A" w14:paraId="5E0922AC" w14:textId="77777777" w:rsidTr="003519FB">
        <w:trPr>
          <w:trHeight w:val="30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2B4A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IV. Текущий ремонт</w:t>
            </w:r>
            <w:r w:rsidRPr="00923E5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8EC05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дефектным актам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339A3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6D013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491E6AF2" w14:textId="77777777" w:rsidTr="003519FB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83FC0D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6930DA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3E287" w14:textId="3FD4E75C" w:rsidR="00923E5A" w:rsidRPr="00923E5A" w:rsidRDefault="00923E5A" w:rsidP="003519FB">
            <w:pPr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62BE3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923E5A" w:rsidRPr="00923E5A" w14:paraId="21C13624" w14:textId="77777777" w:rsidTr="003519FB">
        <w:trPr>
          <w:trHeight w:val="31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F9AAB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162DE7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BDC72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4DFF9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23E5A" w:rsidRPr="00923E5A" w14:paraId="6F418B52" w14:textId="77777777" w:rsidTr="003519FB">
        <w:trPr>
          <w:trHeight w:val="31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46BF0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Услуги по управлению многоквартирным домом (в соответствии с Постановлением Правительства № 416 от 15.05.2013 </w:t>
            </w:r>
            <w:proofErr w:type="gramStart"/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« Об</w:t>
            </w:r>
            <w:proofErr w:type="gramEnd"/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утверждении осуществления деятельности по управлению многоквартирными домами»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1B08A6" w14:textId="77777777" w:rsidR="00923E5A" w:rsidRPr="00923E5A" w:rsidRDefault="00923E5A" w:rsidP="00923E5A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277603" w14:textId="107E139D" w:rsidR="00923E5A" w:rsidRPr="00923E5A" w:rsidRDefault="00923E5A" w:rsidP="003519FB">
            <w:pPr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E72349" w14:textId="77777777" w:rsidR="00923E5A" w:rsidRPr="00923E5A" w:rsidRDefault="00923E5A" w:rsidP="00923E5A">
            <w:pPr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bookmarkEnd w:id="11"/>
      <w:tr w:rsidR="00E176BA" w:rsidRPr="00E176BA" w14:paraId="6846DC55" w14:textId="77777777" w:rsidTr="003519FB">
        <w:trPr>
          <w:trHeight w:val="31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2DA2CD" w14:textId="307DE434" w:rsidR="00E176BA" w:rsidRPr="00E176BA" w:rsidRDefault="00E176BA" w:rsidP="00E176BA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 xml:space="preserve">ИТОГО ПО ОБЯЗАТЕЛЬНЫМ ВИДАМ РАБОТ И УСЛУГ 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B55D5" w14:textId="77777777" w:rsidR="00E176BA" w:rsidRPr="00E176BA" w:rsidRDefault="00E176BA" w:rsidP="00E176BA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A8B188" w14:textId="1049B8BF" w:rsidR="00E176BA" w:rsidRPr="00E176BA" w:rsidRDefault="00E176BA" w:rsidP="00E176BA">
            <w:pPr>
              <w:spacing w:line="0" w:lineRule="atLeast"/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AF907D" w14:textId="7152CB2F" w:rsidR="00E176BA" w:rsidRPr="00E176BA" w:rsidRDefault="00E176BA" w:rsidP="00E176BA">
            <w:pPr>
              <w:spacing w:line="0" w:lineRule="atLeast"/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DC459D" w:rsidRPr="00D03B63" w14:paraId="4E6BE745" w14:textId="77777777" w:rsidTr="00DC459D">
        <w:trPr>
          <w:trHeight w:val="31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B1B4AE" w14:textId="77777777" w:rsidR="00DC459D" w:rsidRPr="00DC459D" w:rsidRDefault="00DC459D" w:rsidP="00DC459D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bookmarkStart w:id="12" w:name="_Hlk221091744"/>
            <w:bookmarkEnd w:id="1"/>
            <w:bookmarkEnd w:id="2"/>
            <w:r w:rsidRPr="00DC459D">
              <w:rPr>
                <w:rFonts w:ascii="Times New Roman" w:hAnsi="Times New Roman"/>
                <w:sz w:val="22"/>
                <w:szCs w:val="22"/>
              </w:rPr>
              <w:t>Лот 1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D4644" w14:textId="77777777" w:rsidR="00DC459D" w:rsidRPr="00DC459D" w:rsidRDefault="00DC459D" w:rsidP="00DC459D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2D4404" w14:textId="77777777" w:rsidR="00DC459D" w:rsidRPr="00DC459D" w:rsidRDefault="00DC459D" w:rsidP="00DC459D">
            <w:pPr>
              <w:spacing w:line="0" w:lineRule="atLeast"/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459D">
              <w:rPr>
                <w:rFonts w:ascii="Times New Roman" w:hAnsi="Times New Roman"/>
                <w:b/>
                <w:bCs/>
                <w:sz w:val="22"/>
                <w:szCs w:val="22"/>
              </w:rPr>
              <w:t>21,39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738D4" w14:textId="0D62CD21" w:rsidR="00DC459D" w:rsidRPr="00DC459D" w:rsidRDefault="0038300D" w:rsidP="00DC459D">
            <w:pPr>
              <w:spacing w:line="0" w:lineRule="atLeast"/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85731,12</w:t>
            </w:r>
          </w:p>
        </w:tc>
      </w:tr>
      <w:tr w:rsidR="00DC459D" w:rsidRPr="00D03B63" w14:paraId="515BF536" w14:textId="77777777" w:rsidTr="00DC459D">
        <w:trPr>
          <w:trHeight w:val="31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941C22" w14:textId="77777777" w:rsidR="00DC459D" w:rsidRPr="00DC459D" w:rsidRDefault="00DC459D" w:rsidP="00DC459D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C459D">
              <w:rPr>
                <w:rFonts w:ascii="Times New Roman" w:hAnsi="Times New Roman"/>
                <w:sz w:val="22"/>
                <w:szCs w:val="22"/>
              </w:rPr>
              <w:t>Лот 2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80490" w14:textId="77777777" w:rsidR="00DC459D" w:rsidRPr="00DC459D" w:rsidRDefault="00DC459D" w:rsidP="00DC459D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A3FBB4" w14:textId="77777777" w:rsidR="00DC459D" w:rsidRPr="00DC459D" w:rsidRDefault="00DC459D" w:rsidP="00DC459D">
            <w:pPr>
              <w:spacing w:line="0" w:lineRule="atLeast"/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459D">
              <w:rPr>
                <w:rFonts w:ascii="Times New Roman" w:hAnsi="Times New Roman"/>
                <w:b/>
                <w:bCs/>
                <w:sz w:val="22"/>
                <w:szCs w:val="22"/>
              </w:rPr>
              <w:t>21,39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FBF7BE" w14:textId="51A57454" w:rsidR="00DC459D" w:rsidRPr="00DC459D" w:rsidRDefault="0038300D" w:rsidP="00DC459D">
            <w:pPr>
              <w:spacing w:line="0" w:lineRule="atLeast"/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85782,48</w:t>
            </w:r>
          </w:p>
        </w:tc>
      </w:tr>
      <w:tr w:rsidR="00DC459D" w:rsidRPr="006519FD" w14:paraId="478D1A62" w14:textId="77777777" w:rsidTr="00DC459D">
        <w:trPr>
          <w:trHeight w:val="31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DAF381" w14:textId="77777777" w:rsidR="00DC459D" w:rsidRPr="00DC459D" w:rsidRDefault="00DC459D" w:rsidP="00DC459D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C459D">
              <w:rPr>
                <w:rFonts w:ascii="Times New Roman" w:hAnsi="Times New Roman"/>
                <w:sz w:val="22"/>
                <w:szCs w:val="22"/>
              </w:rPr>
              <w:t>Лот 3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C825E" w14:textId="77777777" w:rsidR="00DC459D" w:rsidRPr="00DC459D" w:rsidRDefault="00DC459D" w:rsidP="00DC459D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E21634" w14:textId="77777777" w:rsidR="00DC459D" w:rsidRPr="00DC459D" w:rsidRDefault="00DC459D" w:rsidP="00DC459D">
            <w:pPr>
              <w:spacing w:line="0" w:lineRule="atLeast"/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459D">
              <w:rPr>
                <w:rFonts w:ascii="Times New Roman" w:hAnsi="Times New Roman"/>
                <w:b/>
                <w:bCs/>
                <w:sz w:val="22"/>
                <w:szCs w:val="22"/>
              </w:rPr>
              <w:t>21,39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7AC2B9" w14:textId="46AEC0DC" w:rsidR="00DC459D" w:rsidRPr="00DC459D" w:rsidRDefault="0038300D" w:rsidP="00DC459D">
            <w:pPr>
              <w:spacing w:line="0" w:lineRule="atLeast"/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80700,24</w:t>
            </w:r>
          </w:p>
        </w:tc>
      </w:tr>
      <w:tr w:rsidR="00DC459D" w:rsidRPr="00D03B63" w14:paraId="786935FA" w14:textId="77777777" w:rsidTr="00DC459D">
        <w:trPr>
          <w:trHeight w:val="31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3A0017" w14:textId="77777777" w:rsidR="00DC459D" w:rsidRPr="00DC459D" w:rsidRDefault="00DC459D" w:rsidP="00DC459D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C459D">
              <w:rPr>
                <w:rFonts w:ascii="Times New Roman" w:hAnsi="Times New Roman"/>
                <w:sz w:val="22"/>
                <w:szCs w:val="22"/>
              </w:rPr>
              <w:t>Лот 4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227B4" w14:textId="77777777" w:rsidR="00DC459D" w:rsidRPr="00DC459D" w:rsidRDefault="00DC459D" w:rsidP="00DC459D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5A0AD1" w14:textId="77777777" w:rsidR="00DC459D" w:rsidRPr="00DC459D" w:rsidRDefault="00DC459D" w:rsidP="00DC459D">
            <w:pPr>
              <w:spacing w:line="0" w:lineRule="atLeast"/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459D">
              <w:rPr>
                <w:rFonts w:ascii="Times New Roman" w:hAnsi="Times New Roman"/>
                <w:b/>
                <w:bCs/>
                <w:sz w:val="22"/>
                <w:szCs w:val="22"/>
              </w:rPr>
              <w:t>21,39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5DD961" w14:textId="4BE1A297" w:rsidR="00DC459D" w:rsidRPr="00DC459D" w:rsidRDefault="00A62A45" w:rsidP="00DC459D">
            <w:pPr>
              <w:spacing w:line="0" w:lineRule="atLeast"/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56989,08</w:t>
            </w:r>
          </w:p>
        </w:tc>
      </w:tr>
      <w:tr w:rsidR="00DC459D" w:rsidRPr="00D03B63" w14:paraId="573B486F" w14:textId="77777777" w:rsidTr="00DC459D">
        <w:trPr>
          <w:trHeight w:val="31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48AC8E" w14:textId="77777777" w:rsidR="00DC459D" w:rsidRPr="00DC459D" w:rsidRDefault="00DC459D" w:rsidP="00DC459D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C459D">
              <w:rPr>
                <w:rFonts w:ascii="Times New Roman" w:hAnsi="Times New Roman"/>
                <w:sz w:val="22"/>
                <w:szCs w:val="22"/>
              </w:rPr>
              <w:t>Лот 5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0C3CA" w14:textId="77777777" w:rsidR="00DC459D" w:rsidRPr="00DC459D" w:rsidRDefault="00DC459D" w:rsidP="00DC459D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33EE22" w14:textId="77777777" w:rsidR="00DC459D" w:rsidRPr="00DC459D" w:rsidRDefault="00DC459D" w:rsidP="00DC459D">
            <w:pPr>
              <w:spacing w:line="0" w:lineRule="atLeast"/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459D">
              <w:rPr>
                <w:rFonts w:ascii="Times New Roman" w:hAnsi="Times New Roman"/>
                <w:b/>
                <w:bCs/>
                <w:sz w:val="22"/>
                <w:szCs w:val="22"/>
              </w:rPr>
              <w:t>21,39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434858" w14:textId="05F2A7CB" w:rsidR="00DC459D" w:rsidRPr="00DC459D" w:rsidRDefault="0038300D" w:rsidP="00DC459D">
            <w:pPr>
              <w:spacing w:line="0" w:lineRule="atLeast"/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102697,68</w:t>
            </w:r>
          </w:p>
        </w:tc>
      </w:tr>
      <w:bookmarkEnd w:id="3"/>
      <w:bookmarkEnd w:id="12"/>
    </w:tbl>
    <w:p w14:paraId="76E14E95" w14:textId="77777777" w:rsidR="0024328D" w:rsidRPr="0024328D" w:rsidRDefault="0024328D" w:rsidP="0024328D">
      <w:pPr>
        <w:ind w:firstLine="0"/>
        <w:rPr>
          <w:rFonts w:ascii="Times New Roman" w:hAnsi="Times New Roman"/>
          <w:b/>
          <w:sz w:val="24"/>
          <w:szCs w:val="24"/>
        </w:rPr>
      </w:pPr>
    </w:p>
    <w:bookmarkEnd w:id="4"/>
    <w:p w14:paraId="023D32D5" w14:textId="3FF54B7C" w:rsidR="00A2397D" w:rsidRDefault="00A2397D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405DB946" w14:textId="77777777" w:rsidR="0024328D" w:rsidRPr="007F3301" w:rsidRDefault="0024328D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00D3B8AD" w14:textId="7C0FC122" w:rsidR="00A2397D" w:rsidRPr="007F3301" w:rsidRDefault="000369CF" w:rsidP="00A2397D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A2397D" w:rsidRPr="007F3301">
        <w:rPr>
          <w:rFonts w:ascii="Times New Roman" w:hAnsi="Times New Roman"/>
          <w:sz w:val="24"/>
          <w:szCs w:val="24"/>
        </w:rPr>
        <w:t>редседател</w:t>
      </w:r>
      <w:r>
        <w:rPr>
          <w:rFonts w:ascii="Times New Roman" w:hAnsi="Times New Roman"/>
          <w:sz w:val="24"/>
          <w:szCs w:val="24"/>
        </w:rPr>
        <w:t xml:space="preserve">ь </w:t>
      </w:r>
      <w:r w:rsidR="00A2397D" w:rsidRPr="007F3301">
        <w:rPr>
          <w:rFonts w:ascii="Times New Roman" w:hAnsi="Times New Roman"/>
          <w:sz w:val="24"/>
          <w:szCs w:val="24"/>
        </w:rPr>
        <w:t xml:space="preserve">Комитета по управлению </w:t>
      </w:r>
    </w:p>
    <w:p w14:paraId="5560672B" w14:textId="77777777" w:rsidR="00A2397D" w:rsidRPr="007F3301" w:rsidRDefault="00A2397D" w:rsidP="00A2397D">
      <w:pPr>
        <w:ind w:firstLine="0"/>
        <w:rPr>
          <w:rFonts w:ascii="Times New Roman" w:hAnsi="Times New Roman"/>
          <w:sz w:val="24"/>
          <w:szCs w:val="24"/>
        </w:rPr>
      </w:pPr>
      <w:r w:rsidRPr="007F3301">
        <w:rPr>
          <w:rFonts w:ascii="Times New Roman" w:hAnsi="Times New Roman"/>
          <w:sz w:val="24"/>
          <w:szCs w:val="24"/>
        </w:rPr>
        <w:t xml:space="preserve">муниципальным имуществом </w:t>
      </w:r>
    </w:p>
    <w:p w14:paraId="2525A28D" w14:textId="044B15DD" w:rsidR="00D03B63" w:rsidRDefault="00A2397D" w:rsidP="00A2397D">
      <w:pPr>
        <w:ind w:firstLine="0"/>
        <w:rPr>
          <w:rFonts w:ascii="Times New Roman" w:hAnsi="Times New Roman"/>
          <w:sz w:val="24"/>
          <w:szCs w:val="24"/>
        </w:rPr>
      </w:pPr>
      <w:r w:rsidRPr="007F3301">
        <w:rPr>
          <w:rFonts w:ascii="Times New Roman" w:hAnsi="Times New Roman"/>
          <w:sz w:val="24"/>
          <w:szCs w:val="24"/>
        </w:rPr>
        <w:t xml:space="preserve">администрации </w:t>
      </w:r>
      <w:r w:rsidR="00863BBB">
        <w:rPr>
          <w:rFonts w:ascii="Times New Roman" w:hAnsi="Times New Roman"/>
          <w:sz w:val="24"/>
          <w:szCs w:val="24"/>
        </w:rPr>
        <w:t xml:space="preserve">города Тулуна                                                                      </w:t>
      </w:r>
      <w:r w:rsidRPr="007F3301">
        <w:rPr>
          <w:rFonts w:ascii="Times New Roman" w:hAnsi="Times New Roman"/>
          <w:sz w:val="24"/>
          <w:szCs w:val="24"/>
        </w:rPr>
        <w:t>А.</w:t>
      </w:r>
      <w:r w:rsidR="000369CF">
        <w:rPr>
          <w:rFonts w:ascii="Times New Roman" w:hAnsi="Times New Roman"/>
          <w:sz w:val="24"/>
          <w:szCs w:val="24"/>
        </w:rPr>
        <w:t>А. Наговицына</w:t>
      </w:r>
      <w:bookmarkEnd w:id="5"/>
    </w:p>
    <w:p w14:paraId="4FAD9C91" w14:textId="525C3EF1" w:rsidR="00D03B63" w:rsidRDefault="00D03B63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37E77C57" w14:textId="4699F8CF" w:rsidR="00D03B63" w:rsidRDefault="00D03B63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1BEB09EC" w14:textId="22E86BB7" w:rsidR="00D03B63" w:rsidRDefault="00D03B63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512104D9" w14:textId="7AC3DDAF" w:rsidR="00D03B63" w:rsidRDefault="00D03B63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78C80E43" w14:textId="77777777" w:rsidR="00951CDA" w:rsidRPr="007F3301" w:rsidRDefault="00951CDA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66D8CCDC" w14:textId="77777777" w:rsidR="007A43D7" w:rsidRDefault="007A43D7" w:rsidP="00A2397D">
      <w:pPr>
        <w:ind w:firstLine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Гордеева В.Д.</w:t>
      </w:r>
    </w:p>
    <w:p w14:paraId="5C9E91D8" w14:textId="672C1708" w:rsidR="007D3AEB" w:rsidRPr="00D03B63" w:rsidRDefault="00A2397D" w:rsidP="00D03B63">
      <w:pPr>
        <w:ind w:firstLine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8 (39530) 40-036</w:t>
      </w:r>
    </w:p>
    <w:sectPr w:rsidR="007D3AEB" w:rsidRPr="00D03B63" w:rsidSect="007D3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3E83"/>
    <w:rsid w:val="000369CF"/>
    <w:rsid w:val="000834C6"/>
    <w:rsid w:val="00104B1D"/>
    <w:rsid w:val="00112123"/>
    <w:rsid w:val="00115F8D"/>
    <w:rsid w:val="0012406E"/>
    <w:rsid w:val="00130E62"/>
    <w:rsid w:val="00134225"/>
    <w:rsid w:val="001570AC"/>
    <w:rsid w:val="001A2BD4"/>
    <w:rsid w:val="001F2348"/>
    <w:rsid w:val="00205525"/>
    <w:rsid w:val="00224280"/>
    <w:rsid w:val="0024328D"/>
    <w:rsid w:val="002870B3"/>
    <w:rsid w:val="00294331"/>
    <w:rsid w:val="002F0D63"/>
    <w:rsid w:val="003519FB"/>
    <w:rsid w:val="00351F68"/>
    <w:rsid w:val="0038300D"/>
    <w:rsid w:val="00402A4F"/>
    <w:rsid w:val="00481375"/>
    <w:rsid w:val="004E2A00"/>
    <w:rsid w:val="0051300D"/>
    <w:rsid w:val="005D241D"/>
    <w:rsid w:val="006146C3"/>
    <w:rsid w:val="00653E83"/>
    <w:rsid w:val="00692BAE"/>
    <w:rsid w:val="006B6E1E"/>
    <w:rsid w:val="007144B3"/>
    <w:rsid w:val="00755ECA"/>
    <w:rsid w:val="00760BA3"/>
    <w:rsid w:val="00791B7E"/>
    <w:rsid w:val="007A43D7"/>
    <w:rsid w:val="007B5E5B"/>
    <w:rsid w:val="007D3AEB"/>
    <w:rsid w:val="007E1F3E"/>
    <w:rsid w:val="007E4AB5"/>
    <w:rsid w:val="007F3301"/>
    <w:rsid w:val="007F3929"/>
    <w:rsid w:val="00810D75"/>
    <w:rsid w:val="0082588A"/>
    <w:rsid w:val="00832FB8"/>
    <w:rsid w:val="00842E17"/>
    <w:rsid w:val="00863BBB"/>
    <w:rsid w:val="0090032D"/>
    <w:rsid w:val="00923E5A"/>
    <w:rsid w:val="00934CD3"/>
    <w:rsid w:val="00941D3B"/>
    <w:rsid w:val="00944650"/>
    <w:rsid w:val="00951CDA"/>
    <w:rsid w:val="00957CA3"/>
    <w:rsid w:val="00963F70"/>
    <w:rsid w:val="009665FD"/>
    <w:rsid w:val="009B07F6"/>
    <w:rsid w:val="009C364B"/>
    <w:rsid w:val="009E38F3"/>
    <w:rsid w:val="009E79A8"/>
    <w:rsid w:val="00A2397D"/>
    <w:rsid w:val="00A564D2"/>
    <w:rsid w:val="00A62A45"/>
    <w:rsid w:val="00B12825"/>
    <w:rsid w:val="00B6754A"/>
    <w:rsid w:val="00C21F6A"/>
    <w:rsid w:val="00C354F8"/>
    <w:rsid w:val="00C7419B"/>
    <w:rsid w:val="00CA5377"/>
    <w:rsid w:val="00CD62AD"/>
    <w:rsid w:val="00D03B63"/>
    <w:rsid w:val="00D25103"/>
    <w:rsid w:val="00D268AF"/>
    <w:rsid w:val="00D417F0"/>
    <w:rsid w:val="00D52230"/>
    <w:rsid w:val="00D94377"/>
    <w:rsid w:val="00DC459D"/>
    <w:rsid w:val="00DD2739"/>
    <w:rsid w:val="00E176BA"/>
    <w:rsid w:val="00E31B34"/>
    <w:rsid w:val="00EE577B"/>
    <w:rsid w:val="00F10135"/>
    <w:rsid w:val="00F244D3"/>
    <w:rsid w:val="00F45AE0"/>
    <w:rsid w:val="00F80C96"/>
    <w:rsid w:val="00FB0170"/>
    <w:rsid w:val="00FD7175"/>
    <w:rsid w:val="00FE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B2BBF"/>
  <w15:docId w15:val="{7549E3C8-67A0-4FA0-8D12-8B889F1BE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51F68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E8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3E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E8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rsid w:val="00791B7E"/>
    <w:pPr>
      <w:tabs>
        <w:tab w:val="center" w:pos="4153"/>
        <w:tab w:val="right" w:pos="8306"/>
      </w:tabs>
      <w:ind w:firstLine="0"/>
      <w:jc w:val="left"/>
    </w:pPr>
    <w:rPr>
      <w:rFonts w:ascii="Times New Roman" w:hAnsi="Times New Roman"/>
      <w:sz w:val="20"/>
    </w:rPr>
  </w:style>
  <w:style w:type="character" w:customStyle="1" w:styleId="a7">
    <w:name w:val="Верхний колонтитул Знак"/>
    <w:basedOn w:val="a0"/>
    <w:link w:val="a6"/>
    <w:rsid w:val="00791B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791B7E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styleId="a9">
    <w:name w:val="Unresolved Mention"/>
    <w:basedOn w:val="a0"/>
    <w:uiPriority w:val="99"/>
    <w:semiHidden/>
    <w:unhideWhenUsed/>
    <w:rsid w:val="00112123"/>
    <w:rPr>
      <w:color w:val="605E5C"/>
      <w:shd w:val="clear" w:color="auto" w:fill="E1DFDD"/>
    </w:rPr>
  </w:style>
  <w:style w:type="table" w:styleId="aa">
    <w:name w:val="Table Grid"/>
    <w:basedOn w:val="a1"/>
    <w:uiPriority w:val="59"/>
    <w:rsid w:val="00714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7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ulun@govir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07F0C-6352-4E86-B87E-68CCE58AA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9</Pages>
  <Words>2506</Words>
  <Characters>14286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62</cp:revision>
  <cp:lastPrinted>2026-07-03T06:15:00Z</cp:lastPrinted>
  <dcterms:created xsi:type="dcterms:W3CDTF">2021-03-04T00:40:00Z</dcterms:created>
  <dcterms:modified xsi:type="dcterms:W3CDTF">2026-07-15T02:47:00Z</dcterms:modified>
</cp:coreProperties>
</file>