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28" w:rsidRPr="00906070" w:rsidRDefault="00B52173" w:rsidP="00861DB7">
      <w:pPr>
        <w:pStyle w:val="ae"/>
        <w:jc w:val="right"/>
        <w:rPr>
          <w:rFonts w:ascii="Arial" w:eastAsia="Arial Unicode MS" w:hAnsi="Arial" w:cs="Arial"/>
          <w:sz w:val="24"/>
          <w:szCs w:val="24"/>
        </w:rPr>
      </w:pPr>
      <w:r w:rsidRPr="00906070">
        <w:rPr>
          <w:rFonts w:ascii="Arial" w:eastAsia="Arial Unicode MS" w:hAnsi="Arial" w:cs="Arial"/>
          <w:sz w:val="24"/>
          <w:szCs w:val="24"/>
        </w:rPr>
        <w:t xml:space="preserve">                                                                                                              </w:t>
      </w:r>
      <w:r w:rsidR="00861DB7">
        <w:rPr>
          <w:rFonts w:ascii="Arial" w:eastAsia="Arial Unicode MS" w:hAnsi="Arial" w:cs="Arial"/>
          <w:sz w:val="24"/>
          <w:szCs w:val="24"/>
        </w:rPr>
        <w:t>Проект</w:t>
      </w:r>
    </w:p>
    <w:p w:rsidR="00B35328" w:rsidRPr="00906070" w:rsidRDefault="00B35328" w:rsidP="00B35328">
      <w:pPr>
        <w:rPr>
          <w:rFonts w:ascii="Arial" w:eastAsia="Arial Unicode MS" w:hAnsi="Arial" w:cs="Arial"/>
          <w:sz w:val="24"/>
          <w:szCs w:val="24"/>
        </w:rPr>
      </w:pPr>
    </w:p>
    <w:p w:rsidR="00B35328" w:rsidRPr="00906070" w:rsidRDefault="00B35328" w:rsidP="00B35328">
      <w:pPr>
        <w:rPr>
          <w:rFonts w:ascii="Arial" w:eastAsia="Arial Unicode MS" w:hAnsi="Arial" w:cs="Arial"/>
          <w:sz w:val="24"/>
          <w:szCs w:val="24"/>
        </w:rPr>
      </w:pPr>
    </w:p>
    <w:p w:rsidR="00B35328" w:rsidRPr="00906070" w:rsidRDefault="00B35328" w:rsidP="00B35328">
      <w:pPr>
        <w:rPr>
          <w:rFonts w:ascii="Arial" w:eastAsia="Arial Unicode MS" w:hAnsi="Arial" w:cs="Arial"/>
          <w:sz w:val="24"/>
          <w:szCs w:val="24"/>
        </w:rPr>
      </w:pPr>
    </w:p>
    <w:p w:rsidR="00B35328" w:rsidRPr="00906070" w:rsidRDefault="00B35328" w:rsidP="00B35328">
      <w:pPr>
        <w:rPr>
          <w:rFonts w:ascii="Arial" w:eastAsia="Arial Unicode MS" w:hAnsi="Arial" w:cs="Arial"/>
          <w:sz w:val="24"/>
          <w:szCs w:val="24"/>
        </w:rPr>
      </w:pPr>
    </w:p>
    <w:p w:rsidR="00B52173" w:rsidRPr="00906070" w:rsidRDefault="00B35328" w:rsidP="004D229F">
      <w:pPr>
        <w:jc w:val="center"/>
        <w:rPr>
          <w:rFonts w:ascii="Arial" w:eastAsia="Arial Unicode MS" w:hAnsi="Arial" w:cs="Arial"/>
          <w:b/>
          <w:sz w:val="32"/>
          <w:szCs w:val="32"/>
        </w:rPr>
      </w:pPr>
      <w:r w:rsidRPr="00906070">
        <w:rPr>
          <w:rFonts w:ascii="Arial" w:eastAsia="Arial Unicode MS" w:hAnsi="Arial" w:cs="Arial"/>
          <w:b/>
          <w:sz w:val="32"/>
          <w:szCs w:val="32"/>
        </w:rPr>
        <w:t>Схема теплоснабжения</w:t>
      </w:r>
      <w:r w:rsidR="00B52173" w:rsidRPr="00906070">
        <w:rPr>
          <w:rFonts w:ascii="Arial" w:eastAsia="Arial Unicode MS" w:hAnsi="Arial" w:cs="Arial"/>
          <w:b/>
          <w:sz w:val="32"/>
          <w:szCs w:val="32"/>
        </w:rPr>
        <w:t xml:space="preserve"> </w:t>
      </w:r>
    </w:p>
    <w:p w:rsidR="00906070" w:rsidRDefault="00B52173" w:rsidP="00B35328">
      <w:pPr>
        <w:jc w:val="center"/>
        <w:rPr>
          <w:rFonts w:ascii="Arial" w:eastAsia="Arial Unicode MS" w:hAnsi="Arial" w:cs="Arial"/>
          <w:b/>
          <w:sz w:val="32"/>
          <w:szCs w:val="32"/>
        </w:rPr>
      </w:pPr>
      <w:r w:rsidRPr="00906070">
        <w:rPr>
          <w:rFonts w:ascii="Arial" w:eastAsia="Arial Unicode MS" w:hAnsi="Arial" w:cs="Arial"/>
          <w:b/>
          <w:sz w:val="32"/>
          <w:szCs w:val="32"/>
        </w:rPr>
        <w:t>муниципального образования – «</w:t>
      </w:r>
      <w:r w:rsidR="00B35328" w:rsidRPr="00906070">
        <w:rPr>
          <w:rFonts w:ascii="Arial" w:eastAsia="Arial Unicode MS" w:hAnsi="Arial" w:cs="Arial"/>
          <w:b/>
          <w:sz w:val="32"/>
          <w:szCs w:val="32"/>
        </w:rPr>
        <w:t xml:space="preserve"> </w:t>
      </w:r>
      <w:r w:rsidRPr="00906070">
        <w:rPr>
          <w:rFonts w:ascii="Arial" w:eastAsia="Arial Unicode MS" w:hAnsi="Arial" w:cs="Arial"/>
          <w:b/>
          <w:sz w:val="32"/>
          <w:szCs w:val="32"/>
        </w:rPr>
        <w:t>город  Тулун»</w:t>
      </w:r>
      <w:r w:rsidR="003C7C2F" w:rsidRPr="00906070">
        <w:rPr>
          <w:rFonts w:ascii="Arial" w:eastAsia="Arial Unicode MS" w:hAnsi="Arial" w:cs="Arial"/>
          <w:b/>
          <w:sz w:val="32"/>
          <w:szCs w:val="32"/>
        </w:rPr>
        <w:t xml:space="preserve"> </w:t>
      </w:r>
    </w:p>
    <w:p w:rsidR="00B35328" w:rsidRDefault="00B52173" w:rsidP="00B35328">
      <w:pPr>
        <w:jc w:val="center"/>
        <w:rPr>
          <w:rFonts w:ascii="Arial" w:eastAsia="Arial Unicode MS" w:hAnsi="Arial" w:cs="Arial"/>
          <w:b/>
          <w:sz w:val="32"/>
          <w:szCs w:val="32"/>
        </w:rPr>
      </w:pPr>
      <w:r w:rsidRPr="00906070">
        <w:rPr>
          <w:rFonts w:ascii="Arial" w:eastAsia="Arial Unicode MS" w:hAnsi="Arial" w:cs="Arial"/>
          <w:b/>
          <w:sz w:val="32"/>
          <w:szCs w:val="32"/>
        </w:rPr>
        <w:t xml:space="preserve"> на 2013 -</w:t>
      </w:r>
      <w:r w:rsidR="00B35328" w:rsidRPr="00906070">
        <w:rPr>
          <w:rFonts w:ascii="Arial" w:eastAsia="Arial Unicode MS" w:hAnsi="Arial" w:cs="Arial"/>
          <w:b/>
          <w:sz w:val="32"/>
          <w:szCs w:val="32"/>
        </w:rPr>
        <w:t xml:space="preserve"> </w:t>
      </w:r>
      <w:r w:rsidR="003C7C2F" w:rsidRPr="00906070">
        <w:rPr>
          <w:rFonts w:ascii="Arial" w:eastAsia="Arial Unicode MS" w:hAnsi="Arial" w:cs="Arial"/>
          <w:b/>
          <w:sz w:val="32"/>
          <w:szCs w:val="32"/>
        </w:rPr>
        <w:t>2028</w:t>
      </w:r>
      <w:r w:rsidR="004273E0" w:rsidRPr="00906070">
        <w:rPr>
          <w:rFonts w:ascii="Arial" w:eastAsia="Arial Unicode MS" w:hAnsi="Arial" w:cs="Arial"/>
          <w:b/>
          <w:sz w:val="32"/>
          <w:szCs w:val="32"/>
        </w:rPr>
        <w:t xml:space="preserve"> </w:t>
      </w:r>
      <w:r w:rsidRPr="00906070">
        <w:rPr>
          <w:rFonts w:ascii="Arial" w:eastAsia="Arial Unicode MS" w:hAnsi="Arial" w:cs="Arial"/>
          <w:b/>
          <w:sz w:val="32"/>
          <w:szCs w:val="32"/>
        </w:rPr>
        <w:t xml:space="preserve"> годы</w:t>
      </w:r>
    </w:p>
    <w:p w:rsidR="001B05D9" w:rsidRPr="00906070" w:rsidRDefault="00647ED1" w:rsidP="00B35328">
      <w:pPr>
        <w:jc w:val="center"/>
        <w:rPr>
          <w:rFonts w:ascii="Arial" w:eastAsia="Arial Unicode MS" w:hAnsi="Arial" w:cs="Arial"/>
          <w:b/>
          <w:sz w:val="32"/>
          <w:szCs w:val="32"/>
        </w:rPr>
      </w:pPr>
      <w:r>
        <w:rPr>
          <w:rFonts w:ascii="Arial" w:eastAsia="Arial Unicode MS" w:hAnsi="Arial" w:cs="Arial"/>
          <w:b/>
          <w:sz w:val="32"/>
          <w:szCs w:val="32"/>
        </w:rPr>
        <w:t>(</w:t>
      </w:r>
      <w:r w:rsidR="00861DB7">
        <w:rPr>
          <w:rFonts w:ascii="Arial" w:eastAsia="Arial Unicode MS" w:hAnsi="Arial" w:cs="Arial"/>
          <w:b/>
          <w:sz w:val="32"/>
          <w:szCs w:val="32"/>
        </w:rPr>
        <w:t>проект актуализация на 2019</w:t>
      </w:r>
      <w:r w:rsidR="001B05D9">
        <w:rPr>
          <w:rFonts w:ascii="Arial" w:eastAsia="Arial Unicode MS" w:hAnsi="Arial" w:cs="Arial"/>
          <w:b/>
          <w:sz w:val="32"/>
          <w:szCs w:val="32"/>
        </w:rPr>
        <w:t xml:space="preserve"> год)</w:t>
      </w:r>
    </w:p>
    <w:p w:rsidR="00B35328" w:rsidRPr="00906070" w:rsidRDefault="00B35328" w:rsidP="00B35328">
      <w:pPr>
        <w:rPr>
          <w:rFonts w:ascii="Arial" w:eastAsia="Arial Unicode MS" w:hAnsi="Arial" w:cs="Arial"/>
          <w:b/>
          <w:sz w:val="32"/>
          <w:szCs w:val="32"/>
        </w:rPr>
      </w:pPr>
    </w:p>
    <w:p w:rsidR="00B35328" w:rsidRPr="00906070" w:rsidRDefault="00B35328" w:rsidP="00B35328">
      <w:pPr>
        <w:rPr>
          <w:rFonts w:ascii="Arial" w:eastAsia="Arial Unicode MS" w:hAnsi="Arial" w:cs="Arial"/>
          <w:sz w:val="24"/>
          <w:szCs w:val="24"/>
        </w:rPr>
      </w:pPr>
    </w:p>
    <w:p w:rsidR="00B35328" w:rsidRPr="00906070" w:rsidRDefault="00B35328" w:rsidP="00B35328">
      <w:pPr>
        <w:jc w:val="right"/>
        <w:rPr>
          <w:rFonts w:ascii="Arial" w:eastAsia="Arial Unicode MS" w:hAnsi="Arial" w:cs="Arial"/>
          <w:snapToGrid w:val="0"/>
          <w:sz w:val="24"/>
          <w:szCs w:val="24"/>
        </w:rPr>
      </w:pPr>
    </w:p>
    <w:p w:rsidR="00B52173" w:rsidRPr="00906070" w:rsidRDefault="00B52173"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right"/>
        <w:rPr>
          <w:rFonts w:ascii="Arial" w:eastAsia="Arial Unicode MS" w:hAnsi="Arial" w:cs="Arial"/>
          <w:sz w:val="24"/>
          <w:szCs w:val="24"/>
        </w:rPr>
      </w:pPr>
    </w:p>
    <w:p w:rsidR="00B35328" w:rsidRPr="00906070" w:rsidRDefault="00B35328" w:rsidP="00B35328">
      <w:pPr>
        <w:jc w:val="center"/>
        <w:rPr>
          <w:rFonts w:ascii="Arial" w:eastAsia="Arial Unicode MS" w:hAnsi="Arial" w:cs="Arial"/>
          <w:sz w:val="24"/>
          <w:szCs w:val="24"/>
        </w:rPr>
      </w:pPr>
    </w:p>
    <w:p w:rsidR="00B35328" w:rsidRPr="00906070" w:rsidRDefault="00B35328" w:rsidP="00B35328">
      <w:pPr>
        <w:jc w:val="center"/>
        <w:rPr>
          <w:rFonts w:ascii="Arial" w:eastAsia="Arial Unicode MS" w:hAnsi="Arial" w:cs="Arial"/>
          <w:sz w:val="24"/>
          <w:szCs w:val="24"/>
        </w:rPr>
      </w:pPr>
    </w:p>
    <w:p w:rsidR="00B35328" w:rsidRPr="00906070" w:rsidRDefault="00B35328" w:rsidP="00B35328">
      <w:pPr>
        <w:jc w:val="center"/>
        <w:rPr>
          <w:rFonts w:ascii="Arial" w:eastAsia="Arial Unicode MS" w:hAnsi="Arial" w:cs="Arial"/>
          <w:sz w:val="24"/>
          <w:szCs w:val="24"/>
        </w:rPr>
      </w:pPr>
    </w:p>
    <w:p w:rsidR="00092BA6" w:rsidRPr="00906070" w:rsidRDefault="00092BA6">
      <w:pPr>
        <w:rPr>
          <w:rFonts w:ascii="Arial" w:eastAsia="Arial Unicode MS" w:hAnsi="Arial" w:cs="Arial"/>
          <w:b/>
          <w:sz w:val="24"/>
          <w:szCs w:val="24"/>
        </w:rPr>
      </w:pPr>
    </w:p>
    <w:p w:rsidR="00B52173" w:rsidRPr="00906070" w:rsidRDefault="004D229F">
      <w:pPr>
        <w:rPr>
          <w:rFonts w:ascii="Arial" w:eastAsia="Arial Unicode MS" w:hAnsi="Arial" w:cs="Arial"/>
          <w:b/>
          <w:sz w:val="24"/>
          <w:szCs w:val="24"/>
        </w:rPr>
      </w:pPr>
      <w:r>
        <w:rPr>
          <w:rFonts w:ascii="Arial" w:eastAsia="Arial Unicode MS" w:hAnsi="Arial" w:cs="Arial"/>
          <w:b/>
          <w:sz w:val="24"/>
          <w:szCs w:val="24"/>
        </w:rPr>
        <w:t xml:space="preserve">                          </w:t>
      </w:r>
      <w:r w:rsidR="00861DB7">
        <w:rPr>
          <w:rFonts w:ascii="Arial" w:eastAsia="Arial Unicode MS" w:hAnsi="Arial" w:cs="Arial"/>
          <w:b/>
          <w:sz w:val="24"/>
          <w:szCs w:val="24"/>
        </w:rPr>
        <w:t xml:space="preserve">                      ТУЛУН 2019</w:t>
      </w:r>
      <w:r>
        <w:rPr>
          <w:rFonts w:ascii="Arial" w:eastAsia="Arial Unicode MS" w:hAnsi="Arial" w:cs="Arial"/>
          <w:b/>
          <w:sz w:val="24"/>
          <w:szCs w:val="24"/>
        </w:rPr>
        <w:t>г</w:t>
      </w:r>
    </w:p>
    <w:p w:rsidR="00B52173" w:rsidRPr="00906070" w:rsidRDefault="00B52173">
      <w:pPr>
        <w:rPr>
          <w:rFonts w:ascii="Arial" w:eastAsia="Arial Unicode MS" w:hAnsi="Arial" w:cs="Arial"/>
          <w:b/>
          <w:sz w:val="24"/>
          <w:szCs w:val="24"/>
        </w:rPr>
      </w:pPr>
    </w:p>
    <w:p w:rsidR="00B52173" w:rsidRPr="00906070" w:rsidRDefault="00B52173">
      <w:pPr>
        <w:rPr>
          <w:rFonts w:ascii="Arial" w:eastAsia="Arial Unicode MS" w:hAnsi="Arial" w:cs="Arial"/>
          <w:b/>
          <w:sz w:val="24"/>
          <w:szCs w:val="24"/>
        </w:rPr>
      </w:pPr>
    </w:p>
    <w:p w:rsidR="00092BA6" w:rsidRPr="00906070" w:rsidRDefault="00092BA6" w:rsidP="00092BA6">
      <w:pPr>
        <w:spacing w:after="0"/>
        <w:rPr>
          <w:rFonts w:ascii="Arial" w:eastAsia="Arial Unicode MS" w:hAnsi="Arial" w:cs="Arial"/>
          <w:b/>
          <w:sz w:val="30"/>
          <w:szCs w:val="30"/>
        </w:rPr>
      </w:pPr>
      <w:r w:rsidRPr="00906070">
        <w:rPr>
          <w:rFonts w:ascii="Arial" w:eastAsia="Arial Unicode MS" w:hAnsi="Arial" w:cs="Arial"/>
          <w:b/>
          <w:sz w:val="30"/>
          <w:szCs w:val="30"/>
        </w:rPr>
        <w:t xml:space="preserve">СОДЕРЖАНИЕ </w:t>
      </w:r>
    </w:p>
    <w:p w:rsidR="00092BA6" w:rsidRPr="00906070" w:rsidRDefault="00092BA6" w:rsidP="00092BA6">
      <w:pPr>
        <w:spacing w:after="0"/>
        <w:rPr>
          <w:rFonts w:ascii="Arial" w:eastAsia="Arial Unicode MS" w:hAnsi="Arial" w:cs="Arial"/>
          <w:b/>
          <w:sz w:val="24"/>
          <w:szCs w:val="24"/>
        </w:rPr>
      </w:pPr>
    </w:p>
    <w:p w:rsidR="00B47C05" w:rsidRPr="00906070" w:rsidRDefault="00AD65D5">
      <w:pPr>
        <w:pStyle w:val="11"/>
        <w:tabs>
          <w:tab w:val="right" w:leader="dot" w:pos="9485"/>
        </w:tabs>
        <w:rPr>
          <w:rFonts w:ascii="Arial" w:eastAsia="Arial Unicode MS" w:hAnsi="Arial" w:cs="Arial"/>
          <w:noProof/>
          <w:szCs w:val="24"/>
          <w:lang w:eastAsia="ru-RU"/>
        </w:rPr>
      </w:pPr>
      <w:r w:rsidRPr="00906070">
        <w:rPr>
          <w:rFonts w:ascii="Arial" w:eastAsia="Arial Unicode MS" w:hAnsi="Arial" w:cs="Arial"/>
          <w:szCs w:val="24"/>
          <w:highlight w:val="yellow"/>
        </w:rPr>
        <w:fldChar w:fldCharType="begin"/>
      </w:r>
      <w:r w:rsidR="00BB753F" w:rsidRPr="00906070">
        <w:rPr>
          <w:rFonts w:ascii="Arial" w:eastAsia="Arial Unicode MS" w:hAnsi="Arial" w:cs="Arial"/>
          <w:szCs w:val="24"/>
          <w:highlight w:val="yellow"/>
        </w:rPr>
        <w:instrText xml:space="preserve"> TOC \o "1-3" \h \z \u </w:instrText>
      </w:r>
      <w:r w:rsidRPr="00906070">
        <w:rPr>
          <w:rFonts w:ascii="Arial" w:eastAsia="Arial Unicode MS" w:hAnsi="Arial" w:cs="Arial"/>
          <w:szCs w:val="24"/>
          <w:highlight w:val="yellow"/>
        </w:rPr>
        <w:fldChar w:fldCharType="separate"/>
      </w:r>
      <w:hyperlink w:anchor="_Toc372804956" w:history="1">
        <w:r w:rsidR="00B47C05" w:rsidRPr="00906070">
          <w:rPr>
            <w:rStyle w:val="a7"/>
            <w:rFonts w:ascii="Arial" w:eastAsia="Arial Unicode MS" w:hAnsi="Arial" w:cs="Arial"/>
            <w:noProof/>
            <w:szCs w:val="24"/>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_Toc372804956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9</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57" w:history="1">
        <w:r w:rsidR="00B47C05" w:rsidRPr="00906070">
          <w:rPr>
            <w:rStyle w:val="a7"/>
            <w:rFonts w:ascii="Arial" w:eastAsia="Arial Unicode MS" w:hAnsi="Arial" w:cs="Arial"/>
            <w:noProof/>
            <w:szCs w:val="24"/>
          </w:rPr>
          <w:t>Раздел 2. Перспективные балансы располагаемой тепловой мощности источников тепловой энергии и тепловой нагрузки потребителей</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_Toc372804957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22</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58" w:history="1">
        <w:r w:rsidR="00B47C05" w:rsidRPr="00906070">
          <w:rPr>
            <w:rStyle w:val="a7"/>
            <w:rFonts w:ascii="Arial" w:eastAsia="Arial Unicode MS" w:hAnsi="Arial" w:cs="Arial"/>
            <w:noProof/>
            <w:szCs w:val="24"/>
          </w:rPr>
          <w:t>Раздел 3. Перспективные балансы теплоносителя</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_Toc372804958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32</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59" w:history="1">
        <w:r w:rsidR="00B47C05" w:rsidRPr="00906070">
          <w:rPr>
            <w:rStyle w:val="a7"/>
            <w:rFonts w:ascii="Arial" w:eastAsia="Arial Unicode MS" w:hAnsi="Arial" w:cs="Arial"/>
            <w:noProof/>
            <w:szCs w:val="24"/>
          </w:rPr>
          <w:t>Раздел 4. Предложения по новому строительству, реконструкции и техническому перевооружению источников тепловой энергии.</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_Toc372804959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32</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60" w:history="1">
        <w:r w:rsidR="00B47C05" w:rsidRPr="00906070">
          <w:rPr>
            <w:rStyle w:val="a7"/>
            <w:rFonts w:ascii="Arial" w:eastAsia="Arial Unicode MS" w:hAnsi="Arial" w:cs="Arial"/>
            <w:noProof/>
            <w:szCs w:val="24"/>
          </w:rPr>
          <w:t>Раздел 5. Предложения по строительству и реконструкции тепловых сетей</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_Toc372804960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33</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61" w:history="1">
        <w:r w:rsidR="00B47C05" w:rsidRPr="00906070">
          <w:rPr>
            <w:rStyle w:val="a7"/>
            <w:rFonts w:ascii="Arial" w:eastAsia="Arial Unicode MS" w:hAnsi="Arial" w:cs="Arial"/>
            <w:noProof/>
            <w:szCs w:val="24"/>
          </w:rPr>
          <w:t>Раздел 6. Перспективные топливные балансы</w:t>
        </w:r>
        <w:r w:rsidR="00B47C05" w:rsidRPr="00906070">
          <w:rPr>
            <w:rFonts w:ascii="Arial" w:eastAsia="Arial Unicode MS" w:hAnsi="Arial" w:cs="Arial"/>
            <w:noProof/>
            <w:webHidden/>
            <w:szCs w:val="24"/>
          </w:rPr>
          <w:tab/>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_Toc372804961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34</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62" w:history="1">
        <w:r w:rsidR="00B47C05" w:rsidRPr="00906070">
          <w:rPr>
            <w:rStyle w:val="a7"/>
            <w:rFonts w:ascii="Arial" w:eastAsia="Arial Unicode MS" w:hAnsi="Arial" w:cs="Arial"/>
            <w:noProof/>
            <w:szCs w:val="24"/>
          </w:rPr>
          <w:t>Раздел 7. Инвестиции в строительство, реконструкцию и техническое перевооружение</w:t>
        </w:r>
        <w:r w:rsidR="00B47C05" w:rsidRPr="00906070">
          <w:rPr>
            <w:rFonts w:ascii="Arial" w:eastAsia="Arial Unicode MS" w:hAnsi="Arial" w:cs="Arial"/>
            <w:noProof/>
            <w:webHidden/>
            <w:szCs w:val="24"/>
          </w:rPr>
          <w:tab/>
        </w:r>
        <w:r w:rsidR="001B05D9">
          <w:rPr>
            <w:rFonts w:ascii="Arial" w:eastAsia="Arial Unicode MS" w:hAnsi="Arial" w:cs="Arial"/>
            <w:noProof/>
            <w:webHidden/>
            <w:szCs w:val="24"/>
          </w:rPr>
          <w:t>…………………..</w:t>
        </w:r>
        <w:r w:rsidRPr="00906070">
          <w:rPr>
            <w:rFonts w:ascii="Arial" w:eastAsia="Arial Unicode MS" w:hAnsi="Arial" w:cs="Arial"/>
            <w:noProof/>
            <w:webHidden/>
            <w:szCs w:val="24"/>
          </w:rPr>
          <w:fldChar w:fldCharType="begin"/>
        </w:r>
        <w:r w:rsidR="00B47C05" w:rsidRPr="00906070">
          <w:rPr>
            <w:rFonts w:ascii="Arial" w:eastAsia="Arial Unicode MS" w:hAnsi="Arial" w:cs="Arial"/>
            <w:noProof/>
            <w:webHidden/>
            <w:szCs w:val="24"/>
          </w:rPr>
          <w:instrText xml:space="preserve"> PAGEREF _Toc372804962 \h </w:instrText>
        </w:r>
        <w:r w:rsidRPr="00906070">
          <w:rPr>
            <w:rFonts w:ascii="Arial" w:eastAsia="Arial Unicode MS" w:hAnsi="Arial" w:cs="Arial"/>
            <w:noProof/>
            <w:webHidden/>
            <w:szCs w:val="24"/>
          </w:rPr>
        </w:r>
        <w:r w:rsidRPr="00906070">
          <w:rPr>
            <w:rFonts w:ascii="Arial" w:eastAsia="Arial Unicode MS" w:hAnsi="Arial" w:cs="Arial"/>
            <w:noProof/>
            <w:webHidden/>
            <w:szCs w:val="24"/>
          </w:rPr>
          <w:fldChar w:fldCharType="separate"/>
        </w:r>
        <w:r w:rsidR="0024225D">
          <w:rPr>
            <w:rFonts w:ascii="Arial" w:eastAsia="Arial Unicode MS" w:hAnsi="Arial" w:cs="Arial"/>
            <w:noProof/>
            <w:webHidden/>
            <w:szCs w:val="24"/>
          </w:rPr>
          <w:t>37</w:t>
        </w:r>
        <w:r w:rsidRPr="00906070">
          <w:rPr>
            <w:rFonts w:ascii="Arial" w:eastAsia="Arial Unicode MS" w:hAnsi="Arial" w:cs="Arial"/>
            <w:noProof/>
            <w:webHidden/>
            <w:szCs w:val="24"/>
          </w:rPr>
          <w:fldChar w:fldCharType="end"/>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63" w:history="1">
        <w:r w:rsidR="00B47C05" w:rsidRPr="00906070">
          <w:rPr>
            <w:rStyle w:val="a7"/>
            <w:rFonts w:ascii="Arial" w:eastAsia="Arial Unicode MS" w:hAnsi="Arial" w:cs="Arial"/>
            <w:noProof/>
            <w:szCs w:val="24"/>
          </w:rPr>
          <w:t>Раздел 8. Решение об определении единой теплоснабжающей организации (организаций)</w:t>
        </w:r>
        <w:r w:rsidR="00B47C05" w:rsidRPr="00906070">
          <w:rPr>
            <w:rFonts w:ascii="Arial" w:eastAsia="Arial Unicode MS" w:hAnsi="Arial" w:cs="Arial"/>
            <w:noProof/>
            <w:webHidden/>
            <w:szCs w:val="24"/>
          </w:rPr>
          <w:tab/>
        </w:r>
        <w:r w:rsidR="001B05D9">
          <w:rPr>
            <w:rFonts w:ascii="Arial" w:eastAsia="Arial Unicode MS" w:hAnsi="Arial" w:cs="Arial"/>
            <w:noProof/>
            <w:webHidden/>
            <w:szCs w:val="24"/>
          </w:rPr>
          <w:t xml:space="preserve">    ……37</w:t>
        </w:r>
      </w:hyperlink>
    </w:p>
    <w:p w:rsidR="00B47C05" w:rsidRPr="00906070" w:rsidRDefault="00AD65D5">
      <w:pPr>
        <w:pStyle w:val="11"/>
        <w:tabs>
          <w:tab w:val="right" w:leader="dot" w:pos="9485"/>
        </w:tabs>
        <w:rPr>
          <w:rFonts w:ascii="Arial" w:eastAsia="Arial Unicode MS" w:hAnsi="Arial" w:cs="Arial"/>
          <w:noProof/>
          <w:szCs w:val="24"/>
          <w:lang w:eastAsia="ru-RU"/>
        </w:rPr>
      </w:pPr>
      <w:hyperlink w:anchor="_Toc372804964" w:history="1">
        <w:r w:rsidR="00B47C05" w:rsidRPr="00906070">
          <w:rPr>
            <w:rStyle w:val="a7"/>
            <w:rFonts w:ascii="Arial" w:eastAsia="Arial Unicode MS" w:hAnsi="Arial" w:cs="Arial"/>
            <w:noProof/>
            <w:szCs w:val="24"/>
          </w:rPr>
          <w:t>Раздел 9. Решения о распределении тепловой нагрузки между источниками тепловой энергии</w:t>
        </w:r>
        <w:r w:rsidR="00B47C05" w:rsidRPr="00906070">
          <w:rPr>
            <w:rFonts w:ascii="Arial" w:eastAsia="Arial Unicode MS" w:hAnsi="Arial" w:cs="Arial"/>
            <w:noProof/>
            <w:webHidden/>
            <w:szCs w:val="24"/>
          </w:rPr>
          <w:tab/>
        </w:r>
        <w:r w:rsidR="001B05D9">
          <w:rPr>
            <w:rFonts w:ascii="Arial" w:eastAsia="Arial Unicode MS" w:hAnsi="Arial" w:cs="Arial"/>
            <w:noProof/>
            <w:webHidden/>
            <w:szCs w:val="24"/>
          </w:rPr>
          <w:t>…………….37</w:t>
        </w:r>
      </w:hyperlink>
    </w:p>
    <w:p w:rsidR="00092BA6" w:rsidRPr="00906070" w:rsidRDefault="00AD65D5" w:rsidP="009761B5">
      <w:pPr>
        <w:pStyle w:val="11"/>
        <w:tabs>
          <w:tab w:val="right" w:leader="dot" w:pos="9485"/>
        </w:tabs>
        <w:rPr>
          <w:rStyle w:val="a8"/>
          <w:rFonts w:ascii="Arial" w:eastAsia="Arial Unicode MS" w:hAnsi="Arial" w:cs="Arial"/>
          <w:szCs w:val="24"/>
        </w:rPr>
      </w:pPr>
      <w:hyperlink w:anchor="_Toc372804965" w:history="1">
        <w:r w:rsidR="00B47C05" w:rsidRPr="00906070">
          <w:rPr>
            <w:rStyle w:val="a7"/>
            <w:rFonts w:ascii="Arial" w:eastAsia="Arial Unicode MS" w:hAnsi="Arial" w:cs="Arial"/>
            <w:noProof/>
            <w:szCs w:val="24"/>
          </w:rPr>
          <w:t>Раздел 10. Решения по бесхозяйным тепловым сетям</w:t>
        </w:r>
        <w:r w:rsidR="009761B5">
          <w:rPr>
            <w:rFonts w:ascii="Arial" w:eastAsia="Arial Unicode MS" w:hAnsi="Arial" w:cs="Arial"/>
            <w:noProof/>
            <w:webHidden/>
            <w:szCs w:val="24"/>
          </w:rPr>
          <w:t>………………………………40</w:t>
        </w:r>
      </w:hyperlink>
      <w:r w:rsidRPr="00906070">
        <w:rPr>
          <w:rFonts w:ascii="Arial" w:eastAsia="Arial Unicode MS" w:hAnsi="Arial" w:cs="Arial"/>
          <w:szCs w:val="24"/>
          <w:highlight w:val="yellow"/>
        </w:rPr>
        <w:fldChar w:fldCharType="end"/>
      </w:r>
      <w:r w:rsidR="00092BA6" w:rsidRPr="009761B5">
        <w:rPr>
          <w:rStyle w:val="a8"/>
          <w:rFonts w:ascii="Arial" w:eastAsia="Arial Unicode MS" w:hAnsi="Arial" w:cs="Arial"/>
          <w:szCs w:val="24"/>
        </w:rPr>
        <w:br w:type="page"/>
      </w:r>
    </w:p>
    <w:p w:rsidR="00290245" w:rsidRPr="00906070" w:rsidRDefault="00290245" w:rsidP="00092BA6">
      <w:pPr>
        <w:rPr>
          <w:rFonts w:ascii="Arial" w:eastAsia="Arial Unicode MS" w:hAnsi="Arial" w:cs="Arial"/>
          <w:b/>
          <w:sz w:val="30"/>
          <w:szCs w:val="30"/>
        </w:rPr>
      </w:pPr>
      <w:r w:rsidRPr="00906070">
        <w:rPr>
          <w:rFonts w:ascii="Arial" w:eastAsia="Arial Unicode MS" w:hAnsi="Arial" w:cs="Arial"/>
          <w:b/>
          <w:sz w:val="30"/>
          <w:szCs w:val="30"/>
        </w:rPr>
        <w:lastRenderedPageBreak/>
        <w:t>Введение</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 xml:space="preserve">Проектирование систем теплоснабжения городов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w:t>
      </w:r>
      <w:r w:rsidR="003C7C2F" w:rsidRPr="00906070">
        <w:rPr>
          <w:rFonts w:ascii="Arial" w:eastAsia="Arial Unicode MS" w:hAnsi="Arial" w:cs="Arial"/>
          <w:sz w:val="24"/>
          <w:szCs w:val="24"/>
        </w:rPr>
        <w:t>2028</w:t>
      </w:r>
      <w:r w:rsidRPr="00906070">
        <w:rPr>
          <w:rFonts w:ascii="Arial" w:eastAsia="Arial Unicode MS" w:hAnsi="Arial" w:cs="Arial"/>
          <w:sz w:val="24"/>
          <w:szCs w:val="24"/>
        </w:rPr>
        <w:t xml:space="preserve"> года.</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906070">
        <w:rPr>
          <w:rFonts w:ascii="Arial" w:eastAsia="Arial Unicode MS" w:hAnsi="Arial" w:cs="Arial"/>
          <w:sz w:val="24"/>
          <w:szCs w:val="24"/>
        </w:rPr>
        <w:t>предпроектного</w:t>
      </w:r>
      <w:proofErr w:type="spellEnd"/>
      <w:r w:rsidRPr="00906070">
        <w:rPr>
          <w:rFonts w:ascii="Arial" w:eastAsia="Arial Unicode MS" w:hAnsi="Arial" w:cs="Arial"/>
          <w:sz w:val="24"/>
          <w:szCs w:val="24"/>
        </w:rPr>
        <w:t xml:space="preserve"> документа по развитию теплового хозяйства города принята практика составления перспективных схем теплоснабжения городов.</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906070">
        <w:rPr>
          <w:rFonts w:ascii="Arial" w:eastAsia="Arial Unicode MS" w:hAnsi="Arial" w:cs="Arial"/>
          <w:sz w:val="24"/>
          <w:szCs w:val="24"/>
        </w:rPr>
        <w:t>сопоставления вариантов развития системы теплоснабжения</w:t>
      </w:r>
      <w:proofErr w:type="gramEnd"/>
      <w:r w:rsidRPr="00906070">
        <w:rPr>
          <w:rFonts w:ascii="Arial" w:eastAsia="Arial Unicode MS" w:hAnsi="Arial" w:cs="Arial"/>
          <w:sz w:val="24"/>
          <w:szCs w:val="24"/>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proofErr w:type="gramStart"/>
      <w:r w:rsidRPr="00906070">
        <w:rPr>
          <w:rFonts w:ascii="Arial" w:eastAsia="Arial Unicode MS" w:hAnsi="Arial" w:cs="Arial"/>
          <w:sz w:val="24"/>
          <w:szCs w:val="24"/>
        </w:rPr>
        <w:t xml:space="preserve">Основой для разработки и реализации схемы теплоснабжения до </w:t>
      </w:r>
      <w:r w:rsidR="003C7C2F" w:rsidRPr="00906070">
        <w:rPr>
          <w:rFonts w:ascii="Arial" w:eastAsia="Arial Unicode MS" w:hAnsi="Arial" w:cs="Arial"/>
          <w:sz w:val="24"/>
          <w:szCs w:val="24"/>
        </w:rPr>
        <w:t>2028</w:t>
      </w:r>
      <w:r w:rsidRPr="00906070">
        <w:rPr>
          <w:rFonts w:ascii="Arial" w:eastAsia="Arial Unicode MS" w:hAnsi="Arial" w:cs="Arial"/>
          <w:sz w:val="24"/>
          <w:szCs w:val="24"/>
        </w:rPr>
        <w:t xml:space="preserve"> года является Федеральный закон от 27 июля 2010 г. № 190-ФЗ "О теплоснабжении" (Статья 23.</w:t>
      </w:r>
      <w:proofErr w:type="gramEnd"/>
      <w:r w:rsidRPr="00906070">
        <w:rPr>
          <w:rFonts w:ascii="Arial" w:eastAsia="Arial Unicode MS" w:hAnsi="Arial" w:cs="Arial"/>
          <w:sz w:val="24"/>
          <w:szCs w:val="24"/>
        </w:rPr>
        <w:t xml:space="preserve"> </w:t>
      </w:r>
      <w:proofErr w:type="gramStart"/>
      <w:r w:rsidRPr="00906070">
        <w:rPr>
          <w:rFonts w:ascii="Arial" w:eastAsia="Arial Unicode MS" w:hAnsi="Arial" w:cs="Arial"/>
          <w:sz w:val="24"/>
          <w:szCs w:val="24"/>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roofErr w:type="gramEnd"/>
    </w:p>
    <w:p w:rsidR="002A746D" w:rsidRPr="00906070" w:rsidRDefault="00A96E80" w:rsidP="00994C58">
      <w:pPr>
        <w:autoSpaceDE w:val="0"/>
        <w:autoSpaceDN w:val="0"/>
        <w:adjustRightInd w:val="0"/>
        <w:spacing w:after="0" w:line="240" w:lineRule="auto"/>
        <w:ind w:firstLine="709"/>
        <w:jc w:val="both"/>
        <w:rPr>
          <w:rFonts w:ascii="Arial" w:eastAsia="Arial Unicode MS" w:hAnsi="Arial" w:cs="Arial"/>
          <w:kern w:val="1"/>
          <w:sz w:val="24"/>
          <w:szCs w:val="24"/>
          <w:lang w:eastAsia="hi-IN" w:bidi="hi-IN"/>
        </w:rPr>
      </w:pPr>
      <w:proofErr w:type="gramStart"/>
      <w:r w:rsidRPr="00906070">
        <w:rPr>
          <w:rFonts w:ascii="Arial" w:eastAsia="Arial Unicode MS" w:hAnsi="Arial" w:cs="Arial"/>
          <w:sz w:val="24"/>
          <w:szCs w:val="24"/>
        </w:rPr>
        <w:t xml:space="preserve">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 Эталона «Схем теплоснабжения городов и </w:t>
      </w:r>
      <w:proofErr w:type="spellStart"/>
      <w:r w:rsidRPr="00906070">
        <w:rPr>
          <w:rFonts w:ascii="Arial" w:eastAsia="Arial Unicode MS" w:hAnsi="Arial" w:cs="Arial"/>
          <w:sz w:val="24"/>
          <w:szCs w:val="24"/>
        </w:rPr>
        <w:lastRenderedPageBreak/>
        <w:t>промузлов</w:t>
      </w:r>
      <w:proofErr w:type="spellEnd"/>
      <w:r w:rsidRPr="00906070">
        <w:rPr>
          <w:rFonts w:ascii="Arial" w:eastAsia="Arial Unicode MS" w:hAnsi="Arial" w:cs="Arial"/>
          <w:sz w:val="24"/>
          <w:szCs w:val="24"/>
        </w:rPr>
        <w:t>», 1992 г., а</w:t>
      </w:r>
      <w:proofErr w:type="gramEnd"/>
      <w:r w:rsidRPr="00906070">
        <w:rPr>
          <w:rFonts w:ascii="Arial" w:eastAsia="Arial Unicode MS" w:hAnsi="Arial" w:cs="Arial"/>
          <w:sz w:val="24"/>
          <w:szCs w:val="24"/>
        </w:rPr>
        <w:t xml:space="preserve">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3C7C2F" w:rsidRPr="00906070" w:rsidRDefault="003C7C2F" w:rsidP="00290245">
      <w:pPr>
        <w:widowControl w:val="0"/>
        <w:tabs>
          <w:tab w:val="left" w:pos="608"/>
          <w:tab w:val="left" w:pos="750"/>
        </w:tabs>
        <w:suppressAutoHyphens/>
        <w:spacing w:after="0" w:line="240" w:lineRule="auto"/>
        <w:jc w:val="both"/>
        <w:rPr>
          <w:rFonts w:ascii="Arial" w:eastAsia="Arial Unicode MS" w:hAnsi="Arial" w:cs="Arial"/>
          <w:b/>
          <w:kern w:val="1"/>
          <w:sz w:val="24"/>
          <w:szCs w:val="24"/>
          <w:lang w:eastAsia="hi-IN" w:bidi="hi-IN"/>
        </w:rPr>
      </w:pPr>
    </w:p>
    <w:p w:rsidR="00290245" w:rsidRPr="00906070" w:rsidRDefault="00290245" w:rsidP="00290245">
      <w:pPr>
        <w:widowControl w:val="0"/>
        <w:tabs>
          <w:tab w:val="left" w:pos="608"/>
          <w:tab w:val="left" w:pos="750"/>
        </w:tabs>
        <w:suppressAutoHyphens/>
        <w:spacing w:after="0" w:line="240" w:lineRule="auto"/>
        <w:jc w:val="both"/>
        <w:rPr>
          <w:rFonts w:ascii="Arial" w:eastAsia="Arial Unicode MS" w:hAnsi="Arial" w:cs="Arial"/>
          <w:b/>
          <w:kern w:val="1"/>
          <w:sz w:val="30"/>
          <w:szCs w:val="30"/>
          <w:lang w:eastAsia="hi-IN" w:bidi="hi-IN"/>
        </w:rPr>
      </w:pPr>
      <w:r w:rsidRPr="00906070">
        <w:rPr>
          <w:rFonts w:ascii="Arial" w:eastAsia="Arial Unicode MS" w:hAnsi="Arial" w:cs="Arial"/>
          <w:b/>
          <w:kern w:val="1"/>
          <w:sz w:val="30"/>
          <w:szCs w:val="30"/>
          <w:lang w:eastAsia="hi-IN" w:bidi="hi-IN"/>
        </w:rPr>
        <w:t>Общая часть</w:t>
      </w:r>
    </w:p>
    <w:p w:rsidR="00290245" w:rsidRPr="00906070" w:rsidRDefault="00290245" w:rsidP="00290245">
      <w:pPr>
        <w:widowControl w:val="0"/>
        <w:tabs>
          <w:tab w:val="left" w:pos="608"/>
          <w:tab w:val="left" w:pos="750"/>
        </w:tabs>
        <w:suppressAutoHyphens/>
        <w:spacing w:after="0" w:line="240" w:lineRule="auto"/>
        <w:jc w:val="both"/>
        <w:rPr>
          <w:rFonts w:ascii="Arial" w:eastAsia="Arial Unicode MS" w:hAnsi="Arial" w:cs="Arial"/>
          <w:b/>
          <w:kern w:val="1"/>
          <w:sz w:val="30"/>
          <w:szCs w:val="30"/>
          <w:lang w:eastAsia="hi-IN" w:bidi="hi-IN"/>
        </w:rPr>
      </w:pPr>
      <w:r w:rsidRPr="00906070">
        <w:rPr>
          <w:rFonts w:ascii="Arial" w:eastAsia="Arial Unicode MS" w:hAnsi="Arial" w:cs="Arial"/>
          <w:b/>
          <w:kern w:val="1"/>
          <w:sz w:val="30"/>
          <w:szCs w:val="30"/>
          <w:lang w:eastAsia="hi-IN" w:bidi="hi-IN"/>
        </w:rPr>
        <w:t>Территория и климат</w:t>
      </w:r>
    </w:p>
    <w:p w:rsidR="00290245" w:rsidRPr="00906070" w:rsidRDefault="00290245" w:rsidP="00290245">
      <w:pPr>
        <w:widowControl w:val="0"/>
        <w:tabs>
          <w:tab w:val="left" w:pos="608"/>
          <w:tab w:val="left" w:pos="750"/>
        </w:tabs>
        <w:suppressAutoHyphens/>
        <w:spacing w:after="0" w:line="240" w:lineRule="auto"/>
        <w:jc w:val="both"/>
        <w:rPr>
          <w:rFonts w:ascii="Arial" w:eastAsia="Arial Unicode MS" w:hAnsi="Arial" w:cs="Arial"/>
          <w:b/>
          <w:kern w:val="1"/>
          <w:sz w:val="24"/>
          <w:szCs w:val="24"/>
          <w:lang w:eastAsia="hi-IN" w:bidi="hi-IN"/>
        </w:rPr>
      </w:pPr>
    </w:p>
    <w:p w:rsidR="00994C58" w:rsidRPr="00906070" w:rsidRDefault="00994C58" w:rsidP="00994C58">
      <w:pPr>
        <w:autoSpaceDE w:val="0"/>
        <w:autoSpaceDN w:val="0"/>
        <w:adjustRightInd w:val="0"/>
        <w:spacing w:after="0" w:line="240" w:lineRule="auto"/>
        <w:ind w:firstLine="709"/>
        <w:jc w:val="both"/>
        <w:rPr>
          <w:rFonts w:ascii="Arial" w:eastAsia="Arial Unicode MS" w:hAnsi="Arial" w:cs="Arial"/>
          <w:sz w:val="24"/>
          <w:szCs w:val="24"/>
          <w:highlight w:val="yellow"/>
        </w:rPr>
      </w:pPr>
      <w:r w:rsidRPr="00906070">
        <w:rPr>
          <w:rFonts w:ascii="Arial" w:eastAsia="Arial Unicode MS" w:hAnsi="Arial" w:cs="Arial"/>
          <w:color w:val="000000"/>
          <w:sz w:val="24"/>
          <w:szCs w:val="24"/>
          <w:shd w:val="clear" w:color="auto" w:fill="FFFFFF"/>
        </w:rPr>
        <w:t xml:space="preserve">Тулун расположен на </w:t>
      </w:r>
      <w:proofErr w:type="spellStart"/>
      <w:r w:rsidRPr="00906070">
        <w:rPr>
          <w:rFonts w:ascii="Arial" w:eastAsia="Arial Unicode MS" w:hAnsi="Arial" w:cs="Arial"/>
          <w:color w:val="000000"/>
          <w:sz w:val="24"/>
          <w:szCs w:val="24"/>
          <w:shd w:val="clear" w:color="auto" w:fill="FFFFFF"/>
        </w:rPr>
        <w:t>Иркутско-Черемховской</w:t>
      </w:r>
      <w:proofErr w:type="spellEnd"/>
      <w:r w:rsidRPr="00906070">
        <w:rPr>
          <w:rFonts w:ascii="Arial" w:eastAsia="Arial Unicode MS" w:hAnsi="Arial" w:cs="Arial"/>
          <w:color w:val="000000"/>
          <w:sz w:val="24"/>
          <w:szCs w:val="24"/>
          <w:shd w:val="clear" w:color="auto" w:fill="FFFFFF"/>
        </w:rPr>
        <w:t xml:space="preserve"> равнине, в лесостепной полосе предгорий Восточного </w:t>
      </w:r>
      <w:proofErr w:type="spellStart"/>
      <w:r w:rsidRPr="00906070">
        <w:rPr>
          <w:rFonts w:ascii="Arial" w:eastAsia="Arial Unicode MS" w:hAnsi="Arial" w:cs="Arial"/>
          <w:color w:val="000000"/>
          <w:sz w:val="24"/>
          <w:szCs w:val="24"/>
          <w:shd w:val="clear" w:color="auto" w:fill="FFFFFF"/>
        </w:rPr>
        <w:t>Саяна</w:t>
      </w:r>
      <w:proofErr w:type="spellEnd"/>
      <w:r w:rsidRPr="00906070">
        <w:rPr>
          <w:rFonts w:ascii="Arial" w:eastAsia="Arial Unicode MS" w:hAnsi="Arial" w:cs="Arial"/>
          <w:color w:val="000000"/>
          <w:sz w:val="24"/>
          <w:szCs w:val="24"/>
          <w:shd w:val="clear" w:color="auto" w:fill="FFFFFF"/>
        </w:rPr>
        <w:t>, на реке Ия, притока реки Ока (бассейн Ангары). Территория города представляет собой холмисто-увалистую равнину, сформированную эрозионной деятельностью рек</w:t>
      </w:r>
      <w:proofErr w:type="gramStart"/>
      <w:r w:rsidRPr="00906070">
        <w:rPr>
          <w:rFonts w:ascii="Arial" w:eastAsia="Arial Unicode MS" w:hAnsi="Arial" w:cs="Arial"/>
          <w:color w:val="000000"/>
          <w:sz w:val="24"/>
          <w:szCs w:val="24"/>
          <w:shd w:val="clear" w:color="auto" w:fill="FFFFFF"/>
        </w:rPr>
        <w:t>и Ия и</w:t>
      </w:r>
      <w:proofErr w:type="gramEnd"/>
      <w:r w:rsidRPr="00906070">
        <w:rPr>
          <w:rFonts w:ascii="Arial" w:eastAsia="Arial Unicode MS" w:hAnsi="Arial" w:cs="Arial"/>
          <w:color w:val="000000"/>
          <w:sz w:val="24"/>
          <w:szCs w:val="24"/>
          <w:shd w:val="clear" w:color="auto" w:fill="FFFFFF"/>
        </w:rPr>
        <w:t xml:space="preserve"> её притоков. Он располагается на Транссибирской железнодорожной магистрали, в пределах города действуют станции ВСЖД Тулун и </w:t>
      </w:r>
      <w:proofErr w:type="spellStart"/>
      <w:r w:rsidRPr="00906070">
        <w:rPr>
          <w:rFonts w:ascii="Arial" w:eastAsia="Arial Unicode MS" w:hAnsi="Arial" w:cs="Arial"/>
          <w:color w:val="000000"/>
          <w:sz w:val="24"/>
          <w:szCs w:val="24"/>
          <w:shd w:val="clear" w:color="auto" w:fill="FFFFFF"/>
        </w:rPr>
        <w:t>Нюра</w:t>
      </w:r>
      <w:proofErr w:type="spellEnd"/>
      <w:r w:rsidRPr="00906070">
        <w:rPr>
          <w:rFonts w:ascii="Arial" w:eastAsia="Arial Unicode MS" w:hAnsi="Arial" w:cs="Arial"/>
          <w:color w:val="000000"/>
          <w:sz w:val="24"/>
          <w:szCs w:val="24"/>
          <w:shd w:val="clear" w:color="auto" w:fill="FFFFFF"/>
        </w:rPr>
        <w:t xml:space="preserve">, а также два остановочных пункта. Через Тулун проходят автомобильные дороги федерального значения М-53 «Красноярск — Иркутск» и «Тулун — Братск — Усть-Кут», он является узлом автодорог местного значения, обеспечивающих сообщение с населенными пунктами на территории района. Расстояние до ближайшего крупного города, Братска, составляет 225 км по автомобильной дороге, до областного центра — 389 км по железной и 428 км — по автомобильной дороге. Муниципальное образование «город Тулун» на всем своем протяжении своей границы окружено землями </w:t>
      </w:r>
      <w:proofErr w:type="spellStart"/>
      <w:r w:rsidRPr="00906070">
        <w:rPr>
          <w:rFonts w:ascii="Arial" w:eastAsia="Arial Unicode MS" w:hAnsi="Arial" w:cs="Arial"/>
          <w:color w:val="000000"/>
          <w:sz w:val="24"/>
          <w:szCs w:val="24"/>
          <w:shd w:val="clear" w:color="auto" w:fill="FFFFFF"/>
        </w:rPr>
        <w:t>Тулунского</w:t>
      </w:r>
      <w:proofErr w:type="spellEnd"/>
      <w:r w:rsidRPr="00906070">
        <w:rPr>
          <w:rFonts w:ascii="Arial" w:eastAsia="Arial Unicode MS" w:hAnsi="Arial" w:cs="Arial"/>
          <w:color w:val="000000"/>
          <w:sz w:val="24"/>
          <w:szCs w:val="24"/>
          <w:shd w:val="clear" w:color="auto" w:fill="FFFFFF"/>
        </w:rPr>
        <w:t xml:space="preserve"> муниципального района. Особенности экономико-географического положения </w:t>
      </w:r>
      <w:proofErr w:type="gramStart"/>
      <w:r w:rsidRPr="00906070">
        <w:rPr>
          <w:rFonts w:ascii="Arial" w:eastAsia="Arial Unicode MS" w:hAnsi="Arial" w:cs="Arial"/>
          <w:color w:val="000000"/>
          <w:sz w:val="24"/>
          <w:szCs w:val="24"/>
          <w:shd w:val="clear" w:color="auto" w:fill="FFFFFF"/>
        </w:rPr>
        <w:t>г</w:t>
      </w:r>
      <w:proofErr w:type="gramEnd"/>
      <w:r w:rsidRPr="00906070">
        <w:rPr>
          <w:rFonts w:ascii="Arial" w:eastAsia="Arial Unicode MS" w:hAnsi="Arial" w:cs="Arial"/>
          <w:color w:val="000000"/>
          <w:sz w:val="24"/>
          <w:szCs w:val="24"/>
          <w:shd w:val="clear" w:color="auto" w:fill="FFFFFF"/>
        </w:rPr>
        <w:t xml:space="preserve">. Тулуна определяются хорошей транспортной доступностью по отношению к другим городам Иркутской области и регионам Российской Федерации. Выгоды транспортно-географического положения связаны с размещением на Транссибирской железнодорожной магистрали положением узла автомобильных дорог федерального и местного значения. Площадь Тулуна в границах городского округа, определенных законом Иркутской области, составляет 13353га. </w:t>
      </w:r>
      <w:proofErr w:type="gramStart"/>
      <w:r w:rsidRPr="00906070">
        <w:rPr>
          <w:rFonts w:ascii="Arial" w:eastAsia="Arial Unicode MS" w:hAnsi="Arial" w:cs="Arial"/>
          <w:color w:val="000000"/>
          <w:sz w:val="24"/>
          <w:szCs w:val="24"/>
          <w:shd w:val="clear" w:color="auto" w:fill="FFFFFF"/>
        </w:rPr>
        <w:t xml:space="preserve">В соответствии с Решением Исполнительного комитета Иркутского областного совета народных депутатов от 23.06.86г. № 320 «О городской черте и плане земельно-хозяйственного устройства г. Тулуна» площадь г. Тулуна составляет 8524,0 га, и Постановлением главы администрации Иркутской области № 358 от 24.11.93г. «Об изменении границ городской черты г. Тулуна» передаётся земля общей площадью 4828,9 га </w:t>
      </w:r>
      <w:proofErr w:type="spellStart"/>
      <w:r w:rsidRPr="00906070">
        <w:rPr>
          <w:rFonts w:ascii="Arial" w:eastAsia="Arial Unicode MS" w:hAnsi="Arial" w:cs="Arial"/>
          <w:color w:val="000000"/>
          <w:sz w:val="24"/>
          <w:szCs w:val="24"/>
          <w:shd w:val="clear" w:color="auto" w:fill="FFFFFF"/>
        </w:rPr>
        <w:t>Тулунского</w:t>
      </w:r>
      <w:proofErr w:type="spellEnd"/>
      <w:r w:rsidRPr="00906070">
        <w:rPr>
          <w:rFonts w:ascii="Arial" w:eastAsia="Arial Unicode MS" w:hAnsi="Arial" w:cs="Arial"/>
          <w:color w:val="000000"/>
          <w:sz w:val="24"/>
          <w:szCs w:val="24"/>
          <w:shd w:val="clear" w:color="auto" w:fill="FFFFFF"/>
        </w:rPr>
        <w:t xml:space="preserve"> района в ведение администрации г. Тулуна</w:t>
      </w:r>
      <w:proofErr w:type="gramEnd"/>
      <w:r w:rsidRPr="00906070">
        <w:rPr>
          <w:rFonts w:ascii="Arial" w:eastAsia="Arial Unicode MS" w:hAnsi="Arial" w:cs="Arial"/>
          <w:color w:val="000000"/>
          <w:sz w:val="24"/>
          <w:szCs w:val="24"/>
          <w:shd w:val="clear" w:color="auto" w:fill="FFFFFF"/>
        </w:rPr>
        <w:t xml:space="preserve">. Итого площадь города составляет — 13353 га (документальная). Фактическая площадь земель </w:t>
      </w:r>
      <w:proofErr w:type="gramStart"/>
      <w:r w:rsidRPr="00906070">
        <w:rPr>
          <w:rFonts w:ascii="Arial" w:eastAsia="Arial Unicode MS" w:hAnsi="Arial" w:cs="Arial"/>
          <w:color w:val="000000"/>
          <w:sz w:val="24"/>
          <w:szCs w:val="24"/>
          <w:shd w:val="clear" w:color="auto" w:fill="FFFFFF"/>
        </w:rPr>
        <w:t>г</w:t>
      </w:r>
      <w:proofErr w:type="gramEnd"/>
      <w:r w:rsidRPr="00906070">
        <w:rPr>
          <w:rFonts w:ascii="Arial" w:eastAsia="Arial Unicode MS" w:hAnsi="Arial" w:cs="Arial"/>
          <w:color w:val="000000"/>
          <w:sz w:val="24"/>
          <w:szCs w:val="24"/>
          <w:shd w:val="clear" w:color="auto" w:fill="FFFFFF"/>
        </w:rPr>
        <w:t>. Тулуна составляет — 12603,5 га. Городской застройкой (без учета санитарно-защитных зон) занято 2640,5 га, что составляет 20,9 % всех городских земель. Ландшафтно-рекреационные внеселитебные территории занимают 50,5 % площади в границах города, под прочие виды использования остается 28,6 % городских земель.</w:t>
      </w:r>
      <w:r w:rsidRPr="00906070">
        <w:rPr>
          <w:rFonts w:ascii="Arial" w:eastAsia="Arial Unicode MS" w:hAnsi="Arial" w:cs="Arial"/>
          <w:sz w:val="24"/>
          <w:szCs w:val="24"/>
          <w:highlight w:val="yellow"/>
        </w:rPr>
        <w:t xml:space="preserve"> </w:t>
      </w:r>
    </w:p>
    <w:p w:rsidR="00994C58" w:rsidRPr="00906070" w:rsidRDefault="00994C58" w:rsidP="00994C58">
      <w:pPr>
        <w:autoSpaceDE w:val="0"/>
        <w:autoSpaceDN w:val="0"/>
        <w:adjustRightInd w:val="0"/>
        <w:spacing w:after="0" w:line="240" w:lineRule="auto"/>
        <w:ind w:firstLine="709"/>
        <w:jc w:val="both"/>
        <w:rPr>
          <w:rFonts w:ascii="Arial" w:eastAsia="Arial Unicode MS" w:hAnsi="Arial" w:cs="Arial"/>
          <w:color w:val="000000"/>
          <w:sz w:val="24"/>
          <w:szCs w:val="24"/>
          <w:shd w:val="clear" w:color="auto" w:fill="FFFFFF"/>
        </w:rPr>
      </w:pPr>
      <w:r w:rsidRPr="00906070">
        <w:rPr>
          <w:rFonts w:ascii="Arial" w:eastAsia="Arial Unicode MS" w:hAnsi="Arial" w:cs="Arial"/>
          <w:color w:val="000000"/>
          <w:sz w:val="24"/>
          <w:szCs w:val="24"/>
          <w:shd w:val="clear" w:color="auto" w:fill="FFFFFF"/>
        </w:rPr>
        <w:t xml:space="preserve">Климат территории </w:t>
      </w:r>
      <w:proofErr w:type="spellStart"/>
      <w:r w:rsidRPr="00906070">
        <w:rPr>
          <w:rFonts w:ascii="Arial" w:eastAsia="Arial Unicode MS" w:hAnsi="Arial" w:cs="Arial"/>
          <w:color w:val="000000"/>
          <w:sz w:val="24"/>
          <w:szCs w:val="24"/>
          <w:shd w:val="clear" w:color="auto" w:fill="FFFFFF"/>
        </w:rPr>
        <w:t>Тулунского</w:t>
      </w:r>
      <w:proofErr w:type="spellEnd"/>
      <w:r w:rsidRPr="00906070">
        <w:rPr>
          <w:rFonts w:ascii="Arial" w:eastAsia="Arial Unicode MS" w:hAnsi="Arial" w:cs="Arial"/>
          <w:color w:val="000000"/>
          <w:sz w:val="24"/>
          <w:szCs w:val="24"/>
          <w:shd w:val="clear" w:color="auto" w:fill="FFFFFF"/>
        </w:rPr>
        <w:t xml:space="preserve"> района резко континентальный с холодной продолжительной зимой и коротким относительно жарким летом. </w:t>
      </w:r>
    </w:p>
    <w:p w:rsidR="00994C58" w:rsidRPr="00906070" w:rsidRDefault="00994C58" w:rsidP="00994C58">
      <w:pPr>
        <w:autoSpaceDE w:val="0"/>
        <w:autoSpaceDN w:val="0"/>
        <w:adjustRightInd w:val="0"/>
        <w:spacing w:after="0" w:line="240" w:lineRule="auto"/>
        <w:ind w:firstLine="709"/>
        <w:jc w:val="both"/>
        <w:rPr>
          <w:rFonts w:ascii="Arial" w:eastAsia="Arial Unicode MS" w:hAnsi="Arial" w:cs="Arial"/>
          <w:sz w:val="24"/>
          <w:szCs w:val="24"/>
          <w:highlight w:val="yellow"/>
        </w:rPr>
      </w:pPr>
      <w:r w:rsidRPr="00906070">
        <w:rPr>
          <w:rFonts w:ascii="Arial" w:eastAsia="Arial Unicode MS" w:hAnsi="Arial" w:cs="Arial"/>
          <w:color w:val="000000"/>
          <w:sz w:val="24"/>
          <w:szCs w:val="24"/>
          <w:shd w:val="clear" w:color="auto" w:fill="FFFFFF"/>
        </w:rPr>
        <w:t>Среднегодовая температура</w:t>
      </w:r>
      <w:r w:rsidRPr="00906070">
        <w:rPr>
          <w:rStyle w:val="apple-converted-space"/>
          <w:rFonts w:ascii="Arial" w:eastAsia="Arial Unicode MS" w:hAnsi="Arial" w:cs="Arial"/>
          <w:color w:val="000000"/>
          <w:sz w:val="24"/>
          <w:szCs w:val="24"/>
          <w:shd w:val="clear" w:color="auto" w:fill="FFFFFF"/>
        </w:rPr>
        <w:t> </w:t>
      </w:r>
      <w:r w:rsidRPr="00906070">
        <w:rPr>
          <w:rFonts w:ascii="Arial" w:eastAsia="Arial Unicode MS" w:hAnsi="Arial" w:cs="Arial"/>
          <w:color w:val="000000"/>
          <w:sz w:val="24"/>
          <w:szCs w:val="24"/>
          <w:shd w:val="clear" w:color="auto" w:fill="FFFFFF"/>
        </w:rPr>
        <w:t xml:space="preserve">воздуха имеет отрицательное значение (минус </w:t>
      </w:r>
      <w:r w:rsidR="00622928" w:rsidRPr="00906070">
        <w:rPr>
          <w:rFonts w:ascii="Arial" w:eastAsia="Arial Unicode MS" w:hAnsi="Arial" w:cs="Arial"/>
          <w:color w:val="000000"/>
          <w:sz w:val="24"/>
          <w:szCs w:val="24"/>
          <w:shd w:val="clear" w:color="auto" w:fill="FFFFFF"/>
        </w:rPr>
        <w:t>2,4</w:t>
      </w:r>
      <w:r w:rsidRPr="00906070">
        <w:rPr>
          <w:rFonts w:ascii="Arial" w:eastAsia="Arial Unicode MS" w:hAnsi="Arial" w:cs="Arial"/>
          <w:color w:val="000000"/>
          <w:sz w:val="24"/>
          <w:szCs w:val="24"/>
          <w:shd w:val="clear" w:color="auto" w:fill="FFFFFF"/>
        </w:rPr>
        <w:sym w:font="Symbol" w:char="F0B0"/>
      </w:r>
      <w:r w:rsidRPr="00906070">
        <w:rPr>
          <w:rFonts w:ascii="Arial" w:eastAsia="Arial Unicode MS" w:hAnsi="Arial" w:cs="Arial"/>
          <w:color w:val="000000"/>
          <w:sz w:val="24"/>
          <w:szCs w:val="24"/>
          <w:shd w:val="clear" w:color="auto" w:fill="FFFFFF"/>
        </w:rPr>
        <w:t>С). Период с отрицательными среднемесячными температурами воздуха продолжается с октября по апрель. Январь — самый холодный месяц (его среднемесячная температура воздуха минус 2</w:t>
      </w:r>
      <w:r w:rsidR="00622928" w:rsidRPr="00906070">
        <w:rPr>
          <w:rFonts w:ascii="Arial" w:eastAsia="Arial Unicode MS" w:hAnsi="Arial" w:cs="Arial"/>
          <w:color w:val="000000"/>
          <w:sz w:val="24"/>
          <w:szCs w:val="24"/>
          <w:shd w:val="clear" w:color="auto" w:fill="FFFFFF"/>
        </w:rPr>
        <w:t>1</w:t>
      </w:r>
      <w:r w:rsidRPr="00906070">
        <w:rPr>
          <w:rFonts w:ascii="Arial" w:eastAsia="Arial Unicode MS" w:hAnsi="Arial" w:cs="Arial"/>
          <w:color w:val="000000"/>
          <w:sz w:val="24"/>
          <w:szCs w:val="24"/>
          <w:shd w:val="clear" w:color="auto" w:fill="FFFFFF"/>
        </w:rPr>
        <w:t>,5</w:t>
      </w:r>
      <w:r w:rsidRPr="00906070">
        <w:rPr>
          <w:rFonts w:ascii="Arial" w:eastAsia="Arial Unicode MS" w:hAnsi="Arial" w:cs="Arial"/>
          <w:color w:val="000000"/>
          <w:sz w:val="24"/>
          <w:szCs w:val="24"/>
          <w:shd w:val="clear" w:color="auto" w:fill="FFFFFF"/>
        </w:rPr>
        <w:sym w:font="Symbol" w:char="F0B0"/>
      </w:r>
      <w:r w:rsidRPr="00906070">
        <w:rPr>
          <w:rFonts w:ascii="Arial" w:eastAsia="Arial Unicode MS" w:hAnsi="Arial" w:cs="Arial"/>
          <w:color w:val="000000"/>
          <w:sz w:val="24"/>
          <w:szCs w:val="24"/>
          <w:shd w:val="clear" w:color="auto" w:fill="FFFFFF"/>
        </w:rPr>
        <w:t xml:space="preserve"> С)</w:t>
      </w:r>
      <w:r w:rsidR="00622928" w:rsidRPr="00906070">
        <w:rPr>
          <w:rFonts w:ascii="Arial" w:eastAsia="Arial Unicode MS" w:hAnsi="Arial" w:cs="Arial"/>
          <w:color w:val="000000"/>
          <w:sz w:val="24"/>
          <w:szCs w:val="24"/>
          <w:shd w:val="clear" w:color="auto" w:fill="FFFFFF"/>
        </w:rPr>
        <w:t>. Продолжительность отопительного периода 247 дней. Средняя температура отопительного периода -9</w:t>
      </w:r>
      <w:r w:rsidR="00622928" w:rsidRPr="00906070">
        <w:rPr>
          <w:rFonts w:ascii="Arial" w:eastAsia="Arial Unicode MS" w:hAnsi="Arial" w:cs="Arial"/>
          <w:color w:val="000000"/>
          <w:sz w:val="24"/>
          <w:szCs w:val="24"/>
          <w:shd w:val="clear" w:color="auto" w:fill="FFFFFF"/>
        </w:rPr>
        <w:sym w:font="Symbol" w:char="F0B0"/>
      </w:r>
      <w:r w:rsidR="00622928" w:rsidRPr="00906070">
        <w:rPr>
          <w:rFonts w:ascii="Arial" w:eastAsia="Arial Unicode MS" w:hAnsi="Arial" w:cs="Arial"/>
          <w:color w:val="000000"/>
          <w:sz w:val="24"/>
          <w:szCs w:val="24"/>
          <w:shd w:val="clear" w:color="auto" w:fill="FFFFFF"/>
        </w:rPr>
        <w:t>С. Расчетная температура для проектирования систем отопления -40</w:t>
      </w:r>
      <w:r w:rsidR="00622928" w:rsidRPr="00906070">
        <w:rPr>
          <w:rFonts w:ascii="Arial" w:eastAsia="Arial Unicode MS" w:hAnsi="Arial" w:cs="Arial"/>
          <w:color w:val="000000"/>
          <w:sz w:val="24"/>
          <w:szCs w:val="24"/>
          <w:shd w:val="clear" w:color="auto" w:fill="FFFFFF"/>
        </w:rPr>
        <w:sym w:font="Symbol" w:char="F0B0"/>
      </w:r>
      <w:r w:rsidR="00622928" w:rsidRPr="00906070">
        <w:rPr>
          <w:rFonts w:ascii="Arial" w:eastAsia="Arial Unicode MS" w:hAnsi="Arial" w:cs="Arial"/>
          <w:color w:val="000000"/>
          <w:sz w:val="24"/>
          <w:szCs w:val="24"/>
          <w:shd w:val="clear" w:color="auto" w:fill="FFFFFF"/>
        </w:rPr>
        <w:t>С.</w:t>
      </w:r>
    </w:p>
    <w:p w:rsidR="00994C58" w:rsidRPr="00906070" w:rsidRDefault="00994C58" w:rsidP="00994C58">
      <w:pPr>
        <w:autoSpaceDE w:val="0"/>
        <w:autoSpaceDN w:val="0"/>
        <w:adjustRightInd w:val="0"/>
        <w:spacing w:after="0" w:line="240" w:lineRule="auto"/>
        <w:ind w:firstLine="709"/>
        <w:jc w:val="both"/>
        <w:rPr>
          <w:rFonts w:ascii="Arial" w:eastAsia="Arial Unicode MS" w:hAnsi="Arial" w:cs="Arial"/>
          <w:sz w:val="24"/>
          <w:szCs w:val="24"/>
        </w:rPr>
      </w:pPr>
      <w:r w:rsidRPr="00906070">
        <w:rPr>
          <w:rFonts w:ascii="Arial" w:eastAsia="Arial Unicode MS" w:hAnsi="Arial" w:cs="Arial"/>
          <w:sz w:val="24"/>
          <w:szCs w:val="24"/>
        </w:rPr>
        <w:t xml:space="preserve">Для оценки внешних климатических условий, при которых осуществлялось функционирование и эксплуатация систем теплоснабжения </w:t>
      </w:r>
      <w:proofErr w:type="gramStart"/>
      <w:r w:rsidR="003C7C2F" w:rsidRPr="00906070">
        <w:rPr>
          <w:rFonts w:ascii="Arial" w:eastAsia="Arial Unicode MS" w:hAnsi="Arial" w:cs="Arial"/>
          <w:sz w:val="24"/>
          <w:szCs w:val="24"/>
        </w:rPr>
        <w:t>г</w:t>
      </w:r>
      <w:proofErr w:type="gramEnd"/>
      <w:r w:rsidR="003C7C2F" w:rsidRPr="00906070">
        <w:rPr>
          <w:rFonts w:ascii="Arial" w:eastAsia="Arial Unicode MS" w:hAnsi="Arial" w:cs="Arial"/>
          <w:sz w:val="24"/>
          <w:szCs w:val="24"/>
        </w:rPr>
        <w:t>. Тулуна</w:t>
      </w:r>
      <w:r w:rsidRPr="00906070">
        <w:rPr>
          <w:rFonts w:ascii="Arial" w:eastAsia="Arial Unicode MS" w:hAnsi="Arial" w:cs="Arial"/>
          <w:sz w:val="24"/>
          <w:szCs w:val="24"/>
        </w:rPr>
        <w:t xml:space="preserve">, использовались параметры, рекомендуемые </w:t>
      </w:r>
      <w:proofErr w:type="spellStart"/>
      <w:r w:rsidRPr="00906070">
        <w:rPr>
          <w:rFonts w:ascii="Arial" w:eastAsia="Arial Unicode MS" w:hAnsi="Arial" w:cs="Arial"/>
          <w:sz w:val="24"/>
          <w:szCs w:val="24"/>
        </w:rPr>
        <w:t>СНиП</w:t>
      </w:r>
      <w:proofErr w:type="spellEnd"/>
      <w:r w:rsidRPr="00906070">
        <w:rPr>
          <w:rFonts w:ascii="Arial" w:eastAsia="Arial Unicode MS" w:hAnsi="Arial" w:cs="Arial"/>
          <w:sz w:val="24"/>
          <w:szCs w:val="24"/>
        </w:rPr>
        <w:t xml:space="preserve"> 23-01-99(2003)* «Строительная климатология».  </w:t>
      </w:r>
    </w:p>
    <w:p w:rsidR="00994C58" w:rsidRPr="00906070" w:rsidRDefault="00994C58">
      <w:pPr>
        <w:rPr>
          <w:rFonts w:ascii="Arial" w:eastAsia="Arial Unicode MS" w:hAnsi="Arial" w:cs="Arial"/>
          <w:sz w:val="24"/>
          <w:szCs w:val="24"/>
        </w:rPr>
      </w:pPr>
      <w:r w:rsidRPr="00906070">
        <w:rPr>
          <w:rFonts w:ascii="Arial" w:eastAsia="Arial Unicode MS" w:hAnsi="Arial" w:cs="Arial"/>
          <w:sz w:val="24"/>
          <w:szCs w:val="24"/>
        </w:rPr>
        <w:br w:type="page"/>
      </w:r>
    </w:p>
    <w:p w:rsidR="00A96E80" w:rsidRPr="00906070" w:rsidRDefault="00A96E80" w:rsidP="00A96E80">
      <w:pPr>
        <w:autoSpaceDE w:val="0"/>
        <w:autoSpaceDN w:val="0"/>
        <w:adjustRightInd w:val="0"/>
        <w:spacing w:after="0" w:line="240" w:lineRule="auto"/>
        <w:ind w:firstLine="709"/>
        <w:jc w:val="both"/>
        <w:rPr>
          <w:rFonts w:ascii="Arial" w:eastAsia="Arial Unicode MS" w:hAnsi="Arial" w:cs="Arial"/>
          <w:sz w:val="24"/>
          <w:szCs w:val="24"/>
        </w:rPr>
      </w:pPr>
    </w:p>
    <w:p w:rsidR="00A96E80" w:rsidRPr="00906070" w:rsidRDefault="00A96E80" w:rsidP="00A96E80">
      <w:pPr>
        <w:autoSpaceDE w:val="0"/>
        <w:autoSpaceDN w:val="0"/>
        <w:adjustRightInd w:val="0"/>
        <w:spacing w:after="0" w:line="240" w:lineRule="auto"/>
        <w:ind w:firstLine="709"/>
        <w:rPr>
          <w:rFonts w:ascii="Arial" w:eastAsia="Arial Unicode MS" w:hAnsi="Arial" w:cs="Arial"/>
          <w:b/>
          <w:sz w:val="30"/>
          <w:szCs w:val="30"/>
        </w:rPr>
      </w:pPr>
      <w:r w:rsidRPr="00906070">
        <w:rPr>
          <w:rFonts w:ascii="Arial" w:eastAsia="Arial Unicode MS" w:hAnsi="Arial" w:cs="Arial"/>
          <w:b/>
          <w:sz w:val="30"/>
          <w:szCs w:val="30"/>
        </w:rPr>
        <w:t>Характеристика системы теплоснабжения</w:t>
      </w:r>
    </w:p>
    <w:p w:rsidR="00A96E80" w:rsidRPr="00906070" w:rsidRDefault="00A96E80" w:rsidP="00A96E80">
      <w:pPr>
        <w:autoSpaceDE w:val="0"/>
        <w:autoSpaceDN w:val="0"/>
        <w:adjustRightInd w:val="0"/>
        <w:spacing w:after="0" w:line="240" w:lineRule="auto"/>
        <w:ind w:firstLine="709"/>
        <w:rPr>
          <w:rFonts w:ascii="Arial" w:eastAsia="Arial Unicode MS" w:hAnsi="Arial" w:cs="Arial"/>
          <w:b/>
          <w:sz w:val="30"/>
          <w:szCs w:val="30"/>
        </w:rPr>
      </w:pPr>
    </w:p>
    <w:p w:rsidR="00A96E80" w:rsidRPr="00906070" w:rsidRDefault="00A96E80" w:rsidP="00A96E80">
      <w:pPr>
        <w:spacing w:after="0"/>
        <w:ind w:firstLine="850"/>
        <w:jc w:val="both"/>
        <w:rPr>
          <w:rFonts w:ascii="Arial" w:eastAsia="Arial Unicode MS" w:hAnsi="Arial" w:cs="Arial"/>
          <w:sz w:val="24"/>
          <w:szCs w:val="24"/>
        </w:rPr>
      </w:pPr>
      <w:r w:rsidRPr="00906070">
        <w:rPr>
          <w:rFonts w:ascii="Arial" w:eastAsia="Arial Unicode MS" w:hAnsi="Arial" w:cs="Arial"/>
          <w:sz w:val="24"/>
          <w:szCs w:val="24"/>
        </w:rPr>
        <w:t>В насто</w:t>
      </w:r>
      <w:r w:rsidR="00F13C2B" w:rsidRPr="00906070">
        <w:rPr>
          <w:rFonts w:ascii="Arial" w:eastAsia="Arial Unicode MS" w:hAnsi="Arial" w:cs="Arial"/>
          <w:sz w:val="24"/>
          <w:szCs w:val="24"/>
        </w:rPr>
        <w:t>ящее время теплоснабжение города</w:t>
      </w:r>
      <w:r w:rsidRPr="00906070">
        <w:rPr>
          <w:rFonts w:ascii="Arial" w:eastAsia="Arial Unicode MS" w:hAnsi="Arial" w:cs="Arial"/>
          <w:sz w:val="24"/>
          <w:szCs w:val="24"/>
        </w:rPr>
        <w:t xml:space="preserve"> осуществляют </w:t>
      </w:r>
      <w:r w:rsidR="00F13C2B" w:rsidRPr="00906070">
        <w:rPr>
          <w:rFonts w:ascii="Arial" w:eastAsia="Arial Unicode MS" w:hAnsi="Arial" w:cs="Arial"/>
          <w:sz w:val="24"/>
          <w:szCs w:val="24"/>
        </w:rPr>
        <w:t>19 муниципальных и 5 ведомственных котельных</w:t>
      </w:r>
      <w:r w:rsidRPr="00906070">
        <w:rPr>
          <w:rFonts w:ascii="Arial" w:eastAsia="Arial Unicode MS" w:hAnsi="Arial" w:cs="Arial"/>
          <w:sz w:val="24"/>
          <w:szCs w:val="24"/>
        </w:rPr>
        <w:t>.</w:t>
      </w:r>
    </w:p>
    <w:p w:rsidR="00A96E80" w:rsidRPr="00906070" w:rsidRDefault="00A96E80" w:rsidP="00A96E80">
      <w:pPr>
        <w:spacing w:after="0"/>
        <w:ind w:firstLine="850"/>
        <w:jc w:val="both"/>
        <w:rPr>
          <w:rFonts w:ascii="Arial" w:eastAsia="Arial Unicode MS" w:hAnsi="Arial" w:cs="Arial"/>
          <w:sz w:val="24"/>
          <w:szCs w:val="24"/>
        </w:rPr>
      </w:pPr>
      <w:r w:rsidRPr="00906070">
        <w:rPr>
          <w:rFonts w:ascii="Arial" w:eastAsia="Arial Unicode MS" w:hAnsi="Arial" w:cs="Arial"/>
          <w:sz w:val="24"/>
          <w:szCs w:val="24"/>
        </w:rPr>
        <w:t>Теплоснабжающие организации отпускают тепловую энергию в виде сетевой воды потребителям на нужды теплоснабжения жилых, административных, культурно-бытовых зданий, а также некоторых</w:t>
      </w:r>
      <w:r w:rsidR="00F13C2B" w:rsidRPr="00906070">
        <w:rPr>
          <w:rFonts w:ascii="Arial" w:eastAsia="Arial Unicode MS" w:hAnsi="Arial" w:cs="Arial"/>
          <w:sz w:val="24"/>
          <w:szCs w:val="24"/>
        </w:rPr>
        <w:t xml:space="preserve"> промышленных предприятий города</w:t>
      </w:r>
      <w:r w:rsidRPr="00906070">
        <w:rPr>
          <w:rFonts w:ascii="Arial" w:eastAsia="Arial Unicode MS" w:hAnsi="Arial" w:cs="Arial"/>
          <w:sz w:val="24"/>
          <w:szCs w:val="24"/>
        </w:rPr>
        <w:t>.</w:t>
      </w:r>
    </w:p>
    <w:p w:rsidR="00A96E80" w:rsidRPr="00906070" w:rsidRDefault="00A96E80" w:rsidP="00A96E80">
      <w:pPr>
        <w:spacing w:after="0"/>
        <w:ind w:firstLine="850"/>
        <w:jc w:val="both"/>
        <w:rPr>
          <w:rFonts w:ascii="Arial" w:eastAsia="Arial Unicode MS" w:hAnsi="Arial" w:cs="Arial"/>
          <w:sz w:val="24"/>
          <w:szCs w:val="24"/>
        </w:rPr>
      </w:pPr>
      <w:r w:rsidRPr="00906070">
        <w:rPr>
          <w:rFonts w:ascii="Arial" w:eastAsia="Arial Unicode MS" w:hAnsi="Arial" w:cs="Arial"/>
          <w:sz w:val="24"/>
          <w:szCs w:val="24"/>
        </w:rPr>
        <w:t>Отпуск тепла</w:t>
      </w:r>
      <w:r w:rsidR="00F13C2B" w:rsidRPr="00906070">
        <w:rPr>
          <w:rFonts w:ascii="Arial" w:eastAsia="Arial Unicode MS" w:hAnsi="Arial" w:cs="Arial"/>
          <w:sz w:val="24"/>
          <w:szCs w:val="24"/>
        </w:rPr>
        <w:t xml:space="preserve"> для населения</w:t>
      </w:r>
      <w:r w:rsidRPr="00906070">
        <w:rPr>
          <w:rFonts w:ascii="Arial" w:eastAsia="Arial Unicode MS" w:hAnsi="Arial" w:cs="Arial"/>
          <w:sz w:val="24"/>
          <w:szCs w:val="24"/>
        </w:rPr>
        <w:t xml:space="preserve"> производится от </w:t>
      </w:r>
      <w:r w:rsidR="00906070">
        <w:rPr>
          <w:rFonts w:ascii="Arial" w:eastAsia="Arial Unicode MS" w:hAnsi="Arial" w:cs="Arial"/>
          <w:sz w:val="24"/>
          <w:szCs w:val="24"/>
        </w:rPr>
        <w:t>14</w:t>
      </w:r>
      <w:r w:rsidR="00DE2169" w:rsidRPr="00906070">
        <w:rPr>
          <w:rFonts w:ascii="Arial" w:eastAsia="Arial Unicode MS" w:hAnsi="Arial" w:cs="Arial"/>
          <w:sz w:val="24"/>
          <w:szCs w:val="24"/>
        </w:rPr>
        <w:t xml:space="preserve"> </w:t>
      </w:r>
      <w:r w:rsidRPr="00906070">
        <w:rPr>
          <w:rFonts w:ascii="Arial" w:eastAsia="Arial Unicode MS" w:hAnsi="Arial" w:cs="Arial"/>
          <w:sz w:val="24"/>
          <w:szCs w:val="24"/>
        </w:rPr>
        <w:t>источников тепловой энергии.</w:t>
      </w:r>
    </w:p>
    <w:p w:rsidR="00A96E80" w:rsidRPr="00906070" w:rsidRDefault="00A96E80" w:rsidP="00A96E80">
      <w:pPr>
        <w:spacing w:after="0"/>
        <w:ind w:firstLine="850"/>
        <w:jc w:val="both"/>
        <w:rPr>
          <w:rFonts w:ascii="Arial" w:eastAsia="Arial Unicode MS" w:hAnsi="Arial" w:cs="Arial"/>
          <w:sz w:val="24"/>
          <w:szCs w:val="24"/>
        </w:rPr>
      </w:pPr>
      <w:r w:rsidRPr="00906070">
        <w:rPr>
          <w:rFonts w:ascii="Arial" w:eastAsia="Arial Unicode MS" w:hAnsi="Arial" w:cs="Arial"/>
          <w:sz w:val="24"/>
          <w:szCs w:val="24"/>
        </w:rPr>
        <w:t>Характеристика источников тепловой энергии представлена в таблице 01.</w:t>
      </w:r>
    </w:p>
    <w:p w:rsidR="00A96E80" w:rsidRPr="00906070" w:rsidRDefault="00A96E80" w:rsidP="00A96E80">
      <w:pPr>
        <w:spacing w:after="0"/>
        <w:ind w:firstLine="850"/>
        <w:jc w:val="both"/>
        <w:rPr>
          <w:rFonts w:ascii="Arial" w:eastAsia="Arial Unicode MS" w:hAnsi="Arial" w:cs="Arial"/>
          <w:sz w:val="24"/>
          <w:szCs w:val="24"/>
        </w:rPr>
      </w:pPr>
      <w:r w:rsidRPr="00906070">
        <w:rPr>
          <w:rFonts w:ascii="Arial" w:eastAsia="Arial Unicode MS" w:hAnsi="Arial" w:cs="Arial"/>
          <w:sz w:val="24"/>
          <w:szCs w:val="24"/>
        </w:rPr>
        <w:t>Расчетные тепловые нагрузки и обобщенная характеристика систем теплоснабжения представлены в таблице 02.</w:t>
      </w:r>
    </w:p>
    <w:p w:rsidR="003566DB" w:rsidRPr="00906070" w:rsidRDefault="003566DB" w:rsidP="003566DB">
      <w:pPr>
        <w:spacing w:after="0"/>
        <w:ind w:firstLine="850"/>
        <w:jc w:val="both"/>
        <w:rPr>
          <w:rFonts w:ascii="Arial" w:eastAsia="Arial Unicode MS" w:hAnsi="Arial" w:cs="Arial"/>
          <w:sz w:val="24"/>
          <w:szCs w:val="24"/>
        </w:rPr>
      </w:pPr>
    </w:p>
    <w:p w:rsidR="003566DB" w:rsidRPr="00906070" w:rsidRDefault="003566DB" w:rsidP="003566DB">
      <w:pPr>
        <w:autoSpaceDE w:val="0"/>
        <w:autoSpaceDN w:val="0"/>
        <w:adjustRightInd w:val="0"/>
        <w:spacing w:after="0" w:line="240" w:lineRule="auto"/>
        <w:ind w:firstLine="709"/>
        <w:rPr>
          <w:rFonts w:ascii="Arial" w:eastAsia="Arial Unicode MS" w:hAnsi="Arial" w:cs="Arial"/>
          <w:b/>
          <w:sz w:val="24"/>
          <w:szCs w:val="24"/>
        </w:rPr>
      </w:pPr>
    </w:p>
    <w:p w:rsidR="00735B78" w:rsidRPr="00906070" w:rsidRDefault="00735B78"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A662B6" w:rsidRPr="00906070" w:rsidRDefault="00A662B6"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A662B6" w:rsidRPr="00906070" w:rsidRDefault="00A662B6"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A662B6" w:rsidRPr="00906070" w:rsidRDefault="00A662B6"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A662B6" w:rsidRPr="00906070" w:rsidRDefault="00A662B6"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A662B6" w:rsidRPr="00906070" w:rsidRDefault="00A662B6" w:rsidP="00735B78">
      <w:pPr>
        <w:autoSpaceDE w:val="0"/>
        <w:autoSpaceDN w:val="0"/>
        <w:adjustRightInd w:val="0"/>
        <w:spacing w:after="0" w:line="240" w:lineRule="auto"/>
        <w:rPr>
          <w:rFonts w:ascii="Arial" w:eastAsia="Arial Unicode MS" w:hAnsi="Arial" w:cs="Arial"/>
          <w:kern w:val="1"/>
          <w:sz w:val="24"/>
          <w:szCs w:val="24"/>
          <w:lang w:eastAsia="hi-IN" w:bidi="hi-IN"/>
        </w:rPr>
      </w:pPr>
    </w:p>
    <w:p w:rsidR="00F13DF1" w:rsidRPr="00906070" w:rsidRDefault="00F13DF1">
      <w:pPr>
        <w:rPr>
          <w:rFonts w:ascii="Arial" w:eastAsia="Arial Unicode MS" w:hAnsi="Arial" w:cs="Arial"/>
          <w:kern w:val="1"/>
          <w:sz w:val="24"/>
          <w:szCs w:val="24"/>
          <w:lang w:eastAsia="hi-IN" w:bidi="hi-IN"/>
        </w:rPr>
      </w:pPr>
      <w:r w:rsidRPr="00906070">
        <w:rPr>
          <w:rFonts w:ascii="Arial" w:eastAsia="Arial Unicode MS" w:hAnsi="Arial" w:cs="Arial"/>
          <w:kern w:val="1"/>
          <w:sz w:val="24"/>
          <w:szCs w:val="24"/>
          <w:lang w:eastAsia="hi-IN" w:bidi="hi-IN"/>
        </w:rPr>
        <w:br w:type="page"/>
      </w:r>
    </w:p>
    <w:p w:rsidR="00A662B6" w:rsidRPr="00906070" w:rsidRDefault="00A662B6" w:rsidP="00A662B6">
      <w:pPr>
        <w:autoSpaceDE w:val="0"/>
        <w:autoSpaceDN w:val="0"/>
        <w:adjustRightInd w:val="0"/>
        <w:spacing w:after="0" w:line="240" w:lineRule="auto"/>
        <w:jc w:val="right"/>
        <w:rPr>
          <w:rFonts w:ascii="Arial" w:eastAsia="Arial Unicode MS" w:hAnsi="Arial" w:cs="Arial"/>
          <w:b/>
          <w:kern w:val="1"/>
          <w:sz w:val="24"/>
          <w:szCs w:val="24"/>
          <w:lang w:eastAsia="hi-IN" w:bidi="hi-IN"/>
        </w:rPr>
      </w:pPr>
      <w:r w:rsidRPr="00906070">
        <w:rPr>
          <w:rFonts w:ascii="Arial" w:eastAsia="Arial Unicode MS" w:hAnsi="Arial" w:cs="Arial"/>
          <w:b/>
          <w:kern w:val="1"/>
          <w:sz w:val="24"/>
          <w:szCs w:val="24"/>
          <w:lang w:eastAsia="hi-IN" w:bidi="hi-IN"/>
        </w:rPr>
        <w:lastRenderedPageBreak/>
        <w:t>Таблица 01</w:t>
      </w:r>
    </w:p>
    <w:p w:rsidR="00A662B6" w:rsidRPr="00906070" w:rsidRDefault="00A662B6" w:rsidP="006E067F">
      <w:pPr>
        <w:autoSpaceDE w:val="0"/>
        <w:autoSpaceDN w:val="0"/>
        <w:adjustRightInd w:val="0"/>
        <w:spacing w:after="0" w:line="240" w:lineRule="auto"/>
        <w:jc w:val="center"/>
        <w:rPr>
          <w:rFonts w:ascii="Arial" w:eastAsia="Arial Unicode MS" w:hAnsi="Arial" w:cs="Arial"/>
          <w:b/>
          <w:kern w:val="1"/>
          <w:sz w:val="24"/>
          <w:szCs w:val="24"/>
          <w:lang w:eastAsia="hi-IN" w:bidi="hi-IN"/>
        </w:rPr>
      </w:pPr>
      <w:r w:rsidRPr="00906070">
        <w:rPr>
          <w:rFonts w:ascii="Arial" w:eastAsia="Arial Unicode MS" w:hAnsi="Arial" w:cs="Arial"/>
          <w:b/>
          <w:kern w:val="1"/>
          <w:sz w:val="24"/>
          <w:szCs w:val="24"/>
          <w:lang w:eastAsia="hi-IN" w:bidi="hi-IN"/>
        </w:rPr>
        <w:t>Характеристика источников тепловой энергии</w:t>
      </w:r>
    </w:p>
    <w:tbl>
      <w:tblPr>
        <w:tblpPr w:leftFromText="180" w:rightFromText="180" w:vertAnchor="text" w:horzAnchor="margin" w:tblpX="-176" w:tblpY="517"/>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865"/>
        <w:gridCol w:w="1081"/>
        <w:gridCol w:w="2033"/>
        <w:gridCol w:w="1983"/>
        <w:gridCol w:w="1989"/>
      </w:tblGrid>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w:t>
            </w:r>
          </w:p>
        </w:tc>
        <w:tc>
          <w:tcPr>
            <w:tcW w:w="1370"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Наименование</w:t>
            </w:r>
          </w:p>
        </w:tc>
        <w:tc>
          <w:tcPr>
            <w:tcW w:w="517"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Темп</w:t>
            </w:r>
            <w:proofErr w:type="gramStart"/>
            <w:r w:rsidRPr="002876A2">
              <w:rPr>
                <w:rFonts w:ascii="Courier New" w:hAnsi="Courier New" w:cs="Courier New"/>
                <w:sz w:val="24"/>
                <w:szCs w:val="24"/>
              </w:rPr>
              <w:t>.</w:t>
            </w:r>
            <w:proofErr w:type="gramEnd"/>
            <w:r w:rsidRPr="002876A2">
              <w:rPr>
                <w:rFonts w:ascii="Courier New" w:hAnsi="Courier New" w:cs="Courier New"/>
                <w:sz w:val="24"/>
                <w:szCs w:val="24"/>
              </w:rPr>
              <w:t xml:space="preserve"> </w:t>
            </w:r>
            <w:proofErr w:type="gramStart"/>
            <w:r w:rsidRPr="002876A2">
              <w:rPr>
                <w:rFonts w:ascii="Courier New" w:hAnsi="Courier New" w:cs="Courier New"/>
                <w:sz w:val="24"/>
                <w:szCs w:val="24"/>
              </w:rPr>
              <w:t>г</w:t>
            </w:r>
            <w:proofErr w:type="gramEnd"/>
            <w:r w:rsidRPr="002876A2">
              <w:rPr>
                <w:rFonts w:ascii="Courier New" w:hAnsi="Courier New" w:cs="Courier New"/>
                <w:sz w:val="24"/>
                <w:szCs w:val="24"/>
              </w:rPr>
              <w:t>рафик</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 xml:space="preserve">Режим работы </w:t>
            </w:r>
            <w:proofErr w:type="spellStart"/>
            <w:r w:rsidRPr="002876A2">
              <w:rPr>
                <w:rFonts w:ascii="Courier New" w:eastAsia="Times New Roman" w:hAnsi="Courier New" w:cs="Courier New"/>
                <w:sz w:val="24"/>
                <w:szCs w:val="24"/>
                <w:lang w:eastAsia="ru-RU"/>
              </w:rPr>
              <w:t>теплоисточника</w:t>
            </w:r>
            <w:proofErr w:type="spellEnd"/>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Наименование топлива</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Тип системы теплоснабжения</w:t>
            </w:r>
          </w:p>
        </w:tc>
      </w:tr>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1</w:t>
            </w:r>
          </w:p>
        </w:tc>
        <w:tc>
          <w:tcPr>
            <w:tcW w:w="1370" w:type="pct"/>
            <w:shd w:val="clear" w:color="auto" w:fill="auto"/>
            <w:vAlign w:val="center"/>
          </w:tcPr>
          <w:p w:rsidR="00173DDF"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p>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пер. Театральный, 7а</w:t>
            </w:r>
          </w:p>
        </w:tc>
        <w:tc>
          <w:tcPr>
            <w:tcW w:w="517"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w:t>
            </w:r>
          </w:p>
        </w:tc>
        <w:tc>
          <w:tcPr>
            <w:tcW w:w="1370" w:type="pct"/>
            <w:shd w:val="clear" w:color="auto" w:fill="auto"/>
            <w:vAlign w:val="center"/>
          </w:tcPr>
          <w:p w:rsidR="00173DDF" w:rsidRPr="002876A2" w:rsidRDefault="00F13C2B"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p>
          <w:p w:rsidR="00A81D68" w:rsidRPr="002876A2" w:rsidRDefault="00F13C2B"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 </w:t>
            </w:r>
            <w:r w:rsidR="00173DDF" w:rsidRPr="002876A2">
              <w:rPr>
                <w:rFonts w:ascii="Courier New" w:hAnsi="Courier New" w:cs="Courier New"/>
                <w:sz w:val="24"/>
                <w:szCs w:val="24"/>
              </w:rPr>
              <w:t xml:space="preserve">ул. </w:t>
            </w:r>
            <w:r w:rsidR="00A81D68" w:rsidRPr="002876A2">
              <w:rPr>
                <w:rFonts w:ascii="Courier New" w:hAnsi="Courier New" w:cs="Courier New"/>
                <w:sz w:val="24"/>
                <w:szCs w:val="24"/>
              </w:rPr>
              <w:t>Зарубина, 15</w:t>
            </w:r>
            <w:r w:rsidR="00173DDF" w:rsidRPr="002876A2">
              <w:rPr>
                <w:rFonts w:ascii="Courier New" w:hAnsi="Courier New" w:cs="Courier New"/>
                <w:sz w:val="24"/>
                <w:szCs w:val="24"/>
              </w:rPr>
              <w:t>В</w:t>
            </w:r>
          </w:p>
        </w:tc>
        <w:tc>
          <w:tcPr>
            <w:tcW w:w="517"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F13C2B" w:rsidP="002876A2">
            <w:pPr>
              <w:keepNext/>
              <w:spacing w:after="0"/>
              <w:jc w:val="center"/>
              <w:rPr>
                <w:rFonts w:ascii="Courier New" w:hAnsi="Courier New" w:cs="Courier New"/>
                <w:sz w:val="24"/>
                <w:szCs w:val="24"/>
              </w:rPr>
            </w:pPr>
            <w:r w:rsidRPr="002876A2">
              <w:rPr>
                <w:rFonts w:ascii="Courier New" w:hAnsi="Courier New" w:cs="Courier New"/>
                <w:sz w:val="24"/>
                <w:szCs w:val="24"/>
              </w:rPr>
              <w:t>3</w:t>
            </w:r>
          </w:p>
        </w:tc>
        <w:tc>
          <w:tcPr>
            <w:tcW w:w="1370" w:type="pct"/>
            <w:shd w:val="clear" w:color="auto" w:fill="auto"/>
            <w:vAlign w:val="center"/>
          </w:tcPr>
          <w:p w:rsidR="00173DDF" w:rsidRPr="002876A2" w:rsidRDefault="00F13C2B"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r w:rsidR="00A81D68" w:rsidRPr="002876A2">
              <w:rPr>
                <w:rFonts w:ascii="Courier New" w:hAnsi="Courier New" w:cs="Courier New"/>
                <w:sz w:val="24"/>
                <w:szCs w:val="24"/>
              </w:rPr>
              <w:t xml:space="preserve"> </w:t>
            </w:r>
          </w:p>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ул. Гоголя, 35</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4</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proofErr w:type="spellStart"/>
            <w:r w:rsidR="00F13C2B" w:rsidRPr="002876A2">
              <w:rPr>
                <w:rFonts w:ascii="Courier New" w:hAnsi="Courier New" w:cs="Courier New"/>
                <w:sz w:val="24"/>
                <w:szCs w:val="24"/>
              </w:rPr>
              <w:t>мкр</w:t>
            </w:r>
            <w:proofErr w:type="spellEnd"/>
            <w:r w:rsidR="00F13C2B" w:rsidRPr="002876A2">
              <w:rPr>
                <w:rFonts w:ascii="Courier New" w:hAnsi="Courier New" w:cs="Courier New"/>
                <w:sz w:val="24"/>
                <w:szCs w:val="24"/>
              </w:rPr>
              <w:t>.</w:t>
            </w:r>
            <w:r w:rsidRPr="002876A2">
              <w:rPr>
                <w:rFonts w:ascii="Courier New" w:hAnsi="Courier New" w:cs="Courier New"/>
                <w:sz w:val="24"/>
                <w:szCs w:val="24"/>
              </w:rPr>
              <w:t xml:space="preserve"> </w:t>
            </w:r>
            <w:r w:rsidR="002876A2">
              <w:rPr>
                <w:rFonts w:ascii="Courier New" w:hAnsi="Courier New" w:cs="Courier New"/>
                <w:sz w:val="24"/>
                <w:szCs w:val="24"/>
              </w:rPr>
              <w:t>Угольщиков</w:t>
            </w:r>
            <w:r w:rsidRPr="002876A2">
              <w:rPr>
                <w:rFonts w:ascii="Courier New" w:hAnsi="Courier New" w:cs="Courier New"/>
                <w:sz w:val="24"/>
                <w:szCs w:val="24"/>
              </w:rPr>
              <w:t>, 4</w:t>
            </w:r>
            <w:r w:rsidR="00F13C2B" w:rsidRPr="002876A2">
              <w:rPr>
                <w:rFonts w:ascii="Courier New" w:hAnsi="Courier New" w:cs="Courier New"/>
                <w:sz w:val="24"/>
                <w:szCs w:val="24"/>
              </w:rPr>
              <w:t>5</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5</w:t>
            </w:r>
          </w:p>
        </w:tc>
        <w:tc>
          <w:tcPr>
            <w:tcW w:w="1370" w:type="pct"/>
            <w:shd w:val="clear" w:color="auto" w:fill="auto"/>
            <w:vAlign w:val="center"/>
          </w:tcPr>
          <w:p w:rsidR="00173DDF"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p>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ул. Ленина, 33</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6</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r w:rsidR="00F13C2B" w:rsidRPr="002876A2">
              <w:rPr>
                <w:rFonts w:ascii="Courier New" w:hAnsi="Courier New" w:cs="Courier New"/>
                <w:sz w:val="24"/>
                <w:szCs w:val="24"/>
              </w:rPr>
              <w:t>ул. Рабочий городок 3а, лит. 1</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7</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w:t>
            </w:r>
            <w:r w:rsidR="00173DDF" w:rsidRPr="002876A2">
              <w:rPr>
                <w:rFonts w:ascii="Courier New" w:hAnsi="Courier New" w:cs="Courier New"/>
                <w:sz w:val="24"/>
                <w:szCs w:val="24"/>
              </w:rPr>
              <w:t>пер</w:t>
            </w:r>
            <w:proofErr w:type="gramStart"/>
            <w:r w:rsidR="00173DDF" w:rsidRPr="002876A2">
              <w:rPr>
                <w:rFonts w:ascii="Courier New" w:hAnsi="Courier New" w:cs="Courier New"/>
                <w:sz w:val="24"/>
                <w:szCs w:val="24"/>
              </w:rPr>
              <w:t>.</w:t>
            </w:r>
            <w:r w:rsidRPr="002876A2">
              <w:rPr>
                <w:rFonts w:ascii="Courier New" w:hAnsi="Courier New" w:cs="Courier New"/>
                <w:sz w:val="24"/>
                <w:szCs w:val="24"/>
              </w:rPr>
              <w:t>Ж</w:t>
            </w:r>
            <w:proofErr w:type="gramEnd"/>
            <w:r w:rsidRPr="002876A2">
              <w:rPr>
                <w:rFonts w:ascii="Courier New" w:hAnsi="Courier New" w:cs="Courier New"/>
                <w:sz w:val="24"/>
                <w:szCs w:val="24"/>
              </w:rPr>
              <w:t>елезнодорожный, 2</w:t>
            </w:r>
            <w:r w:rsidR="00173DDF" w:rsidRPr="002876A2">
              <w:rPr>
                <w:rFonts w:ascii="Courier New" w:hAnsi="Courier New" w:cs="Courier New"/>
                <w:sz w:val="24"/>
                <w:szCs w:val="24"/>
              </w:rPr>
              <w:t>Б</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8</w:t>
            </w:r>
          </w:p>
        </w:tc>
        <w:tc>
          <w:tcPr>
            <w:tcW w:w="1370" w:type="pct"/>
            <w:shd w:val="clear" w:color="auto" w:fill="auto"/>
            <w:vAlign w:val="center"/>
          </w:tcPr>
          <w:p w:rsidR="00173DDF" w:rsidRPr="002876A2" w:rsidRDefault="00A81D68" w:rsidP="002876A2">
            <w:pPr>
              <w:autoSpaceDE w:val="0"/>
              <w:autoSpaceDN w:val="0"/>
              <w:adjustRightInd w:val="0"/>
              <w:spacing w:after="0"/>
              <w:jc w:val="center"/>
              <w:rPr>
                <w:rFonts w:ascii="Courier New" w:hAnsi="Courier New" w:cs="Courier New"/>
                <w:sz w:val="24"/>
                <w:szCs w:val="24"/>
              </w:rPr>
            </w:pPr>
            <w:proofErr w:type="spellStart"/>
            <w:r w:rsidRPr="002876A2">
              <w:rPr>
                <w:rFonts w:ascii="Courier New" w:hAnsi="Courier New" w:cs="Courier New"/>
                <w:sz w:val="24"/>
                <w:szCs w:val="24"/>
              </w:rPr>
              <w:t>Электрокотельная</w:t>
            </w:r>
            <w:proofErr w:type="spellEnd"/>
            <w:r w:rsidRPr="002876A2">
              <w:rPr>
                <w:rFonts w:ascii="Courier New" w:hAnsi="Courier New" w:cs="Courier New"/>
                <w:sz w:val="24"/>
                <w:szCs w:val="24"/>
              </w:rPr>
              <w:t xml:space="preserve"> </w:t>
            </w:r>
          </w:p>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ул. Лыткина</w:t>
            </w:r>
            <w:r w:rsidR="000849C5" w:rsidRPr="002876A2">
              <w:rPr>
                <w:rFonts w:ascii="Courier New" w:hAnsi="Courier New" w:cs="Courier New"/>
                <w:sz w:val="24"/>
                <w:szCs w:val="24"/>
              </w:rPr>
              <w:t>,6</w:t>
            </w:r>
            <w:r w:rsidR="00173DDF" w:rsidRPr="002876A2">
              <w:rPr>
                <w:rFonts w:ascii="Courier New" w:hAnsi="Courier New" w:cs="Courier New"/>
                <w:sz w:val="24"/>
                <w:szCs w:val="24"/>
              </w:rPr>
              <w:t>8А</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электроэнергия</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9</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proofErr w:type="spellStart"/>
            <w:r w:rsidRPr="002876A2">
              <w:rPr>
                <w:rFonts w:ascii="Courier New" w:hAnsi="Courier New" w:cs="Courier New"/>
                <w:sz w:val="24"/>
                <w:szCs w:val="24"/>
              </w:rPr>
              <w:t>Электрокотельная</w:t>
            </w:r>
            <w:proofErr w:type="spellEnd"/>
            <w:r w:rsidRPr="002876A2">
              <w:rPr>
                <w:rFonts w:ascii="Courier New" w:hAnsi="Courier New" w:cs="Courier New"/>
                <w:sz w:val="24"/>
                <w:szCs w:val="24"/>
              </w:rPr>
              <w:t xml:space="preserve"> </w:t>
            </w:r>
            <w:r w:rsidR="00173DDF" w:rsidRPr="002876A2">
              <w:rPr>
                <w:rFonts w:ascii="Courier New" w:hAnsi="Courier New" w:cs="Courier New"/>
                <w:sz w:val="24"/>
                <w:szCs w:val="24"/>
              </w:rPr>
              <w:t>ЛЭП-500</w:t>
            </w:r>
            <w:r w:rsidRPr="002876A2">
              <w:rPr>
                <w:rFonts w:ascii="Courier New" w:hAnsi="Courier New" w:cs="Courier New"/>
                <w:sz w:val="24"/>
                <w:szCs w:val="24"/>
              </w:rPr>
              <w:t>, 10</w:t>
            </w:r>
            <w:r w:rsidR="00173DDF" w:rsidRPr="002876A2">
              <w:rPr>
                <w:rFonts w:ascii="Courier New" w:hAnsi="Courier New" w:cs="Courier New"/>
                <w:sz w:val="24"/>
                <w:szCs w:val="24"/>
              </w:rPr>
              <w:t>А</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электроэнергия</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10</w:t>
            </w:r>
          </w:p>
        </w:tc>
        <w:tc>
          <w:tcPr>
            <w:tcW w:w="1370" w:type="pct"/>
            <w:shd w:val="clear" w:color="auto" w:fill="auto"/>
            <w:vAlign w:val="center"/>
          </w:tcPr>
          <w:p w:rsidR="00173DDF"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Котельная</w:t>
            </w:r>
          </w:p>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 ул. Островского, 13</w:t>
            </w:r>
            <w:r w:rsidR="00173DDF" w:rsidRPr="002876A2">
              <w:rPr>
                <w:rFonts w:ascii="Courier New" w:hAnsi="Courier New" w:cs="Courier New"/>
                <w:sz w:val="24"/>
                <w:szCs w:val="24"/>
              </w:rPr>
              <w:t>А</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круглогодично</w:t>
            </w:r>
          </w:p>
        </w:tc>
        <w:tc>
          <w:tcPr>
            <w:tcW w:w="948"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1</w:t>
            </w:r>
            <w:r w:rsidR="00173DDF" w:rsidRPr="002876A2">
              <w:rPr>
                <w:rFonts w:ascii="Courier New" w:hAnsi="Courier New" w:cs="Courier New"/>
                <w:sz w:val="24"/>
                <w:szCs w:val="24"/>
              </w:rPr>
              <w:t>1</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Бойлерная </w:t>
            </w:r>
            <w:r w:rsidR="00173DDF" w:rsidRPr="002876A2">
              <w:rPr>
                <w:rFonts w:ascii="Courier New" w:hAnsi="Courier New" w:cs="Courier New"/>
                <w:sz w:val="24"/>
                <w:szCs w:val="24"/>
              </w:rPr>
              <w:t>ул. Мира 2Б</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90/60</w:t>
            </w:r>
          </w:p>
        </w:tc>
        <w:tc>
          <w:tcPr>
            <w:tcW w:w="972" w:type="pct"/>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7B3374"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пар</w:t>
            </w:r>
          </w:p>
        </w:tc>
        <w:tc>
          <w:tcPr>
            <w:tcW w:w="951" w:type="pct"/>
            <w:shd w:val="clear" w:color="auto" w:fill="auto"/>
            <w:vAlign w:val="center"/>
          </w:tcPr>
          <w:p w:rsidR="00A81D68" w:rsidRPr="002876A2" w:rsidRDefault="007B3374"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w:t>
            </w:r>
          </w:p>
        </w:tc>
      </w:tr>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1</w:t>
            </w:r>
            <w:r w:rsidR="00173DDF" w:rsidRPr="002876A2">
              <w:rPr>
                <w:rFonts w:ascii="Courier New" w:hAnsi="Courier New" w:cs="Courier New"/>
                <w:sz w:val="24"/>
                <w:szCs w:val="24"/>
              </w:rPr>
              <w:t>2</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Котельная ул. Плеханова, 5</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7B3374"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7B3374"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7B3374"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A81D68" w:rsidRPr="002876A2" w:rsidRDefault="00A81D68" w:rsidP="002876A2">
            <w:pPr>
              <w:keepNext/>
              <w:spacing w:after="0"/>
              <w:jc w:val="center"/>
              <w:rPr>
                <w:rFonts w:ascii="Courier New" w:hAnsi="Courier New" w:cs="Courier New"/>
                <w:sz w:val="24"/>
                <w:szCs w:val="24"/>
              </w:rPr>
            </w:pPr>
            <w:r w:rsidRPr="002876A2">
              <w:rPr>
                <w:rFonts w:ascii="Courier New" w:hAnsi="Courier New" w:cs="Courier New"/>
                <w:sz w:val="24"/>
                <w:szCs w:val="24"/>
              </w:rPr>
              <w:t>1</w:t>
            </w:r>
            <w:r w:rsidR="00173DDF" w:rsidRPr="002876A2">
              <w:rPr>
                <w:rFonts w:ascii="Courier New" w:hAnsi="Courier New" w:cs="Courier New"/>
                <w:sz w:val="24"/>
                <w:szCs w:val="24"/>
              </w:rPr>
              <w:t>3</w:t>
            </w:r>
          </w:p>
        </w:tc>
        <w:tc>
          <w:tcPr>
            <w:tcW w:w="1370" w:type="pct"/>
            <w:shd w:val="clear" w:color="auto" w:fill="auto"/>
            <w:vAlign w:val="center"/>
          </w:tcPr>
          <w:p w:rsidR="00A81D68" w:rsidRPr="002876A2" w:rsidRDefault="00A81D68"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Котельная ул. Чкалова, 2б</w:t>
            </w:r>
          </w:p>
        </w:tc>
        <w:tc>
          <w:tcPr>
            <w:tcW w:w="517" w:type="pct"/>
            <w:shd w:val="clear" w:color="auto" w:fill="auto"/>
            <w:vAlign w:val="center"/>
          </w:tcPr>
          <w:p w:rsidR="00A81D68" w:rsidRPr="002876A2" w:rsidRDefault="00A81D68"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A81D68" w:rsidRPr="002876A2" w:rsidRDefault="008F4372"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A81D68" w:rsidRPr="002876A2" w:rsidRDefault="008F4372"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A81D68" w:rsidRPr="002876A2" w:rsidRDefault="008F4372"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2876A2" w:rsidRPr="006E067F" w:rsidTr="002876A2">
        <w:trPr>
          <w:cantSplit/>
          <w:trHeight w:val="567"/>
        </w:trPr>
        <w:tc>
          <w:tcPr>
            <w:tcW w:w="242" w:type="pct"/>
            <w:shd w:val="clear" w:color="auto" w:fill="auto"/>
            <w:vAlign w:val="center"/>
          </w:tcPr>
          <w:p w:rsidR="008F4372" w:rsidRPr="002876A2" w:rsidRDefault="008F4372" w:rsidP="002876A2">
            <w:pPr>
              <w:keepNext/>
              <w:spacing w:after="0"/>
              <w:jc w:val="center"/>
              <w:rPr>
                <w:rFonts w:ascii="Courier New" w:hAnsi="Courier New" w:cs="Courier New"/>
                <w:sz w:val="24"/>
                <w:szCs w:val="24"/>
              </w:rPr>
            </w:pPr>
            <w:r w:rsidRPr="002876A2">
              <w:rPr>
                <w:rFonts w:ascii="Courier New" w:hAnsi="Courier New" w:cs="Courier New"/>
                <w:sz w:val="24"/>
                <w:szCs w:val="24"/>
              </w:rPr>
              <w:t>1</w:t>
            </w:r>
            <w:r w:rsidR="00173DDF" w:rsidRPr="002876A2">
              <w:rPr>
                <w:rFonts w:ascii="Courier New" w:hAnsi="Courier New" w:cs="Courier New"/>
                <w:sz w:val="24"/>
                <w:szCs w:val="24"/>
              </w:rPr>
              <w:t>4</w:t>
            </w:r>
          </w:p>
        </w:tc>
        <w:tc>
          <w:tcPr>
            <w:tcW w:w="1370" w:type="pct"/>
            <w:shd w:val="clear" w:color="auto" w:fill="auto"/>
            <w:vAlign w:val="center"/>
          </w:tcPr>
          <w:p w:rsidR="008F4372" w:rsidRPr="002876A2" w:rsidRDefault="008F4372"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sz w:val="24"/>
                <w:szCs w:val="24"/>
              </w:rPr>
              <w:t xml:space="preserve">Котельная ул. </w:t>
            </w:r>
            <w:r w:rsidR="00173DDF" w:rsidRPr="002876A2">
              <w:rPr>
                <w:rFonts w:ascii="Courier New" w:hAnsi="Courier New" w:cs="Courier New"/>
                <w:sz w:val="24"/>
                <w:szCs w:val="24"/>
              </w:rPr>
              <w:t xml:space="preserve">3-я </w:t>
            </w:r>
            <w:r w:rsidRPr="002876A2">
              <w:rPr>
                <w:rFonts w:ascii="Courier New" w:hAnsi="Courier New" w:cs="Courier New"/>
                <w:sz w:val="24"/>
                <w:szCs w:val="24"/>
              </w:rPr>
              <w:t>Заречная</w:t>
            </w:r>
            <w:r w:rsidR="00173DDF" w:rsidRPr="002876A2">
              <w:rPr>
                <w:rFonts w:ascii="Courier New" w:hAnsi="Courier New" w:cs="Courier New"/>
                <w:sz w:val="24"/>
                <w:szCs w:val="24"/>
              </w:rPr>
              <w:t>, 4</w:t>
            </w:r>
          </w:p>
        </w:tc>
        <w:tc>
          <w:tcPr>
            <w:tcW w:w="517" w:type="pct"/>
            <w:shd w:val="clear" w:color="auto" w:fill="auto"/>
            <w:vAlign w:val="center"/>
          </w:tcPr>
          <w:p w:rsidR="008F4372" w:rsidRPr="002876A2" w:rsidRDefault="008F4372"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8F4372" w:rsidRPr="002876A2" w:rsidRDefault="008F4372"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8F4372" w:rsidRPr="002876A2" w:rsidRDefault="008F4372"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8F4372" w:rsidRPr="002876A2" w:rsidRDefault="008F4372"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r w:rsidR="00173DDF" w:rsidRPr="006E067F" w:rsidTr="002876A2">
        <w:trPr>
          <w:cantSplit/>
          <w:trHeight w:val="567"/>
        </w:trPr>
        <w:tc>
          <w:tcPr>
            <w:tcW w:w="242" w:type="pct"/>
            <w:shd w:val="clear" w:color="auto" w:fill="auto"/>
            <w:vAlign w:val="center"/>
          </w:tcPr>
          <w:p w:rsidR="00173DDF"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15</w:t>
            </w:r>
          </w:p>
        </w:tc>
        <w:tc>
          <w:tcPr>
            <w:tcW w:w="1370" w:type="pct"/>
            <w:shd w:val="clear" w:color="auto" w:fill="auto"/>
            <w:vAlign w:val="center"/>
          </w:tcPr>
          <w:p w:rsidR="00173DDF" w:rsidRPr="002876A2" w:rsidRDefault="00173DDF" w:rsidP="002876A2">
            <w:pPr>
              <w:autoSpaceDE w:val="0"/>
              <w:autoSpaceDN w:val="0"/>
              <w:adjustRightInd w:val="0"/>
              <w:spacing w:after="0"/>
              <w:jc w:val="center"/>
              <w:rPr>
                <w:rFonts w:ascii="Courier New" w:hAnsi="Courier New" w:cs="Courier New"/>
                <w:sz w:val="24"/>
                <w:szCs w:val="24"/>
              </w:rPr>
            </w:pPr>
            <w:r w:rsidRPr="002876A2">
              <w:rPr>
                <w:rFonts w:ascii="Courier New" w:hAnsi="Courier New" w:cs="Courier New"/>
                <w:color w:val="000000"/>
                <w:sz w:val="24"/>
                <w:szCs w:val="24"/>
              </w:rPr>
              <w:t>Котельная ВЗС</w:t>
            </w:r>
          </w:p>
        </w:tc>
        <w:tc>
          <w:tcPr>
            <w:tcW w:w="517" w:type="pct"/>
            <w:shd w:val="clear" w:color="auto" w:fill="auto"/>
            <w:vAlign w:val="center"/>
          </w:tcPr>
          <w:p w:rsidR="00173DDF" w:rsidRPr="002876A2" w:rsidRDefault="00173DDF" w:rsidP="002876A2">
            <w:pPr>
              <w:spacing w:after="0"/>
              <w:jc w:val="center"/>
              <w:rPr>
                <w:rFonts w:ascii="Courier New" w:hAnsi="Courier New" w:cs="Courier New"/>
                <w:sz w:val="24"/>
                <w:szCs w:val="24"/>
              </w:rPr>
            </w:pPr>
            <w:r w:rsidRPr="002876A2">
              <w:rPr>
                <w:rFonts w:ascii="Courier New" w:hAnsi="Courier New" w:cs="Courier New"/>
                <w:sz w:val="24"/>
                <w:szCs w:val="24"/>
              </w:rPr>
              <w:t>95/70</w:t>
            </w:r>
          </w:p>
        </w:tc>
        <w:tc>
          <w:tcPr>
            <w:tcW w:w="972" w:type="pct"/>
            <w:vAlign w:val="center"/>
          </w:tcPr>
          <w:p w:rsidR="00173DDF" w:rsidRPr="002876A2" w:rsidRDefault="00173DDF"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Отопительный сезон</w:t>
            </w:r>
          </w:p>
        </w:tc>
        <w:tc>
          <w:tcPr>
            <w:tcW w:w="948" w:type="pct"/>
            <w:vAlign w:val="center"/>
          </w:tcPr>
          <w:p w:rsidR="00173DDF" w:rsidRPr="002876A2" w:rsidRDefault="00173DDF" w:rsidP="002876A2">
            <w:pPr>
              <w:keepNext/>
              <w:spacing w:after="0"/>
              <w:jc w:val="center"/>
              <w:rPr>
                <w:rFonts w:ascii="Courier New" w:hAnsi="Courier New" w:cs="Courier New"/>
                <w:sz w:val="24"/>
                <w:szCs w:val="24"/>
              </w:rPr>
            </w:pPr>
            <w:r w:rsidRPr="002876A2">
              <w:rPr>
                <w:rFonts w:ascii="Courier New" w:eastAsia="Times New Roman" w:hAnsi="Courier New" w:cs="Courier New"/>
                <w:sz w:val="24"/>
                <w:szCs w:val="24"/>
                <w:lang w:eastAsia="ru-RU"/>
              </w:rPr>
              <w:t>Уголь Бр3</w:t>
            </w:r>
          </w:p>
        </w:tc>
        <w:tc>
          <w:tcPr>
            <w:tcW w:w="951" w:type="pct"/>
            <w:shd w:val="clear" w:color="auto" w:fill="auto"/>
            <w:vAlign w:val="center"/>
          </w:tcPr>
          <w:p w:rsidR="00173DDF" w:rsidRPr="002876A2" w:rsidRDefault="00173DDF" w:rsidP="002876A2">
            <w:pPr>
              <w:keepNext/>
              <w:spacing w:after="0"/>
              <w:jc w:val="center"/>
              <w:rPr>
                <w:rFonts w:ascii="Courier New" w:hAnsi="Courier New" w:cs="Courier New"/>
                <w:sz w:val="24"/>
                <w:szCs w:val="24"/>
              </w:rPr>
            </w:pPr>
            <w:r w:rsidRPr="002876A2">
              <w:rPr>
                <w:rFonts w:ascii="Courier New" w:hAnsi="Courier New" w:cs="Courier New"/>
                <w:sz w:val="24"/>
                <w:szCs w:val="24"/>
              </w:rPr>
              <w:t>2-х трубная, открытая</w:t>
            </w:r>
          </w:p>
        </w:tc>
      </w:tr>
    </w:tbl>
    <w:p w:rsidR="00735B78" w:rsidRPr="00DC16CA" w:rsidRDefault="00735B78"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F13DF1" w:rsidRDefault="00F13DF1">
      <w:r>
        <w:br w:type="page"/>
      </w:r>
    </w:p>
    <w:p w:rsidR="00F13DF1" w:rsidRDefault="00F13DF1" w:rsidP="00A96E80">
      <w:pPr>
        <w:spacing w:after="0"/>
        <w:jc w:val="right"/>
        <w:rPr>
          <w:rFonts w:ascii="Times New Roman" w:hAnsi="Times New Roman" w:cs="Times New Roman"/>
          <w:b/>
          <w:bCs/>
          <w:color w:val="000000"/>
        </w:rPr>
        <w:sectPr w:rsidR="00F13DF1" w:rsidSect="004D229F">
          <w:pgSz w:w="11906" w:h="16838"/>
          <w:pgMar w:top="851" w:right="851" w:bottom="1134" w:left="1560" w:header="709" w:footer="709" w:gutter="0"/>
          <w:cols w:space="708"/>
          <w:docGrid w:linePitch="360"/>
        </w:sectPr>
      </w:pPr>
    </w:p>
    <w:tbl>
      <w:tblPr>
        <w:tblW w:w="5389" w:type="pct"/>
        <w:tblInd w:w="-270" w:type="dxa"/>
        <w:tblLayout w:type="fixed"/>
        <w:tblCellMar>
          <w:left w:w="0" w:type="dxa"/>
          <w:right w:w="0" w:type="dxa"/>
        </w:tblCellMar>
        <w:tblLook w:val="04A0"/>
      </w:tblPr>
      <w:tblGrid>
        <w:gridCol w:w="15734"/>
      </w:tblGrid>
      <w:tr w:rsidR="00A96E80" w:rsidRPr="00906070" w:rsidTr="00167C86">
        <w:trPr>
          <w:trHeight w:val="20"/>
        </w:trPr>
        <w:tc>
          <w:tcPr>
            <w:tcW w:w="5000" w:type="pct"/>
            <w:tcBorders>
              <w:top w:val="nil"/>
              <w:left w:val="nil"/>
              <w:bottom w:val="nil"/>
              <w:right w:val="nil"/>
            </w:tcBorders>
            <w:shd w:val="clear" w:color="auto" w:fill="auto"/>
            <w:tcMar>
              <w:top w:w="0" w:type="dxa"/>
              <w:left w:w="14" w:type="dxa"/>
              <w:bottom w:w="0" w:type="dxa"/>
              <w:right w:w="14" w:type="dxa"/>
            </w:tcMar>
            <w:hideMark/>
          </w:tcPr>
          <w:p w:rsidR="00A96E80" w:rsidRPr="00906070" w:rsidRDefault="00167C86" w:rsidP="00167C86">
            <w:pPr>
              <w:spacing w:after="0"/>
              <w:jc w:val="center"/>
              <w:rPr>
                <w:rFonts w:ascii="Arial" w:hAnsi="Arial" w:cs="Arial"/>
                <w:bCs/>
                <w:color w:val="000000"/>
                <w:sz w:val="24"/>
                <w:szCs w:val="24"/>
              </w:rPr>
            </w:pPr>
            <w:r>
              <w:rPr>
                <w:rFonts w:ascii="Arial" w:hAnsi="Arial" w:cs="Arial"/>
                <w:bCs/>
                <w:color w:val="000000"/>
                <w:sz w:val="24"/>
                <w:szCs w:val="24"/>
              </w:rPr>
              <w:lastRenderedPageBreak/>
              <w:t xml:space="preserve">                                                                                                                                                                       </w:t>
            </w:r>
            <w:r w:rsidR="00A96E80" w:rsidRPr="00906070">
              <w:rPr>
                <w:rFonts w:ascii="Arial" w:hAnsi="Arial" w:cs="Arial"/>
                <w:bCs/>
                <w:color w:val="000000"/>
                <w:sz w:val="24"/>
                <w:szCs w:val="24"/>
              </w:rPr>
              <w:t>Таблица 02</w:t>
            </w:r>
          </w:p>
        </w:tc>
      </w:tr>
      <w:tr w:rsidR="00A96E80" w:rsidRPr="005D2C93" w:rsidTr="00167C86">
        <w:trPr>
          <w:trHeight w:val="20"/>
        </w:trPr>
        <w:tc>
          <w:tcPr>
            <w:tcW w:w="5000" w:type="pct"/>
            <w:tcBorders>
              <w:top w:val="nil"/>
              <w:left w:val="nil"/>
              <w:bottom w:val="nil"/>
              <w:right w:val="nil"/>
            </w:tcBorders>
            <w:shd w:val="clear" w:color="auto" w:fill="auto"/>
            <w:tcMar>
              <w:top w:w="14" w:type="dxa"/>
              <w:left w:w="14" w:type="dxa"/>
              <w:bottom w:w="0" w:type="dxa"/>
              <w:right w:w="14" w:type="dxa"/>
            </w:tcMar>
            <w:hideMark/>
          </w:tcPr>
          <w:p w:rsidR="00167C86" w:rsidRDefault="00A96E80" w:rsidP="00A96E80">
            <w:pPr>
              <w:spacing w:after="0"/>
              <w:jc w:val="center"/>
              <w:rPr>
                <w:rFonts w:ascii="Arial" w:hAnsi="Arial" w:cs="Arial"/>
                <w:b/>
                <w:bCs/>
                <w:color w:val="000000"/>
                <w:sz w:val="30"/>
                <w:szCs w:val="30"/>
              </w:rPr>
            </w:pPr>
            <w:r w:rsidRPr="00906070">
              <w:rPr>
                <w:rFonts w:ascii="Arial" w:hAnsi="Arial" w:cs="Arial"/>
                <w:b/>
                <w:bCs/>
                <w:color w:val="000000"/>
                <w:sz w:val="30"/>
                <w:szCs w:val="30"/>
              </w:rPr>
              <w:t xml:space="preserve">Расчетные тепловые нагрузки и обобщенная характеристика систем теплоснабжения </w:t>
            </w:r>
          </w:p>
          <w:p w:rsidR="00A96E80" w:rsidRPr="00906070" w:rsidRDefault="00A96E80" w:rsidP="00A96E80">
            <w:pPr>
              <w:spacing w:after="0"/>
              <w:jc w:val="center"/>
              <w:rPr>
                <w:rFonts w:ascii="Arial" w:hAnsi="Arial" w:cs="Arial"/>
                <w:b/>
                <w:bCs/>
                <w:color w:val="052635"/>
                <w:sz w:val="30"/>
                <w:szCs w:val="30"/>
              </w:rPr>
            </w:pPr>
            <w:r w:rsidRPr="00906070">
              <w:rPr>
                <w:rFonts w:ascii="Arial" w:hAnsi="Arial" w:cs="Arial"/>
                <w:b/>
                <w:bCs/>
                <w:color w:val="052635"/>
                <w:sz w:val="30"/>
                <w:szCs w:val="30"/>
              </w:rPr>
              <w:t xml:space="preserve">муниципального </w:t>
            </w:r>
            <w:r w:rsidR="002876A2" w:rsidRPr="00906070">
              <w:rPr>
                <w:rFonts w:ascii="Arial" w:hAnsi="Arial" w:cs="Arial"/>
                <w:b/>
                <w:bCs/>
                <w:color w:val="052635"/>
                <w:sz w:val="30"/>
                <w:szCs w:val="30"/>
              </w:rPr>
              <w:t>образования – «город Тулун»</w:t>
            </w:r>
          </w:p>
          <w:tbl>
            <w:tblPr>
              <w:tblW w:w="15430" w:type="dxa"/>
              <w:tblLayout w:type="fixed"/>
              <w:tblLook w:val="0000"/>
            </w:tblPr>
            <w:tblGrid>
              <w:gridCol w:w="611"/>
              <w:gridCol w:w="2460"/>
              <w:gridCol w:w="1586"/>
              <w:gridCol w:w="1700"/>
              <w:gridCol w:w="849"/>
              <w:gridCol w:w="1562"/>
              <w:gridCol w:w="1416"/>
              <w:gridCol w:w="1278"/>
              <w:gridCol w:w="139"/>
              <w:gridCol w:w="1287"/>
              <w:gridCol w:w="89"/>
              <w:gridCol w:w="2453"/>
            </w:tblGrid>
            <w:tr w:rsidR="00167C86" w:rsidTr="00FA3695">
              <w:trPr>
                <w:trHeight w:val="1116"/>
              </w:trPr>
              <w:tc>
                <w:tcPr>
                  <w:tcW w:w="198" w:type="pct"/>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 </w:t>
                  </w:r>
                  <w:proofErr w:type="spellStart"/>
                  <w:proofErr w:type="gramStart"/>
                  <w:r w:rsidRPr="00906070">
                    <w:rPr>
                      <w:rFonts w:ascii="Courier New" w:hAnsi="Courier New" w:cs="Courier New"/>
                      <w:color w:val="000000"/>
                      <w:sz w:val="24"/>
                      <w:szCs w:val="24"/>
                    </w:rPr>
                    <w:t>п</w:t>
                  </w:r>
                  <w:proofErr w:type="spellEnd"/>
                  <w:proofErr w:type="gramEnd"/>
                  <w:r w:rsidRPr="00906070">
                    <w:rPr>
                      <w:rFonts w:ascii="Courier New" w:hAnsi="Courier New" w:cs="Courier New"/>
                      <w:color w:val="000000"/>
                      <w:sz w:val="24"/>
                      <w:szCs w:val="24"/>
                    </w:rPr>
                    <w:t>/</w:t>
                  </w:r>
                  <w:proofErr w:type="spellStart"/>
                  <w:r w:rsidRPr="00906070">
                    <w:rPr>
                      <w:rFonts w:ascii="Courier New" w:hAnsi="Courier New" w:cs="Courier New"/>
                      <w:color w:val="000000"/>
                      <w:sz w:val="24"/>
                      <w:szCs w:val="24"/>
                    </w:rPr>
                    <w:t>п</w:t>
                  </w:r>
                  <w:proofErr w:type="spellEnd"/>
                </w:p>
              </w:tc>
              <w:tc>
                <w:tcPr>
                  <w:tcW w:w="797" w:type="pct"/>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Наименование источника тепловой энергии</w:t>
                  </w:r>
                </w:p>
              </w:tc>
              <w:tc>
                <w:tcPr>
                  <w:tcW w:w="1340" w:type="pct"/>
                  <w:gridSpan w:val="3"/>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Расчетная тепловая нагрузка, Гкал/</w:t>
                  </w:r>
                  <w:proofErr w:type="gramStart"/>
                  <w:r w:rsidRPr="00906070">
                    <w:rPr>
                      <w:rFonts w:ascii="Courier New" w:hAnsi="Courier New" w:cs="Courier New"/>
                      <w:color w:val="000000"/>
                      <w:sz w:val="24"/>
                      <w:szCs w:val="24"/>
                    </w:rPr>
                    <w:t>ч</w:t>
                  </w:r>
                  <w:proofErr w:type="gramEnd"/>
                </w:p>
              </w:tc>
              <w:tc>
                <w:tcPr>
                  <w:tcW w:w="506"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59"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14" w:type="pct"/>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91" w:type="pct"/>
                  <w:gridSpan w:val="3"/>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Протяженность трубопроводов тепловой сети (в 2-х тр</w:t>
                  </w:r>
                  <w:proofErr w:type="gramStart"/>
                  <w:r w:rsidRPr="00906070">
                    <w:rPr>
                      <w:rFonts w:ascii="Courier New" w:hAnsi="Courier New" w:cs="Courier New"/>
                      <w:color w:val="000000"/>
                      <w:sz w:val="24"/>
                      <w:szCs w:val="24"/>
                    </w:rPr>
                    <w:t>.и</w:t>
                  </w:r>
                  <w:proofErr w:type="gramEnd"/>
                  <w:r w:rsidRPr="00906070">
                    <w:rPr>
                      <w:rFonts w:ascii="Courier New" w:hAnsi="Courier New" w:cs="Courier New"/>
                      <w:color w:val="000000"/>
                      <w:sz w:val="24"/>
                      <w:szCs w:val="24"/>
                    </w:rPr>
                    <w:t>сп.), м</w:t>
                  </w:r>
                </w:p>
              </w:tc>
              <w:tc>
                <w:tcPr>
                  <w:tcW w:w="795" w:type="pct"/>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Материальная характеристика трубопроводов тепловой сети, </w:t>
                  </w:r>
                  <w:proofErr w:type="gramStart"/>
                  <w:r w:rsidRPr="00906070">
                    <w:rPr>
                      <w:rFonts w:ascii="Courier New" w:hAnsi="Courier New" w:cs="Courier New"/>
                      <w:color w:val="000000"/>
                      <w:sz w:val="24"/>
                      <w:szCs w:val="24"/>
                    </w:rPr>
                    <w:t>м</w:t>
                  </w:r>
                  <w:proofErr w:type="gramEnd"/>
                  <w:r w:rsidRPr="00906070">
                    <w:rPr>
                      <w:rFonts w:ascii="Courier New" w:hAnsi="Courier New" w:cs="Courier New"/>
                      <w:color w:val="000000"/>
                      <w:sz w:val="24"/>
                      <w:szCs w:val="24"/>
                    </w:rPr>
                    <w:t>²</w:t>
                  </w:r>
                </w:p>
              </w:tc>
            </w:tr>
            <w:tr w:rsidR="00167C86" w:rsidTr="00167C86">
              <w:trPr>
                <w:trHeight w:val="1162"/>
              </w:trPr>
              <w:tc>
                <w:tcPr>
                  <w:tcW w:w="198" w:type="pct"/>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797" w:type="pct"/>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Отопление</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Вентиляция</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ГВС</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Потери через теплоизоляцию </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Потери с утечками</w:t>
                  </w:r>
                </w:p>
              </w:tc>
              <w:tc>
                <w:tcPr>
                  <w:tcW w:w="876" w:type="pct"/>
                  <w:gridSpan w:val="3"/>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Суммарная нагрузка</w:t>
                  </w:r>
                </w:p>
              </w:tc>
              <w:tc>
                <w:tcPr>
                  <w:tcW w:w="824"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ВЗС</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0,1490</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0,0518</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0,0013</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750,50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75,05</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r w:rsidR="000C53C6" w:rsidRPr="00906070">
                    <w:rPr>
                      <w:rFonts w:ascii="Courier New" w:hAnsi="Courier New" w:cs="Courier New"/>
                      <w:color w:val="000000"/>
                      <w:sz w:val="24"/>
                      <w:szCs w:val="24"/>
                    </w:rPr>
                    <w:t xml:space="preserve"> </w:t>
                  </w:r>
                  <w:r w:rsidRPr="00906070">
                    <w:rPr>
                      <w:rFonts w:ascii="Courier New" w:hAnsi="Courier New" w:cs="Courier New"/>
                      <w:color w:val="000000"/>
                      <w:sz w:val="24"/>
                      <w:szCs w:val="24"/>
                    </w:rPr>
                    <w:t>Чкалова</w:t>
                  </w:r>
                  <w:r w:rsidR="000C53C6" w:rsidRPr="00906070">
                    <w:rPr>
                      <w:rFonts w:ascii="Courier New" w:hAnsi="Courier New" w:cs="Courier New"/>
                      <w:color w:val="000000"/>
                      <w:sz w:val="24"/>
                      <w:szCs w:val="24"/>
                    </w:rPr>
                    <w:t>2б</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0,7405</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0,0495</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0,0009</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0,740</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845,00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61,72</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rsidP="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sidR="000C53C6" w:rsidRPr="00906070">
                    <w:rPr>
                      <w:rFonts w:ascii="Courier New" w:hAnsi="Courier New" w:cs="Courier New"/>
                      <w:color w:val="000000"/>
                      <w:sz w:val="24"/>
                      <w:szCs w:val="24"/>
                    </w:rPr>
                    <w:t xml:space="preserve">пер. </w:t>
                  </w:r>
                  <w:proofErr w:type="gramStart"/>
                  <w:r w:rsidR="000C53C6" w:rsidRPr="00906070">
                    <w:rPr>
                      <w:rFonts w:ascii="Courier New" w:hAnsi="Courier New" w:cs="Courier New"/>
                      <w:color w:val="000000"/>
                      <w:sz w:val="24"/>
                      <w:szCs w:val="24"/>
                    </w:rPr>
                    <w:t>Железнодорожный</w:t>
                  </w:r>
                  <w:proofErr w:type="gramEnd"/>
                  <w:r w:rsidR="000C53C6" w:rsidRPr="00906070">
                    <w:rPr>
                      <w:rFonts w:ascii="Courier New" w:hAnsi="Courier New" w:cs="Courier New"/>
                      <w:color w:val="000000"/>
                      <w:sz w:val="24"/>
                      <w:szCs w:val="24"/>
                    </w:rPr>
                    <w:t>, 2Б</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0,3155</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0,0220</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0,0003</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438,50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24,06</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rsidP="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sidR="000C53C6" w:rsidRPr="00906070">
                    <w:rPr>
                      <w:rFonts w:ascii="Courier New" w:hAnsi="Courier New" w:cs="Courier New"/>
                      <w:color w:val="000000"/>
                      <w:sz w:val="24"/>
                      <w:szCs w:val="24"/>
                    </w:rPr>
                    <w:t xml:space="preserve">пер. </w:t>
                  </w:r>
                  <w:proofErr w:type="gramStart"/>
                  <w:r w:rsidR="000C53C6" w:rsidRPr="00906070">
                    <w:rPr>
                      <w:rFonts w:ascii="Courier New" w:hAnsi="Courier New" w:cs="Courier New"/>
                      <w:color w:val="000000"/>
                      <w:sz w:val="24"/>
                      <w:szCs w:val="24"/>
                    </w:rPr>
                    <w:t>Театральный</w:t>
                  </w:r>
                  <w:proofErr w:type="gramEnd"/>
                  <w:r w:rsidR="000C53C6" w:rsidRPr="00906070">
                    <w:rPr>
                      <w:rFonts w:ascii="Courier New" w:hAnsi="Courier New" w:cs="Courier New"/>
                      <w:color w:val="000000"/>
                      <w:sz w:val="24"/>
                      <w:szCs w:val="24"/>
                    </w:rPr>
                    <w:t xml:space="preserve"> 7А</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2,2678</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0,2257</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0,0085</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2,268</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3516,50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345,12</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 Плеханова, 5</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0,4387</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0,0948</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0,0029</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1457,70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137,44</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r w:rsidR="000C53C6" w:rsidRPr="00906070">
                    <w:rPr>
                      <w:rFonts w:ascii="Courier New" w:hAnsi="Courier New" w:cs="Courier New"/>
                      <w:color w:val="000000"/>
                      <w:sz w:val="24"/>
                      <w:szCs w:val="24"/>
                    </w:rPr>
                    <w:t xml:space="preserve"> </w:t>
                  </w:r>
                  <w:r w:rsidRPr="00906070">
                    <w:rPr>
                      <w:rFonts w:ascii="Courier New" w:hAnsi="Courier New" w:cs="Courier New"/>
                      <w:color w:val="000000"/>
                      <w:sz w:val="24"/>
                      <w:szCs w:val="24"/>
                    </w:rPr>
                    <w:t>Зарубина</w:t>
                  </w:r>
                  <w:r w:rsidR="000C53C6" w:rsidRPr="00906070">
                    <w:rPr>
                      <w:rFonts w:ascii="Courier New" w:hAnsi="Courier New" w:cs="Courier New"/>
                      <w:color w:val="000000"/>
                      <w:sz w:val="24"/>
                      <w:szCs w:val="24"/>
                    </w:rPr>
                    <w:t>, 15В</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0,5240</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0,0805</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0,0011</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0,524</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1418,00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90,34</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r w:rsidR="000C53C6" w:rsidRPr="00906070">
                    <w:rPr>
                      <w:rFonts w:ascii="Courier New" w:hAnsi="Courier New" w:cs="Courier New"/>
                      <w:color w:val="000000"/>
                      <w:sz w:val="24"/>
                      <w:szCs w:val="24"/>
                    </w:rPr>
                    <w:t xml:space="preserve"> </w:t>
                  </w:r>
                  <w:r w:rsidRPr="00906070">
                    <w:rPr>
                      <w:rFonts w:ascii="Courier New" w:hAnsi="Courier New" w:cs="Courier New"/>
                      <w:color w:val="000000"/>
                      <w:sz w:val="24"/>
                      <w:szCs w:val="24"/>
                    </w:rPr>
                    <w:t>Островского</w:t>
                  </w:r>
                  <w:r w:rsidR="000C53C6" w:rsidRPr="00906070">
                    <w:rPr>
                      <w:rFonts w:ascii="Courier New" w:hAnsi="Courier New" w:cs="Courier New"/>
                      <w:color w:val="000000"/>
                      <w:sz w:val="24"/>
                      <w:szCs w:val="24"/>
                    </w:rPr>
                    <w:t>,13А</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5,0424</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0,2170</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0,0103</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5,042</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3217,00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381,88</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8</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sidR="000C53C6" w:rsidRPr="00906070">
                    <w:rPr>
                      <w:rFonts w:ascii="Courier New" w:hAnsi="Courier New" w:cs="Courier New"/>
                      <w:color w:val="000000"/>
                      <w:sz w:val="24"/>
                      <w:szCs w:val="24"/>
                    </w:rPr>
                    <w:t xml:space="preserve">ул. Рабочий </w:t>
                  </w:r>
                  <w:r w:rsidR="000C53C6" w:rsidRPr="00906070">
                    <w:rPr>
                      <w:rFonts w:ascii="Courier New" w:hAnsi="Courier New" w:cs="Courier New"/>
                      <w:color w:val="000000"/>
                      <w:sz w:val="24"/>
                      <w:szCs w:val="24"/>
                    </w:rPr>
                    <w:lastRenderedPageBreak/>
                    <w:t>г</w:t>
                  </w:r>
                  <w:r w:rsidRPr="00906070">
                    <w:rPr>
                      <w:rFonts w:ascii="Courier New" w:hAnsi="Courier New" w:cs="Courier New"/>
                      <w:color w:val="000000"/>
                      <w:sz w:val="24"/>
                      <w:szCs w:val="24"/>
                    </w:rPr>
                    <w:t>ородок</w:t>
                  </w:r>
                  <w:r w:rsidR="000C53C6" w:rsidRPr="00906070">
                    <w:rPr>
                      <w:rFonts w:ascii="Courier New" w:hAnsi="Courier New" w:cs="Courier New"/>
                      <w:color w:val="000000"/>
                      <w:sz w:val="24"/>
                      <w:szCs w:val="24"/>
                    </w:rPr>
                    <w:t>,3а лит.1</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lastRenderedPageBreak/>
                    <w:t>1,4580</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0,0599</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0,0020</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934,00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90,61</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lastRenderedPageBreak/>
                    <w:t>9</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rsidP="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sidR="000C53C6" w:rsidRPr="00906070">
                    <w:rPr>
                      <w:rFonts w:ascii="Courier New" w:hAnsi="Courier New" w:cs="Courier New"/>
                      <w:color w:val="000000"/>
                      <w:sz w:val="24"/>
                      <w:szCs w:val="24"/>
                    </w:rPr>
                    <w:t>ул. 3-я Заречная, 4</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3,1284</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0,2640</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0,0068</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4366,90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358,59</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w:t>
                  </w:r>
                  <w:r w:rsidR="000C53C6" w:rsidRPr="00906070">
                    <w:rPr>
                      <w:rFonts w:ascii="Courier New" w:hAnsi="Courier New" w:cs="Courier New"/>
                      <w:color w:val="000000"/>
                      <w:sz w:val="24"/>
                      <w:szCs w:val="24"/>
                    </w:rPr>
                    <w:t>0</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0C53C6" w:rsidP="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w:t>
                  </w:r>
                  <w:r w:rsidR="003C7C2F" w:rsidRPr="00906070">
                    <w:rPr>
                      <w:rFonts w:ascii="Courier New" w:hAnsi="Courier New" w:cs="Courier New"/>
                      <w:color w:val="000000"/>
                      <w:sz w:val="24"/>
                      <w:szCs w:val="24"/>
                    </w:rPr>
                    <w:t xml:space="preserve"> </w:t>
                  </w:r>
                  <w:r w:rsidRPr="00906070">
                    <w:rPr>
                      <w:rFonts w:ascii="Courier New" w:hAnsi="Courier New" w:cs="Courier New"/>
                      <w:color w:val="000000"/>
                      <w:sz w:val="24"/>
                      <w:szCs w:val="24"/>
                    </w:rPr>
                    <w:t>ул. Гоголя,35</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5,6317</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0,5154</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0,0227</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5,632</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7412,80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837,18</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w:t>
                  </w:r>
                  <w:r w:rsidR="002876A2" w:rsidRPr="00906070">
                    <w:rPr>
                      <w:rFonts w:ascii="Courier New" w:hAnsi="Courier New" w:cs="Courier New"/>
                      <w:color w:val="000000"/>
                      <w:sz w:val="24"/>
                      <w:szCs w:val="24"/>
                    </w:rPr>
                    <w:t>1</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roofErr w:type="spellStart"/>
                  <w:r w:rsidRPr="00906070">
                    <w:rPr>
                      <w:rFonts w:ascii="Courier New" w:hAnsi="Courier New" w:cs="Courier New"/>
                      <w:color w:val="000000"/>
                      <w:sz w:val="24"/>
                      <w:szCs w:val="24"/>
                    </w:rPr>
                    <w:t>Электрокотельная</w:t>
                  </w:r>
                  <w:proofErr w:type="spellEnd"/>
                  <w:r w:rsidRPr="00906070">
                    <w:rPr>
                      <w:rFonts w:ascii="Courier New" w:hAnsi="Courier New" w:cs="Courier New"/>
                      <w:color w:val="000000"/>
                      <w:sz w:val="24"/>
                      <w:szCs w:val="24"/>
                    </w:rPr>
                    <w:t xml:space="preserve"> ЛЭП-500</w:t>
                  </w:r>
                  <w:r w:rsidR="002876A2" w:rsidRPr="00906070">
                    <w:rPr>
                      <w:rFonts w:ascii="Courier New" w:hAnsi="Courier New" w:cs="Courier New"/>
                      <w:color w:val="000000"/>
                      <w:sz w:val="24"/>
                      <w:szCs w:val="24"/>
                    </w:rPr>
                    <w:t>, 10А</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0,0787</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0,0578</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0,0011</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843,00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68,05</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0C53C6">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w:t>
                  </w:r>
                  <w:r w:rsidR="002876A2" w:rsidRPr="00906070">
                    <w:rPr>
                      <w:rFonts w:ascii="Courier New" w:hAnsi="Courier New" w:cs="Courier New"/>
                      <w:color w:val="000000"/>
                      <w:sz w:val="24"/>
                      <w:szCs w:val="24"/>
                    </w:rPr>
                    <w:t>2</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2876A2">
                  <w:pPr>
                    <w:autoSpaceDE w:val="0"/>
                    <w:autoSpaceDN w:val="0"/>
                    <w:adjustRightInd w:val="0"/>
                    <w:spacing w:after="0" w:line="240" w:lineRule="auto"/>
                    <w:jc w:val="center"/>
                    <w:rPr>
                      <w:rFonts w:ascii="Courier New" w:hAnsi="Courier New" w:cs="Courier New"/>
                      <w:color w:val="000000"/>
                      <w:sz w:val="24"/>
                      <w:szCs w:val="24"/>
                    </w:rPr>
                  </w:pPr>
                  <w:proofErr w:type="spellStart"/>
                  <w:r w:rsidRPr="00906070">
                    <w:rPr>
                      <w:rFonts w:ascii="Courier New" w:hAnsi="Courier New" w:cs="Courier New"/>
                      <w:color w:val="000000"/>
                      <w:sz w:val="24"/>
                      <w:szCs w:val="24"/>
                    </w:rPr>
                    <w:t>Электрокотельная</w:t>
                  </w:r>
                  <w:proofErr w:type="spellEnd"/>
                  <w:r w:rsidR="003C7C2F" w:rsidRPr="00906070">
                    <w:rPr>
                      <w:rFonts w:ascii="Courier New" w:hAnsi="Courier New" w:cs="Courier New"/>
                      <w:color w:val="000000"/>
                      <w:sz w:val="24"/>
                      <w:szCs w:val="24"/>
                    </w:rPr>
                    <w:t xml:space="preserve"> </w:t>
                  </w:r>
                  <w:r w:rsidRPr="00906070">
                    <w:rPr>
                      <w:rFonts w:ascii="Courier New" w:hAnsi="Courier New" w:cs="Courier New"/>
                      <w:color w:val="000000"/>
                      <w:sz w:val="24"/>
                      <w:szCs w:val="24"/>
                    </w:rPr>
                    <w:t>ул</w:t>
                  </w:r>
                  <w:proofErr w:type="gramStart"/>
                  <w:r w:rsidRPr="00906070">
                    <w:rPr>
                      <w:rFonts w:ascii="Courier New" w:hAnsi="Courier New" w:cs="Courier New"/>
                      <w:color w:val="000000"/>
                      <w:sz w:val="24"/>
                      <w:szCs w:val="24"/>
                    </w:rPr>
                    <w:t>.Л</w:t>
                  </w:r>
                  <w:proofErr w:type="gramEnd"/>
                  <w:r w:rsidRPr="00906070">
                    <w:rPr>
                      <w:rFonts w:ascii="Courier New" w:hAnsi="Courier New" w:cs="Courier New"/>
                      <w:color w:val="000000"/>
                      <w:sz w:val="24"/>
                      <w:szCs w:val="24"/>
                    </w:rPr>
                    <w:t>ыткина, 68А</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0,3760</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0,0263</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0,0004</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0,376</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506,50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31,07</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2876A2">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13</w:t>
                  </w:r>
                </w:p>
              </w:tc>
              <w:tc>
                <w:tcPr>
                  <w:tcW w:w="79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sidR="002876A2" w:rsidRPr="00906070">
                    <w:rPr>
                      <w:rFonts w:ascii="Courier New" w:hAnsi="Courier New" w:cs="Courier New"/>
                      <w:color w:val="000000"/>
                      <w:sz w:val="24"/>
                      <w:szCs w:val="24"/>
                    </w:rPr>
                    <w:t>мкр</w:t>
                  </w:r>
                  <w:proofErr w:type="gramStart"/>
                  <w:r w:rsidR="002876A2" w:rsidRPr="00906070">
                    <w:rPr>
                      <w:rFonts w:ascii="Courier New" w:hAnsi="Courier New" w:cs="Courier New"/>
                      <w:color w:val="000000"/>
                      <w:sz w:val="24"/>
                      <w:szCs w:val="24"/>
                    </w:rPr>
                    <w:t>.</w:t>
                  </w:r>
                  <w:r w:rsidRPr="00906070">
                    <w:rPr>
                      <w:rFonts w:ascii="Courier New" w:hAnsi="Courier New" w:cs="Courier New"/>
                      <w:color w:val="000000"/>
                      <w:sz w:val="24"/>
                      <w:szCs w:val="24"/>
                    </w:rPr>
                    <w:t>У</w:t>
                  </w:r>
                  <w:proofErr w:type="gramEnd"/>
                  <w:r w:rsidRPr="00906070">
                    <w:rPr>
                      <w:rFonts w:ascii="Courier New" w:hAnsi="Courier New" w:cs="Courier New"/>
                      <w:color w:val="000000"/>
                      <w:sz w:val="24"/>
                      <w:szCs w:val="24"/>
                    </w:rPr>
                    <w:t>гольщиков</w:t>
                  </w:r>
                  <w:r w:rsidR="002876A2" w:rsidRPr="00906070">
                    <w:rPr>
                      <w:rFonts w:ascii="Courier New" w:hAnsi="Courier New" w:cs="Courier New"/>
                      <w:color w:val="000000"/>
                      <w:sz w:val="24"/>
                      <w:szCs w:val="24"/>
                    </w:rPr>
                    <w:t>,45</w:t>
                  </w:r>
                </w:p>
                <w:p w:rsidR="002876A2" w:rsidRPr="00906070" w:rsidRDefault="002876A2">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 учетом бойлерная ул. Мира, 2Б)</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32,2468</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2,1723</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0,1225</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32,247</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Pr>
                      <w:rFonts w:ascii="Courier New" w:hAnsi="Courier New" w:cs="Courier New"/>
                      <w:color w:val="000000"/>
                      <w:sz w:val="24"/>
                      <w:szCs w:val="24"/>
                    </w:rPr>
                    <w:t>31214,0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4144,78</w:t>
                  </w:r>
                </w:p>
              </w:tc>
            </w:tr>
            <w:tr w:rsidR="00167C86" w:rsidTr="00167C86">
              <w:trPr>
                <w:trHeight w:val="290"/>
              </w:trPr>
              <w:tc>
                <w:tcPr>
                  <w:tcW w:w="19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w:t>
                  </w:r>
                  <w:r w:rsidR="002876A2" w:rsidRPr="00906070">
                    <w:rPr>
                      <w:rFonts w:ascii="Courier New" w:hAnsi="Courier New" w:cs="Courier New"/>
                      <w:color w:val="000000"/>
                      <w:sz w:val="24"/>
                      <w:szCs w:val="24"/>
                    </w:rPr>
                    <w:t>4</w:t>
                  </w:r>
                </w:p>
                <w:p w:rsidR="002876A2" w:rsidRPr="00906070" w:rsidRDefault="002876A2">
                  <w:pPr>
                    <w:autoSpaceDE w:val="0"/>
                    <w:autoSpaceDN w:val="0"/>
                    <w:adjustRightInd w:val="0"/>
                    <w:spacing w:after="0" w:line="240" w:lineRule="auto"/>
                    <w:jc w:val="center"/>
                    <w:rPr>
                      <w:rFonts w:ascii="Courier New" w:hAnsi="Courier New" w:cs="Courier New"/>
                      <w:color w:val="000000"/>
                      <w:sz w:val="24"/>
                      <w:szCs w:val="24"/>
                    </w:rPr>
                  </w:pPr>
                </w:p>
              </w:tc>
              <w:tc>
                <w:tcPr>
                  <w:tcW w:w="797" w:type="pct"/>
                  <w:tcBorders>
                    <w:top w:val="single" w:sz="6" w:space="0" w:color="auto"/>
                    <w:left w:val="single" w:sz="6" w:space="0" w:color="auto"/>
                    <w:bottom w:val="single" w:sz="6" w:space="0" w:color="auto"/>
                    <w:right w:val="single" w:sz="6" w:space="0" w:color="auto"/>
                  </w:tcBorders>
                </w:tcPr>
                <w:p w:rsidR="002876A2" w:rsidRPr="00906070" w:rsidRDefault="003C7C2F" w:rsidP="002876A2">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w:t>
                  </w:r>
                </w:p>
                <w:p w:rsidR="003C7C2F" w:rsidRPr="00906070" w:rsidRDefault="003C7C2F" w:rsidP="002876A2">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 </w:t>
                  </w:r>
                  <w:r w:rsidR="002876A2" w:rsidRPr="00906070">
                    <w:rPr>
                      <w:rFonts w:ascii="Courier New" w:hAnsi="Courier New" w:cs="Courier New"/>
                      <w:color w:val="000000"/>
                      <w:sz w:val="24"/>
                      <w:szCs w:val="24"/>
                    </w:rPr>
                    <w:t>ул. Ленина 33</w:t>
                  </w:r>
                </w:p>
              </w:tc>
              <w:tc>
                <w:tcPr>
                  <w:tcW w:w="51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11,9852</w:t>
                  </w:r>
                </w:p>
              </w:tc>
              <w:tc>
                <w:tcPr>
                  <w:tcW w:w="55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27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w:t>
                  </w:r>
                </w:p>
              </w:tc>
              <w:tc>
                <w:tcPr>
                  <w:tcW w:w="50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0,5334</w:t>
                  </w:r>
                </w:p>
              </w:tc>
              <w:tc>
                <w:tcPr>
                  <w:tcW w:w="45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0,0455</w:t>
                  </w:r>
                </w:p>
              </w:tc>
              <w:tc>
                <w:tcPr>
                  <w:tcW w:w="459"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11,985</w:t>
                  </w:r>
                </w:p>
              </w:tc>
              <w:tc>
                <w:tcPr>
                  <w:tcW w:w="417"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6384,00</w:t>
                  </w:r>
                </w:p>
              </w:tc>
              <w:tc>
                <w:tcPr>
                  <w:tcW w:w="8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1040,94</w:t>
                  </w:r>
                </w:p>
              </w:tc>
            </w:tr>
          </w:tbl>
          <w:p w:rsidR="00A96E80" w:rsidRPr="00145D79" w:rsidRDefault="00A96E80" w:rsidP="00145D79">
            <w:pPr>
              <w:jc w:val="center"/>
            </w:pPr>
          </w:p>
        </w:tc>
      </w:tr>
    </w:tbl>
    <w:p w:rsidR="00F13DF1" w:rsidRDefault="00F13DF1"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sectPr w:rsidR="00F13DF1" w:rsidSect="00F13DF1">
          <w:pgSz w:w="16838" w:h="11906" w:orient="landscape"/>
          <w:pgMar w:top="1701" w:right="1134" w:bottom="851" w:left="1134" w:header="709" w:footer="709" w:gutter="0"/>
          <w:cols w:space="708"/>
          <w:docGrid w:linePitch="360"/>
        </w:sectPr>
      </w:pPr>
    </w:p>
    <w:p w:rsidR="006B7F6C" w:rsidRPr="001E77C1" w:rsidRDefault="006B7F6C" w:rsidP="006B7F6C">
      <w:pPr>
        <w:pStyle w:val="1"/>
        <w:ind w:firstLine="850"/>
        <w:jc w:val="both"/>
        <w:rPr>
          <w:rFonts w:ascii="Arial" w:hAnsi="Arial"/>
          <w:sz w:val="30"/>
          <w:szCs w:val="30"/>
        </w:rPr>
      </w:pPr>
      <w:bookmarkStart w:id="0" w:name="_Toc357684518"/>
      <w:bookmarkStart w:id="1" w:name="_Toc363047826"/>
      <w:bookmarkStart w:id="2" w:name="_Toc368407400"/>
      <w:bookmarkStart w:id="3" w:name="_Toc372804956"/>
      <w:r w:rsidRPr="001E77C1">
        <w:rPr>
          <w:rFonts w:ascii="Arial" w:hAnsi="Arial"/>
          <w:sz w:val="30"/>
          <w:szCs w:val="30"/>
        </w:rPr>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0"/>
      <w:bookmarkEnd w:id="1"/>
      <w:bookmarkEnd w:id="2"/>
      <w:bookmarkEnd w:id="3"/>
    </w:p>
    <w:p w:rsidR="006B7F6C" w:rsidRPr="00906070" w:rsidRDefault="006B7F6C" w:rsidP="006B7F6C">
      <w:pPr>
        <w:ind w:firstLine="850"/>
        <w:jc w:val="both"/>
        <w:rPr>
          <w:rFonts w:ascii="Arial" w:hAnsi="Arial" w:cs="Arial"/>
          <w:sz w:val="24"/>
          <w:szCs w:val="24"/>
        </w:rPr>
      </w:pPr>
      <w:r w:rsidRPr="00906070">
        <w:rPr>
          <w:rFonts w:ascii="Arial" w:hAnsi="Arial" w:cs="Arial"/>
          <w:sz w:val="24"/>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представлены в таблице 1.1.</w:t>
      </w:r>
    </w:p>
    <w:p w:rsidR="006B7F6C" w:rsidRPr="00906070" w:rsidRDefault="006B7F6C" w:rsidP="006B7F6C">
      <w:pPr>
        <w:ind w:firstLine="850"/>
        <w:jc w:val="both"/>
        <w:rPr>
          <w:rFonts w:ascii="Arial" w:hAnsi="Arial" w:cs="Arial"/>
          <w:sz w:val="24"/>
          <w:szCs w:val="24"/>
        </w:rPr>
      </w:pPr>
      <w:r w:rsidRPr="00906070">
        <w:rPr>
          <w:rFonts w:ascii="Arial" w:hAnsi="Arial" w:cs="Arial"/>
          <w:sz w:val="24"/>
          <w:szCs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таблицах 1.2 и 1.3.</w:t>
      </w:r>
    </w:p>
    <w:p w:rsidR="006B7F6C" w:rsidRPr="00DC16CA" w:rsidRDefault="006B7F6C" w:rsidP="006B7F6C">
      <w:pPr>
        <w:jc w:val="right"/>
        <w:rPr>
          <w:rFonts w:ascii="Times New Roman" w:hAnsi="Times New Roman" w:cs="Times New Roman"/>
          <w:b/>
        </w:rPr>
        <w:sectPr w:rsidR="006B7F6C" w:rsidRPr="00DC16CA" w:rsidSect="00F13DF1">
          <w:pgSz w:w="11906" w:h="16838"/>
          <w:pgMar w:top="1134" w:right="851" w:bottom="1134" w:left="1701" w:header="709" w:footer="709" w:gutter="0"/>
          <w:cols w:space="708"/>
          <w:docGrid w:linePitch="360"/>
        </w:sectPr>
      </w:pP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1277"/>
        <w:gridCol w:w="1421"/>
        <w:gridCol w:w="1418"/>
        <w:gridCol w:w="1418"/>
        <w:gridCol w:w="1418"/>
        <w:gridCol w:w="1418"/>
        <w:gridCol w:w="1415"/>
        <w:gridCol w:w="1412"/>
      </w:tblGrid>
      <w:tr w:rsidR="006B7F6C" w:rsidRPr="00DC16CA" w:rsidTr="00167C86">
        <w:tc>
          <w:tcPr>
            <w:tcW w:w="5000" w:type="pct"/>
            <w:gridSpan w:val="10"/>
            <w:tcBorders>
              <w:top w:val="nil"/>
              <w:left w:val="nil"/>
              <w:bottom w:val="nil"/>
              <w:right w:val="nil"/>
            </w:tcBorders>
            <w:shd w:val="clear" w:color="auto" w:fill="auto"/>
          </w:tcPr>
          <w:p w:rsidR="006B7F6C" w:rsidRPr="00906070" w:rsidRDefault="006B7F6C" w:rsidP="004B62BF">
            <w:pPr>
              <w:spacing w:after="0"/>
              <w:jc w:val="right"/>
              <w:rPr>
                <w:rFonts w:ascii="Arial" w:hAnsi="Arial" w:cs="Arial"/>
                <w:sz w:val="24"/>
                <w:szCs w:val="24"/>
              </w:rPr>
            </w:pPr>
            <w:r w:rsidRPr="00906070">
              <w:rPr>
                <w:rFonts w:ascii="Arial" w:hAnsi="Arial" w:cs="Arial"/>
                <w:sz w:val="24"/>
                <w:szCs w:val="24"/>
              </w:rPr>
              <w:lastRenderedPageBreak/>
              <w:t xml:space="preserve">Таблица 1.1. </w:t>
            </w:r>
          </w:p>
        </w:tc>
      </w:tr>
      <w:tr w:rsidR="006B7F6C" w:rsidRPr="00DC16CA" w:rsidTr="00167C86">
        <w:tc>
          <w:tcPr>
            <w:tcW w:w="5000" w:type="pct"/>
            <w:gridSpan w:val="10"/>
            <w:tcBorders>
              <w:top w:val="nil"/>
              <w:left w:val="nil"/>
              <w:right w:val="nil"/>
            </w:tcBorders>
            <w:shd w:val="clear" w:color="auto" w:fill="auto"/>
          </w:tcPr>
          <w:p w:rsidR="00167C86" w:rsidRDefault="006B7F6C" w:rsidP="004B62BF">
            <w:pPr>
              <w:spacing w:after="0"/>
              <w:jc w:val="center"/>
              <w:rPr>
                <w:rFonts w:ascii="Times New Roman" w:hAnsi="Times New Roman" w:cs="Times New Roman"/>
                <w:b/>
                <w:sz w:val="30"/>
                <w:szCs w:val="30"/>
              </w:rPr>
            </w:pPr>
            <w:r w:rsidRPr="00906070">
              <w:rPr>
                <w:rFonts w:ascii="Times New Roman" w:hAnsi="Times New Roman" w:cs="Times New Roman"/>
                <w:b/>
                <w:sz w:val="30"/>
                <w:szCs w:val="30"/>
              </w:rPr>
              <w:t xml:space="preserve">Площадь строительных фондов и приросты площади строительных фондов </w:t>
            </w:r>
          </w:p>
          <w:p w:rsidR="006B7F6C" w:rsidRPr="00906070" w:rsidRDefault="006B7F6C" w:rsidP="004B62BF">
            <w:pPr>
              <w:spacing w:after="0"/>
              <w:jc w:val="center"/>
              <w:rPr>
                <w:rFonts w:ascii="Times New Roman" w:hAnsi="Times New Roman" w:cs="Times New Roman"/>
                <w:b/>
                <w:sz w:val="30"/>
                <w:szCs w:val="30"/>
              </w:rPr>
            </w:pPr>
            <w:r w:rsidRPr="00906070">
              <w:rPr>
                <w:rFonts w:ascii="Times New Roman" w:hAnsi="Times New Roman" w:cs="Times New Roman"/>
                <w:b/>
                <w:sz w:val="30"/>
                <w:szCs w:val="30"/>
              </w:rPr>
              <w:t>по расчетным элементам территориального деления</w:t>
            </w:r>
          </w:p>
        </w:tc>
      </w:tr>
      <w:tr w:rsidR="00326293" w:rsidRPr="00DC16CA" w:rsidTr="004D229F">
        <w:tc>
          <w:tcPr>
            <w:tcW w:w="688" w:type="pct"/>
            <w:vMerge w:val="restar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Элемент территориального деления</w:t>
            </w:r>
          </w:p>
        </w:tc>
        <w:tc>
          <w:tcPr>
            <w:tcW w:w="688" w:type="pct"/>
            <w:vMerge w:val="restar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Объекты строительства</w:t>
            </w:r>
          </w:p>
        </w:tc>
        <w:tc>
          <w:tcPr>
            <w:tcW w:w="413" w:type="pct"/>
            <w:vMerge w:val="restar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Единица измерения</w:t>
            </w:r>
          </w:p>
        </w:tc>
        <w:tc>
          <w:tcPr>
            <w:tcW w:w="3211" w:type="pct"/>
            <w:gridSpan w:val="7"/>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Этапы</w:t>
            </w:r>
          </w:p>
        </w:tc>
      </w:tr>
      <w:tr w:rsidR="00167C86" w:rsidRPr="00DC16CA" w:rsidTr="004D229F">
        <w:tc>
          <w:tcPr>
            <w:tcW w:w="688" w:type="pct"/>
            <w:vMerge/>
            <w:shd w:val="clear" w:color="auto" w:fill="auto"/>
          </w:tcPr>
          <w:p w:rsidR="00326293" w:rsidRPr="00906070" w:rsidRDefault="00326293" w:rsidP="004B62BF">
            <w:pPr>
              <w:spacing w:after="0"/>
              <w:jc w:val="center"/>
              <w:rPr>
                <w:rFonts w:ascii="Courier New" w:hAnsi="Courier New" w:cs="Courier New"/>
                <w:sz w:val="24"/>
                <w:szCs w:val="24"/>
              </w:rPr>
            </w:pPr>
          </w:p>
        </w:tc>
        <w:tc>
          <w:tcPr>
            <w:tcW w:w="688" w:type="pct"/>
            <w:vMerge/>
            <w:shd w:val="clear" w:color="auto" w:fill="auto"/>
          </w:tcPr>
          <w:p w:rsidR="00326293" w:rsidRPr="00906070" w:rsidRDefault="00326293" w:rsidP="004B62BF">
            <w:pPr>
              <w:spacing w:after="0"/>
              <w:jc w:val="center"/>
              <w:rPr>
                <w:rFonts w:ascii="Courier New" w:hAnsi="Courier New" w:cs="Courier New"/>
                <w:sz w:val="24"/>
                <w:szCs w:val="24"/>
              </w:rPr>
            </w:pPr>
          </w:p>
        </w:tc>
        <w:tc>
          <w:tcPr>
            <w:tcW w:w="413" w:type="pct"/>
            <w:vMerge/>
            <w:shd w:val="clear" w:color="auto" w:fill="auto"/>
          </w:tcPr>
          <w:p w:rsidR="00326293" w:rsidRPr="00906070" w:rsidRDefault="00326293" w:rsidP="004B62BF">
            <w:pPr>
              <w:spacing w:after="0"/>
              <w:jc w:val="center"/>
              <w:rPr>
                <w:rFonts w:ascii="Courier New" w:hAnsi="Courier New" w:cs="Courier New"/>
                <w:sz w:val="24"/>
                <w:szCs w:val="24"/>
              </w:rPr>
            </w:pPr>
          </w:p>
        </w:tc>
        <w:tc>
          <w:tcPr>
            <w:tcW w:w="460"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2013</w:t>
            </w:r>
          </w:p>
        </w:tc>
        <w:tc>
          <w:tcPr>
            <w:tcW w:w="459"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2014</w:t>
            </w:r>
          </w:p>
        </w:tc>
        <w:tc>
          <w:tcPr>
            <w:tcW w:w="459"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2015</w:t>
            </w:r>
          </w:p>
        </w:tc>
        <w:tc>
          <w:tcPr>
            <w:tcW w:w="459"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2016</w:t>
            </w:r>
          </w:p>
        </w:tc>
        <w:tc>
          <w:tcPr>
            <w:tcW w:w="459"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2017</w:t>
            </w:r>
          </w:p>
        </w:tc>
        <w:tc>
          <w:tcPr>
            <w:tcW w:w="458"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2018-2022</w:t>
            </w:r>
          </w:p>
        </w:tc>
        <w:tc>
          <w:tcPr>
            <w:tcW w:w="457" w:type="pct"/>
            <w:shd w:val="clear" w:color="auto" w:fill="auto"/>
            <w:vAlign w:val="center"/>
          </w:tcPr>
          <w:p w:rsidR="00326293" w:rsidRPr="00906070" w:rsidRDefault="00326293" w:rsidP="004B62BF">
            <w:pPr>
              <w:spacing w:after="0"/>
              <w:jc w:val="center"/>
              <w:rPr>
                <w:rFonts w:ascii="Courier New" w:hAnsi="Courier New" w:cs="Courier New"/>
                <w:sz w:val="24"/>
                <w:szCs w:val="24"/>
              </w:rPr>
            </w:pPr>
            <w:r w:rsidRPr="00906070">
              <w:rPr>
                <w:rFonts w:ascii="Courier New" w:hAnsi="Courier New" w:cs="Courier New"/>
                <w:sz w:val="24"/>
                <w:szCs w:val="24"/>
              </w:rPr>
              <w:t>2023-202</w:t>
            </w:r>
            <w:r w:rsidR="001F4B71" w:rsidRPr="00906070">
              <w:rPr>
                <w:rFonts w:ascii="Courier New" w:hAnsi="Courier New" w:cs="Courier New"/>
                <w:sz w:val="24"/>
                <w:szCs w:val="24"/>
              </w:rPr>
              <w:t>8</w:t>
            </w:r>
          </w:p>
        </w:tc>
      </w:tr>
      <w:tr w:rsidR="00167C86" w:rsidRPr="00DC16CA" w:rsidTr="004D229F">
        <w:tc>
          <w:tcPr>
            <w:tcW w:w="688" w:type="pct"/>
            <w:vMerge w:val="restart"/>
            <w:shd w:val="clear" w:color="auto" w:fill="auto"/>
            <w:vAlign w:val="center"/>
          </w:tcPr>
          <w:p w:rsidR="004B62BF" w:rsidRPr="00906070" w:rsidRDefault="004B62BF" w:rsidP="00167C86">
            <w:pPr>
              <w:spacing w:after="0"/>
              <w:jc w:val="center"/>
              <w:rPr>
                <w:rFonts w:ascii="Courier New" w:hAnsi="Courier New" w:cs="Courier New"/>
                <w:sz w:val="24"/>
                <w:szCs w:val="24"/>
              </w:rPr>
            </w:pPr>
            <w:r w:rsidRPr="00906070">
              <w:rPr>
                <w:rFonts w:ascii="Courier New" w:hAnsi="Courier New" w:cs="Courier New"/>
                <w:sz w:val="24"/>
                <w:szCs w:val="24"/>
              </w:rPr>
              <w:t xml:space="preserve">Котельная пер. </w:t>
            </w:r>
            <w:proofErr w:type="gramStart"/>
            <w:r w:rsidRPr="00906070">
              <w:rPr>
                <w:rFonts w:ascii="Courier New" w:hAnsi="Courier New" w:cs="Courier New"/>
                <w:sz w:val="24"/>
                <w:szCs w:val="24"/>
              </w:rPr>
              <w:t>Театральный</w:t>
            </w:r>
            <w:proofErr w:type="gramEnd"/>
            <w:r w:rsidRPr="00906070">
              <w:rPr>
                <w:rFonts w:ascii="Courier New" w:hAnsi="Courier New" w:cs="Courier New"/>
                <w:sz w:val="24"/>
                <w:szCs w:val="24"/>
              </w:rPr>
              <w:t>, 7</w:t>
            </w:r>
            <w:r w:rsidR="00167C86">
              <w:rPr>
                <w:rFonts w:ascii="Courier New" w:hAnsi="Courier New" w:cs="Courier New"/>
                <w:sz w:val="24"/>
                <w:szCs w:val="24"/>
              </w:rPr>
              <w:t>А</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4B62BF" w:rsidRPr="00906070" w:rsidRDefault="004B62BF" w:rsidP="006E067F">
            <w:pPr>
              <w:spacing w:after="0"/>
              <w:jc w:val="center"/>
              <w:rPr>
                <w:rFonts w:ascii="Courier New" w:hAnsi="Courier New" w:cs="Courier New"/>
                <w:sz w:val="24"/>
                <w:szCs w:val="24"/>
              </w:rPr>
            </w:pPr>
            <w:r w:rsidRPr="00906070">
              <w:rPr>
                <w:rFonts w:ascii="Courier New" w:hAnsi="Courier New" w:cs="Courier New"/>
                <w:sz w:val="24"/>
                <w:szCs w:val="24"/>
              </w:rPr>
              <w:t>4571,80</w:t>
            </w:r>
          </w:p>
        </w:tc>
        <w:tc>
          <w:tcPr>
            <w:tcW w:w="459"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5371,8</w:t>
            </w:r>
          </w:p>
        </w:tc>
        <w:tc>
          <w:tcPr>
            <w:tcW w:w="459"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6171,8</w:t>
            </w:r>
          </w:p>
        </w:tc>
        <w:tc>
          <w:tcPr>
            <w:tcW w:w="459"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6971,8</w:t>
            </w:r>
          </w:p>
        </w:tc>
        <w:tc>
          <w:tcPr>
            <w:tcW w:w="459"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7771,8</w:t>
            </w:r>
          </w:p>
        </w:tc>
        <w:tc>
          <w:tcPr>
            <w:tcW w:w="458"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8571,8</w:t>
            </w:r>
          </w:p>
        </w:tc>
        <w:tc>
          <w:tcPr>
            <w:tcW w:w="457" w:type="pct"/>
            <w:shd w:val="clear" w:color="auto" w:fill="auto"/>
            <w:vAlign w:val="center"/>
          </w:tcPr>
          <w:p w:rsidR="004B62BF" w:rsidRPr="00906070" w:rsidRDefault="001E6B9B" w:rsidP="004B62BF">
            <w:pPr>
              <w:spacing w:after="0"/>
              <w:jc w:val="center"/>
              <w:rPr>
                <w:rFonts w:ascii="Courier New" w:hAnsi="Courier New" w:cs="Courier New"/>
                <w:sz w:val="24"/>
                <w:szCs w:val="24"/>
              </w:rPr>
            </w:pPr>
            <w:r w:rsidRPr="00906070">
              <w:rPr>
                <w:rFonts w:ascii="Courier New" w:hAnsi="Courier New" w:cs="Courier New"/>
                <w:sz w:val="24"/>
                <w:szCs w:val="24"/>
              </w:rPr>
              <w:t>11371,8</w:t>
            </w:r>
          </w:p>
        </w:tc>
      </w:tr>
      <w:tr w:rsidR="00167C86" w:rsidRPr="00DC16CA" w:rsidTr="004D229F">
        <w:tc>
          <w:tcPr>
            <w:tcW w:w="688" w:type="pct"/>
            <w:vMerge/>
            <w:shd w:val="clear" w:color="auto" w:fill="auto"/>
            <w:vAlign w:val="center"/>
          </w:tcPr>
          <w:p w:rsidR="004B62BF" w:rsidRPr="00906070" w:rsidRDefault="004B62BF" w:rsidP="004B62BF">
            <w:pPr>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39827,2</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750"/>
        </w:trPr>
        <w:tc>
          <w:tcPr>
            <w:tcW w:w="688" w:type="pct"/>
            <w:vMerge w:val="restart"/>
            <w:shd w:val="clear" w:color="auto" w:fill="auto"/>
            <w:vAlign w:val="center"/>
          </w:tcPr>
          <w:p w:rsidR="004B62BF" w:rsidRPr="00906070" w:rsidRDefault="004B62BF" w:rsidP="00167C86">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Зарубина 15</w:t>
            </w:r>
            <w:r w:rsidR="00167C86">
              <w:rPr>
                <w:rFonts w:ascii="Courier New" w:hAnsi="Courier New" w:cs="Courier New"/>
                <w:sz w:val="24"/>
                <w:szCs w:val="24"/>
              </w:rPr>
              <w:t>В</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2422,70</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2922,7</w:t>
            </w:r>
          </w:p>
        </w:tc>
        <w:tc>
          <w:tcPr>
            <w:tcW w:w="459"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3422,7</w:t>
            </w:r>
          </w:p>
        </w:tc>
        <w:tc>
          <w:tcPr>
            <w:tcW w:w="459"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3922,7</w:t>
            </w:r>
          </w:p>
        </w:tc>
        <w:tc>
          <w:tcPr>
            <w:tcW w:w="459"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4422,7</w:t>
            </w:r>
          </w:p>
        </w:tc>
        <w:tc>
          <w:tcPr>
            <w:tcW w:w="458"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4922,7</w:t>
            </w:r>
          </w:p>
        </w:tc>
        <w:tc>
          <w:tcPr>
            <w:tcW w:w="457" w:type="pct"/>
            <w:shd w:val="clear" w:color="auto" w:fill="auto"/>
          </w:tcPr>
          <w:p w:rsidR="004B62BF" w:rsidRPr="00906070" w:rsidRDefault="00216549" w:rsidP="00AB5E18">
            <w:pPr>
              <w:spacing w:after="0"/>
              <w:jc w:val="center"/>
              <w:rPr>
                <w:rFonts w:ascii="Courier New" w:hAnsi="Courier New" w:cs="Courier New"/>
                <w:sz w:val="24"/>
                <w:szCs w:val="24"/>
              </w:rPr>
            </w:pPr>
            <w:r w:rsidRPr="00906070">
              <w:rPr>
                <w:rFonts w:ascii="Courier New" w:hAnsi="Courier New" w:cs="Courier New"/>
                <w:sz w:val="24"/>
                <w:szCs w:val="24"/>
              </w:rPr>
              <w:t>7922,7</w:t>
            </w:r>
          </w:p>
        </w:tc>
      </w:tr>
      <w:tr w:rsidR="00167C86" w:rsidRPr="00DC16CA" w:rsidTr="004D229F">
        <w:trPr>
          <w:trHeight w:val="69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4B62BF"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w:t>
            </w:r>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750"/>
        </w:trPr>
        <w:tc>
          <w:tcPr>
            <w:tcW w:w="688" w:type="pct"/>
            <w:vMerge w:val="restart"/>
            <w:shd w:val="clear" w:color="auto" w:fill="auto"/>
            <w:vAlign w:val="center"/>
          </w:tcPr>
          <w:p w:rsidR="004B62BF" w:rsidRPr="00906070" w:rsidRDefault="004B62BF" w:rsidP="00167C86">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Гоголя, 35</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167C86" w:rsidRDefault="00167C86" w:rsidP="00167C86">
            <w:pPr>
              <w:spacing w:after="0"/>
              <w:jc w:val="center"/>
              <w:rPr>
                <w:rFonts w:ascii="Courier New" w:hAnsi="Courier New" w:cs="Courier New"/>
                <w:sz w:val="24"/>
                <w:szCs w:val="24"/>
              </w:rPr>
            </w:pPr>
          </w:p>
          <w:p w:rsidR="000316BA" w:rsidRPr="00906070" w:rsidRDefault="00167C86" w:rsidP="00167C86">
            <w:pPr>
              <w:spacing w:after="0"/>
              <w:jc w:val="center"/>
              <w:rPr>
                <w:rFonts w:ascii="Courier New" w:hAnsi="Courier New" w:cs="Courier New"/>
                <w:sz w:val="24"/>
                <w:szCs w:val="24"/>
              </w:rPr>
            </w:pPr>
            <w:r>
              <w:rPr>
                <w:rFonts w:ascii="Courier New" w:hAnsi="Courier New" w:cs="Courier New"/>
                <w:sz w:val="24"/>
                <w:szCs w:val="24"/>
              </w:rPr>
              <w:t>43626,5</w:t>
            </w:r>
          </w:p>
          <w:p w:rsidR="004B62BF" w:rsidRPr="00906070" w:rsidRDefault="004B62BF" w:rsidP="00167C86">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44176,5</w:t>
            </w:r>
          </w:p>
        </w:tc>
        <w:tc>
          <w:tcPr>
            <w:tcW w:w="459"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44726,5</w:t>
            </w:r>
          </w:p>
        </w:tc>
        <w:tc>
          <w:tcPr>
            <w:tcW w:w="459"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45276,5</w:t>
            </w:r>
          </w:p>
        </w:tc>
        <w:tc>
          <w:tcPr>
            <w:tcW w:w="459"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45826,5</w:t>
            </w:r>
          </w:p>
        </w:tc>
        <w:tc>
          <w:tcPr>
            <w:tcW w:w="458"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46376,5</w:t>
            </w:r>
          </w:p>
        </w:tc>
        <w:tc>
          <w:tcPr>
            <w:tcW w:w="457" w:type="pct"/>
            <w:shd w:val="clear" w:color="auto" w:fill="auto"/>
            <w:vAlign w:val="center"/>
          </w:tcPr>
          <w:p w:rsidR="004B62BF" w:rsidRPr="00906070" w:rsidRDefault="001D0C34" w:rsidP="004B62BF">
            <w:pPr>
              <w:spacing w:after="0"/>
              <w:jc w:val="center"/>
              <w:rPr>
                <w:rFonts w:ascii="Courier New" w:hAnsi="Courier New" w:cs="Courier New"/>
                <w:sz w:val="24"/>
                <w:szCs w:val="24"/>
              </w:rPr>
            </w:pPr>
            <w:r w:rsidRPr="00906070">
              <w:rPr>
                <w:rFonts w:ascii="Courier New" w:hAnsi="Courier New" w:cs="Courier New"/>
                <w:sz w:val="24"/>
                <w:szCs w:val="24"/>
              </w:rPr>
              <w:t>4</w:t>
            </w:r>
            <w:r w:rsidR="00CA342F" w:rsidRPr="00906070">
              <w:rPr>
                <w:rFonts w:ascii="Courier New" w:hAnsi="Courier New" w:cs="Courier New"/>
                <w:sz w:val="24"/>
                <w:szCs w:val="24"/>
              </w:rPr>
              <w:t>9476,5</w:t>
            </w:r>
          </w:p>
        </w:tc>
      </w:tr>
      <w:tr w:rsidR="00167C86" w:rsidRPr="00DC16CA" w:rsidTr="004D229F">
        <w:trPr>
          <w:trHeight w:val="705"/>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24026,1</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882"/>
        </w:trPr>
        <w:tc>
          <w:tcPr>
            <w:tcW w:w="688" w:type="pct"/>
            <w:vMerge w:val="restart"/>
            <w:shd w:val="clear" w:color="auto" w:fill="auto"/>
            <w:vAlign w:val="center"/>
          </w:tcPr>
          <w:p w:rsidR="004B62BF" w:rsidRPr="00906070" w:rsidRDefault="004B62BF" w:rsidP="00167C86">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 xml:space="preserve">Котельная </w:t>
            </w:r>
            <w:proofErr w:type="spellStart"/>
            <w:r w:rsidR="00167C86">
              <w:rPr>
                <w:rFonts w:ascii="Courier New" w:hAnsi="Courier New" w:cs="Courier New"/>
                <w:sz w:val="24"/>
                <w:szCs w:val="24"/>
              </w:rPr>
              <w:t>мкр</w:t>
            </w:r>
            <w:proofErr w:type="spellEnd"/>
            <w:r w:rsidR="00167C86">
              <w:rPr>
                <w:rFonts w:ascii="Courier New" w:hAnsi="Courier New" w:cs="Courier New"/>
                <w:sz w:val="24"/>
                <w:szCs w:val="24"/>
              </w:rPr>
              <w:t>. Угольщиков, 45</w:t>
            </w:r>
            <w:r w:rsidRPr="00906070">
              <w:rPr>
                <w:rFonts w:ascii="Courier New" w:hAnsi="Courier New" w:cs="Courier New"/>
                <w:sz w:val="24"/>
                <w:szCs w:val="24"/>
              </w:rPr>
              <w:t>.</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148171,2</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162571,2</w:t>
            </w:r>
          </w:p>
        </w:tc>
        <w:tc>
          <w:tcPr>
            <w:tcW w:w="459"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176971,2</w:t>
            </w:r>
          </w:p>
        </w:tc>
        <w:tc>
          <w:tcPr>
            <w:tcW w:w="459"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191371,2</w:t>
            </w:r>
          </w:p>
        </w:tc>
        <w:tc>
          <w:tcPr>
            <w:tcW w:w="459"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205771,2</w:t>
            </w:r>
          </w:p>
        </w:tc>
        <w:tc>
          <w:tcPr>
            <w:tcW w:w="458"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220171,2</w:t>
            </w:r>
          </w:p>
        </w:tc>
        <w:tc>
          <w:tcPr>
            <w:tcW w:w="457" w:type="pct"/>
            <w:shd w:val="clear" w:color="auto" w:fill="auto"/>
          </w:tcPr>
          <w:p w:rsidR="004B62BF" w:rsidRPr="00906070" w:rsidRDefault="00C13EDB" w:rsidP="00AB5E18">
            <w:pPr>
              <w:spacing w:after="0"/>
              <w:jc w:val="center"/>
              <w:rPr>
                <w:rFonts w:ascii="Courier New" w:hAnsi="Courier New" w:cs="Courier New"/>
                <w:sz w:val="24"/>
                <w:szCs w:val="24"/>
              </w:rPr>
            </w:pPr>
            <w:r w:rsidRPr="00906070">
              <w:rPr>
                <w:rFonts w:ascii="Courier New" w:hAnsi="Courier New" w:cs="Courier New"/>
                <w:sz w:val="24"/>
                <w:szCs w:val="24"/>
              </w:rPr>
              <w:t>271171,2</w:t>
            </w:r>
          </w:p>
        </w:tc>
      </w:tr>
      <w:tr w:rsidR="00167C86" w:rsidRPr="00DC16CA" w:rsidTr="004D229F">
        <w:trPr>
          <w:trHeight w:val="627"/>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85593,9</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600"/>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Ленина, 33</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924F24"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100361,6</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101651,6</w:t>
            </w:r>
          </w:p>
        </w:tc>
        <w:tc>
          <w:tcPr>
            <w:tcW w:w="459"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102941,6</w:t>
            </w:r>
          </w:p>
        </w:tc>
        <w:tc>
          <w:tcPr>
            <w:tcW w:w="459"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104231,6</w:t>
            </w:r>
          </w:p>
        </w:tc>
        <w:tc>
          <w:tcPr>
            <w:tcW w:w="459"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105521,6</w:t>
            </w:r>
          </w:p>
        </w:tc>
        <w:tc>
          <w:tcPr>
            <w:tcW w:w="458"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106811,6</w:t>
            </w:r>
          </w:p>
        </w:tc>
        <w:tc>
          <w:tcPr>
            <w:tcW w:w="457" w:type="pct"/>
            <w:shd w:val="clear" w:color="auto" w:fill="auto"/>
          </w:tcPr>
          <w:p w:rsidR="004B62BF" w:rsidRPr="00906070" w:rsidRDefault="00765FA2" w:rsidP="00AB5E18">
            <w:pPr>
              <w:spacing w:after="0"/>
              <w:jc w:val="center"/>
              <w:rPr>
                <w:rFonts w:ascii="Courier New" w:hAnsi="Courier New" w:cs="Courier New"/>
                <w:sz w:val="24"/>
                <w:szCs w:val="24"/>
              </w:rPr>
            </w:pPr>
            <w:r w:rsidRPr="00906070">
              <w:rPr>
                <w:rFonts w:ascii="Courier New" w:hAnsi="Courier New" w:cs="Courier New"/>
                <w:sz w:val="24"/>
                <w:szCs w:val="24"/>
              </w:rPr>
              <w:t>111811,6</w:t>
            </w:r>
          </w:p>
        </w:tc>
      </w:tr>
      <w:tr w:rsidR="00167C86" w:rsidRPr="00DC16CA" w:rsidTr="004D229F">
        <w:trPr>
          <w:trHeight w:val="57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924F24" w:rsidRPr="00906070" w:rsidRDefault="00924F24" w:rsidP="00AB5E18">
            <w:pPr>
              <w:spacing w:after="0"/>
              <w:jc w:val="center"/>
              <w:rPr>
                <w:rFonts w:ascii="Courier New" w:hAnsi="Courier New" w:cs="Courier New"/>
                <w:sz w:val="24"/>
                <w:szCs w:val="24"/>
              </w:rPr>
            </w:pPr>
            <w:r w:rsidRPr="00906070">
              <w:rPr>
                <w:rFonts w:ascii="Courier New" w:hAnsi="Courier New" w:cs="Courier New"/>
                <w:sz w:val="24"/>
                <w:szCs w:val="24"/>
              </w:rPr>
              <w:t>31672,9</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420"/>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lastRenderedPageBreak/>
              <w:t>Котельная</w:t>
            </w:r>
            <w:r w:rsidR="00AB5E18">
              <w:rPr>
                <w:rFonts w:ascii="Courier New" w:hAnsi="Courier New" w:cs="Courier New"/>
                <w:sz w:val="24"/>
                <w:szCs w:val="24"/>
              </w:rPr>
              <w:t xml:space="preserve"> </w:t>
            </w:r>
            <w:r w:rsidR="00AB5E18" w:rsidRPr="00906070">
              <w:rPr>
                <w:rFonts w:ascii="Courier New" w:hAnsi="Courier New" w:cs="Courier New"/>
                <w:color w:val="000000"/>
                <w:sz w:val="24"/>
                <w:szCs w:val="24"/>
              </w:rPr>
              <w:t>Рабочий городок,3а лит.1</w:t>
            </w:r>
            <w:r w:rsidRPr="00906070">
              <w:rPr>
                <w:rFonts w:ascii="Courier New" w:hAnsi="Courier New" w:cs="Courier New"/>
                <w:sz w:val="24"/>
                <w:szCs w:val="24"/>
              </w:rPr>
              <w:t xml:space="preserve"> </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13845,6</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EC16AB" w:rsidRPr="00906070" w:rsidRDefault="00EC16AB" w:rsidP="00AB5E18">
            <w:pPr>
              <w:spacing w:after="0"/>
              <w:jc w:val="center"/>
              <w:rPr>
                <w:rFonts w:ascii="Courier New" w:hAnsi="Courier New" w:cs="Courier New"/>
                <w:sz w:val="24"/>
                <w:szCs w:val="24"/>
              </w:rPr>
            </w:pPr>
            <w:r w:rsidRPr="00906070">
              <w:rPr>
                <w:rFonts w:ascii="Courier New" w:hAnsi="Courier New" w:cs="Courier New"/>
                <w:sz w:val="24"/>
                <w:szCs w:val="24"/>
              </w:rPr>
              <w:t>1</w:t>
            </w:r>
            <w:r w:rsidR="002D04C8">
              <w:rPr>
                <w:rFonts w:ascii="Courier New" w:hAnsi="Courier New" w:cs="Courier New"/>
                <w:sz w:val="24"/>
                <w:szCs w:val="24"/>
              </w:rPr>
              <w:t>3845,6</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EC16AB"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13845,6</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EC16AB"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13845,6</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EC16AB" w:rsidRPr="00906070" w:rsidRDefault="002D04C8" w:rsidP="00AB5E18">
            <w:pPr>
              <w:spacing w:after="0"/>
              <w:jc w:val="center"/>
              <w:rPr>
                <w:rFonts w:ascii="Courier New" w:hAnsi="Courier New" w:cs="Courier New"/>
                <w:sz w:val="24"/>
                <w:szCs w:val="24"/>
              </w:rPr>
            </w:pPr>
            <w:r>
              <w:rPr>
                <w:rFonts w:ascii="Courier New" w:hAnsi="Courier New" w:cs="Courier New"/>
                <w:sz w:val="24"/>
                <w:szCs w:val="24"/>
              </w:rPr>
              <w:t>13845,6</w:t>
            </w:r>
          </w:p>
          <w:p w:rsidR="004B62BF" w:rsidRPr="00906070" w:rsidRDefault="004B62BF" w:rsidP="00AB5E18">
            <w:pPr>
              <w:spacing w:after="0"/>
              <w:jc w:val="center"/>
              <w:rPr>
                <w:rFonts w:ascii="Courier New" w:hAnsi="Courier New" w:cs="Courier New"/>
                <w:sz w:val="24"/>
                <w:szCs w:val="24"/>
                <w:highlight w:val="yellow"/>
              </w:rPr>
            </w:pPr>
          </w:p>
        </w:tc>
        <w:tc>
          <w:tcPr>
            <w:tcW w:w="458" w:type="pct"/>
            <w:shd w:val="clear" w:color="auto" w:fill="auto"/>
          </w:tcPr>
          <w:p w:rsidR="004B62BF" w:rsidRPr="00906070" w:rsidRDefault="00EC16AB" w:rsidP="00AB5E18">
            <w:pPr>
              <w:spacing w:after="0"/>
              <w:jc w:val="center"/>
              <w:rPr>
                <w:rFonts w:ascii="Courier New" w:hAnsi="Courier New" w:cs="Courier New"/>
                <w:sz w:val="24"/>
                <w:szCs w:val="24"/>
              </w:rPr>
            </w:pPr>
            <w:r w:rsidRPr="00906070">
              <w:rPr>
                <w:rFonts w:ascii="Courier New" w:hAnsi="Courier New" w:cs="Courier New"/>
                <w:sz w:val="24"/>
                <w:szCs w:val="24"/>
              </w:rPr>
              <w:t>19095,6</w:t>
            </w:r>
          </w:p>
        </w:tc>
        <w:tc>
          <w:tcPr>
            <w:tcW w:w="457" w:type="pct"/>
            <w:shd w:val="clear" w:color="auto" w:fill="auto"/>
          </w:tcPr>
          <w:p w:rsidR="004B62BF" w:rsidRPr="00906070" w:rsidRDefault="00EC16AB" w:rsidP="00AB5E18">
            <w:pPr>
              <w:spacing w:after="0"/>
              <w:jc w:val="center"/>
              <w:rPr>
                <w:rFonts w:ascii="Courier New" w:hAnsi="Courier New" w:cs="Courier New"/>
                <w:sz w:val="24"/>
                <w:szCs w:val="24"/>
              </w:rPr>
            </w:pPr>
            <w:r w:rsidRPr="00906070">
              <w:rPr>
                <w:rFonts w:ascii="Courier New" w:hAnsi="Courier New" w:cs="Courier New"/>
                <w:sz w:val="24"/>
                <w:szCs w:val="24"/>
              </w:rPr>
              <w:t>24345,6</w:t>
            </w:r>
          </w:p>
        </w:tc>
      </w:tr>
      <w:tr w:rsidR="00167C86" w:rsidRPr="00DC16CA" w:rsidTr="004D229F">
        <w:trPr>
          <w:trHeight w:val="45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6012,9</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915"/>
        </w:trPr>
        <w:tc>
          <w:tcPr>
            <w:tcW w:w="688" w:type="pct"/>
            <w:vMerge w:val="restart"/>
            <w:shd w:val="clear" w:color="auto" w:fill="auto"/>
            <w:vAlign w:val="center"/>
          </w:tcPr>
          <w:p w:rsidR="001D0C88"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 xml:space="preserve">Котельная </w:t>
            </w:r>
            <w:r w:rsidR="00AB5E18">
              <w:rPr>
                <w:rFonts w:ascii="Courier New" w:hAnsi="Courier New" w:cs="Courier New"/>
                <w:sz w:val="24"/>
                <w:szCs w:val="24"/>
              </w:rPr>
              <w:t xml:space="preserve">пер. </w:t>
            </w:r>
            <w:proofErr w:type="spellStart"/>
            <w:r w:rsidR="00AB5E18">
              <w:rPr>
                <w:rFonts w:ascii="Courier New" w:hAnsi="Courier New" w:cs="Courier New"/>
                <w:sz w:val="24"/>
                <w:szCs w:val="24"/>
              </w:rPr>
              <w:t>Железнодорож</w:t>
            </w:r>
            <w:proofErr w:type="spellEnd"/>
            <w:r w:rsidR="001D0C88">
              <w:rPr>
                <w:rFonts w:ascii="Courier New" w:hAnsi="Courier New" w:cs="Courier New"/>
                <w:sz w:val="24"/>
                <w:szCs w:val="24"/>
              </w:rPr>
              <w:t>-</w:t>
            </w:r>
          </w:p>
          <w:p w:rsidR="004B62BF" w:rsidRPr="00906070" w:rsidRDefault="00AB5E18" w:rsidP="00AB5E18">
            <w:pPr>
              <w:autoSpaceDE w:val="0"/>
              <w:autoSpaceDN w:val="0"/>
              <w:adjustRightInd w:val="0"/>
              <w:spacing w:after="0"/>
              <w:jc w:val="center"/>
              <w:rPr>
                <w:rFonts w:ascii="Courier New" w:hAnsi="Courier New" w:cs="Courier New"/>
                <w:sz w:val="24"/>
                <w:szCs w:val="24"/>
              </w:rPr>
            </w:pPr>
            <w:proofErr w:type="spellStart"/>
            <w:r>
              <w:rPr>
                <w:rFonts w:ascii="Courier New" w:hAnsi="Courier New" w:cs="Courier New"/>
                <w:sz w:val="24"/>
                <w:szCs w:val="24"/>
              </w:rPr>
              <w:t>ный</w:t>
            </w:r>
            <w:proofErr w:type="spellEnd"/>
            <w:r>
              <w:rPr>
                <w:rFonts w:ascii="Courier New" w:hAnsi="Courier New" w:cs="Courier New"/>
                <w:sz w:val="24"/>
                <w:szCs w:val="24"/>
              </w:rPr>
              <w:t>, 2Б</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c>
          <w:tcPr>
            <w:tcW w:w="458"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c>
          <w:tcPr>
            <w:tcW w:w="457" w:type="pct"/>
            <w:shd w:val="clear" w:color="auto" w:fill="auto"/>
            <w:vAlign w:val="center"/>
          </w:tcPr>
          <w:p w:rsidR="00A02EC8" w:rsidRPr="00906070" w:rsidRDefault="00A02EC8" w:rsidP="00A02EC8">
            <w:pPr>
              <w:spacing w:after="0"/>
              <w:jc w:val="center"/>
              <w:rPr>
                <w:rFonts w:ascii="Courier New" w:hAnsi="Courier New" w:cs="Courier New"/>
                <w:sz w:val="24"/>
                <w:szCs w:val="24"/>
              </w:rPr>
            </w:pPr>
            <w:r w:rsidRPr="00906070">
              <w:rPr>
                <w:rFonts w:ascii="Courier New" w:hAnsi="Courier New" w:cs="Courier New"/>
                <w:sz w:val="24"/>
                <w:szCs w:val="24"/>
              </w:rPr>
              <w:t>1101,30</w:t>
            </w:r>
          </w:p>
          <w:p w:rsidR="004B62BF" w:rsidRPr="00906070" w:rsidRDefault="004B62BF" w:rsidP="004B62BF">
            <w:pPr>
              <w:spacing w:after="0"/>
              <w:jc w:val="center"/>
              <w:rPr>
                <w:rFonts w:ascii="Courier New" w:hAnsi="Courier New" w:cs="Courier New"/>
                <w:sz w:val="24"/>
                <w:szCs w:val="24"/>
                <w:highlight w:val="yellow"/>
              </w:rPr>
            </w:pPr>
          </w:p>
        </w:tc>
      </w:tr>
      <w:tr w:rsidR="00167C86" w:rsidRPr="00DC16CA" w:rsidTr="004D229F">
        <w:trPr>
          <w:trHeight w:val="825"/>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1209,0</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615"/>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proofErr w:type="spellStart"/>
            <w:r w:rsidRPr="00906070">
              <w:rPr>
                <w:rFonts w:ascii="Courier New" w:hAnsi="Courier New" w:cs="Courier New"/>
                <w:sz w:val="24"/>
                <w:szCs w:val="24"/>
              </w:rPr>
              <w:t>Электрокотельная</w:t>
            </w:r>
            <w:proofErr w:type="spellEnd"/>
            <w:r w:rsidRPr="00906070">
              <w:rPr>
                <w:rFonts w:ascii="Courier New" w:hAnsi="Courier New" w:cs="Courier New"/>
                <w:sz w:val="24"/>
                <w:szCs w:val="24"/>
              </w:rPr>
              <w:t xml:space="preserve"> </w:t>
            </w:r>
            <w:r w:rsidR="00AB5E18">
              <w:rPr>
                <w:rFonts w:ascii="Courier New" w:hAnsi="Courier New" w:cs="Courier New"/>
                <w:sz w:val="24"/>
                <w:szCs w:val="24"/>
              </w:rPr>
              <w:t>ЛЭП-500, 10А</w:t>
            </w:r>
            <w:r w:rsidRPr="00906070">
              <w:rPr>
                <w:rFonts w:ascii="Courier New" w:hAnsi="Courier New" w:cs="Courier New"/>
                <w:sz w:val="24"/>
                <w:szCs w:val="24"/>
              </w:rPr>
              <w:t xml:space="preserve">. </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3041,46</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D577D3" w:rsidRPr="00906070" w:rsidRDefault="00D577D3" w:rsidP="00D577D3">
            <w:pPr>
              <w:spacing w:after="0"/>
              <w:jc w:val="center"/>
              <w:rPr>
                <w:rFonts w:ascii="Courier New" w:hAnsi="Courier New" w:cs="Courier New"/>
                <w:sz w:val="24"/>
                <w:szCs w:val="24"/>
              </w:rPr>
            </w:pPr>
            <w:r w:rsidRPr="00906070">
              <w:rPr>
                <w:rFonts w:ascii="Courier New" w:hAnsi="Courier New" w:cs="Courier New"/>
                <w:sz w:val="24"/>
                <w:szCs w:val="24"/>
              </w:rPr>
              <w:t>3041,46</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D577D3" w:rsidRPr="00906070" w:rsidRDefault="00D577D3" w:rsidP="00D577D3">
            <w:pPr>
              <w:spacing w:after="0"/>
              <w:jc w:val="center"/>
              <w:rPr>
                <w:rFonts w:ascii="Courier New" w:hAnsi="Courier New" w:cs="Courier New"/>
                <w:sz w:val="24"/>
                <w:szCs w:val="24"/>
              </w:rPr>
            </w:pPr>
            <w:r w:rsidRPr="00906070">
              <w:rPr>
                <w:rFonts w:ascii="Courier New" w:hAnsi="Courier New" w:cs="Courier New"/>
                <w:sz w:val="24"/>
                <w:szCs w:val="24"/>
              </w:rPr>
              <w:t>3041,46</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D577D3" w:rsidRPr="00906070" w:rsidRDefault="00D577D3" w:rsidP="00D577D3">
            <w:pPr>
              <w:spacing w:after="0"/>
              <w:jc w:val="center"/>
              <w:rPr>
                <w:rFonts w:ascii="Courier New" w:hAnsi="Courier New" w:cs="Courier New"/>
                <w:sz w:val="24"/>
                <w:szCs w:val="24"/>
              </w:rPr>
            </w:pPr>
            <w:r w:rsidRPr="00906070">
              <w:rPr>
                <w:rFonts w:ascii="Courier New" w:hAnsi="Courier New" w:cs="Courier New"/>
                <w:sz w:val="24"/>
                <w:szCs w:val="24"/>
              </w:rPr>
              <w:t>3041,46</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D577D3" w:rsidRPr="00906070" w:rsidRDefault="00D577D3" w:rsidP="00D577D3">
            <w:pPr>
              <w:spacing w:after="0"/>
              <w:jc w:val="center"/>
              <w:rPr>
                <w:rFonts w:ascii="Courier New" w:hAnsi="Courier New" w:cs="Courier New"/>
                <w:sz w:val="24"/>
                <w:szCs w:val="24"/>
              </w:rPr>
            </w:pPr>
            <w:r w:rsidRPr="00906070">
              <w:rPr>
                <w:rFonts w:ascii="Courier New" w:hAnsi="Courier New" w:cs="Courier New"/>
                <w:sz w:val="24"/>
                <w:szCs w:val="24"/>
              </w:rPr>
              <w:t>3041,46</w:t>
            </w:r>
          </w:p>
          <w:p w:rsidR="004B62BF" w:rsidRPr="00906070" w:rsidRDefault="004B62BF" w:rsidP="004B62BF">
            <w:pPr>
              <w:spacing w:after="0"/>
              <w:jc w:val="center"/>
              <w:rPr>
                <w:rFonts w:ascii="Courier New" w:hAnsi="Courier New" w:cs="Courier New"/>
                <w:sz w:val="24"/>
                <w:szCs w:val="24"/>
                <w:highlight w:val="yellow"/>
              </w:rPr>
            </w:pPr>
          </w:p>
        </w:tc>
        <w:tc>
          <w:tcPr>
            <w:tcW w:w="458" w:type="pct"/>
            <w:shd w:val="clear" w:color="auto" w:fill="auto"/>
            <w:vAlign w:val="center"/>
          </w:tcPr>
          <w:p w:rsidR="004B62BF" w:rsidRPr="00906070" w:rsidRDefault="00D577D3" w:rsidP="004B62BF">
            <w:pPr>
              <w:spacing w:after="0"/>
              <w:jc w:val="center"/>
              <w:rPr>
                <w:rFonts w:ascii="Courier New" w:hAnsi="Courier New" w:cs="Courier New"/>
                <w:sz w:val="24"/>
                <w:szCs w:val="24"/>
                <w:highlight w:val="yellow"/>
              </w:rPr>
            </w:pPr>
            <w:r w:rsidRPr="00906070">
              <w:rPr>
                <w:rFonts w:ascii="Courier New" w:hAnsi="Courier New" w:cs="Courier New"/>
                <w:sz w:val="24"/>
                <w:szCs w:val="24"/>
              </w:rPr>
              <w:t>3791,46</w:t>
            </w:r>
          </w:p>
        </w:tc>
        <w:tc>
          <w:tcPr>
            <w:tcW w:w="457" w:type="pct"/>
            <w:shd w:val="clear" w:color="auto" w:fill="auto"/>
            <w:vAlign w:val="center"/>
          </w:tcPr>
          <w:p w:rsidR="004B62BF" w:rsidRPr="00906070" w:rsidRDefault="00D577D3" w:rsidP="004B62BF">
            <w:pPr>
              <w:spacing w:after="0"/>
              <w:jc w:val="center"/>
              <w:rPr>
                <w:rFonts w:ascii="Courier New" w:hAnsi="Courier New" w:cs="Courier New"/>
                <w:sz w:val="24"/>
                <w:szCs w:val="24"/>
                <w:highlight w:val="yellow"/>
              </w:rPr>
            </w:pPr>
            <w:r w:rsidRPr="00906070">
              <w:rPr>
                <w:rFonts w:ascii="Courier New" w:hAnsi="Courier New" w:cs="Courier New"/>
                <w:sz w:val="24"/>
                <w:szCs w:val="24"/>
              </w:rPr>
              <w:t>4541,46</w:t>
            </w:r>
          </w:p>
        </w:tc>
      </w:tr>
      <w:tr w:rsidR="00167C86" w:rsidRPr="00DC16CA" w:rsidTr="004D229F">
        <w:trPr>
          <w:trHeight w:val="54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10,3</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870"/>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Островского, 13</w:t>
            </w:r>
            <w:r w:rsidR="00AB5E18">
              <w:rPr>
                <w:rFonts w:ascii="Courier New" w:hAnsi="Courier New" w:cs="Courier New"/>
                <w:sz w:val="24"/>
                <w:szCs w:val="24"/>
              </w:rPr>
              <w:t>А</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24668,31</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24968,31</w:t>
            </w:r>
          </w:p>
        </w:tc>
        <w:tc>
          <w:tcPr>
            <w:tcW w:w="459"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25268,31</w:t>
            </w:r>
          </w:p>
        </w:tc>
        <w:tc>
          <w:tcPr>
            <w:tcW w:w="459"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25568,31</w:t>
            </w:r>
          </w:p>
        </w:tc>
        <w:tc>
          <w:tcPr>
            <w:tcW w:w="459"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25868,31</w:t>
            </w:r>
          </w:p>
        </w:tc>
        <w:tc>
          <w:tcPr>
            <w:tcW w:w="458"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26168,31</w:t>
            </w:r>
          </w:p>
        </w:tc>
        <w:tc>
          <w:tcPr>
            <w:tcW w:w="457" w:type="pct"/>
            <w:shd w:val="clear" w:color="auto" w:fill="auto"/>
          </w:tcPr>
          <w:p w:rsidR="004B62BF" w:rsidRPr="00906070" w:rsidRDefault="007736FB" w:rsidP="00AB5E18">
            <w:pPr>
              <w:spacing w:after="0"/>
              <w:jc w:val="center"/>
              <w:rPr>
                <w:rFonts w:ascii="Courier New" w:hAnsi="Courier New" w:cs="Courier New"/>
                <w:sz w:val="24"/>
                <w:szCs w:val="24"/>
              </w:rPr>
            </w:pPr>
            <w:r w:rsidRPr="00906070">
              <w:rPr>
                <w:rFonts w:ascii="Courier New" w:hAnsi="Courier New" w:cs="Courier New"/>
                <w:sz w:val="24"/>
                <w:szCs w:val="24"/>
              </w:rPr>
              <w:t>26468,31</w:t>
            </w:r>
          </w:p>
        </w:tc>
      </w:tr>
      <w:tr w:rsidR="00167C86" w:rsidRPr="00DC16CA" w:rsidTr="004D229F">
        <w:trPr>
          <w:trHeight w:val="585"/>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17770,8</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495"/>
        </w:trPr>
        <w:tc>
          <w:tcPr>
            <w:tcW w:w="688" w:type="pct"/>
            <w:vMerge w:val="restart"/>
            <w:shd w:val="clear" w:color="auto" w:fill="auto"/>
            <w:vAlign w:val="center"/>
          </w:tcPr>
          <w:p w:rsidR="004B62BF" w:rsidRPr="00906070" w:rsidRDefault="001D0C88" w:rsidP="00AB5E18">
            <w:pPr>
              <w:autoSpaceDE w:val="0"/>
              <w:autoSpaceDN w:val="0"/>
              <w:adjustRightInd w:val="0"/>
              <w:spacing w:after="0"/>
              <w:jc w:val="center"/>
              <w:rPr>
                <w:rFonts w:ascii="Courier New" w:hAnsi="Courier New" w:cs="Courier New"/>
                <w:sz w:val="24"/>
                <w:szCs w:val="24"/>
              </w:rPr>
            </w:pPr>
            <w:proofErr w:type="spellStart"/>
            <w:r w:rsidRPr="00906070">
              <w:rPr>
                <w:rFonts w:ascii="Courier New" w:hAnsi="Courier New" w:cs="Courier New"/>
                <w:sz w:val="24"/>
                <w:szCs w:val="24"/>
              </w:rPr>
              <w:t>Электрокотельная</w:t>
            </w:r>
            <w:proofErr w:type="spellEnd"/>
            <w:r w:rsidRPr="00906070">
              <w:rPr>
                <w:rFonts w:ascii="Courier New" w:hAnsi="Courier New" w:cs="Courier New"/>
                <w:sz w:val="24"/>
                <w:szCs w:val="24"/>
              </w:rPr>
              <w:t xml:space="preserve"> ул. Лыткина</w:t>
            </w:r>
            <w:r>
              <w:rPr>
                <w:rFonts w:ascii="Courier New" w:hAnsi="Courier New" w:cs="Courier New"/>
                <w:sz w:val="24"/>
                <w:szCs w:val="24"/>
              </w:rPr>
              <w:t>68А</w:t>
            </w:r>
            <w:r w:rsidRPr="00906070">
              <w:rPr>
                <w:rFonts w:ascii="Courier New" w:hAnsi="Courier New" w:cs="Courier New"/>
                <w:sz w:val="24"/>
                <w:szCs w:val="24"/>
              </w:rPr>
              <w:t>.</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31893,28</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66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26811,4</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405"/>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Плеханова, 5</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2100,70</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927182" w:rsidRPr="00906070" w:rsidRDefault="00927182" w:rsidP="00AB5E18">
            <w:pPr>
              <w:spacing w:after="0"/>
              <w:jc w:val="center"/>
              <w:rPr>
                <w:rFonts w:ascii="Courier New" w:hAnsi="Courier New" w:cs="Courier New"/>
                <w:sz w:val="24"/>
                <w:szCs w:val="24"/>
              </w:rPr>
            </w:pPr>
            <w:r w:rsidRPr="00906070">
              <w:rPr>
                <w:rFonts w:ascii="Courier New" w:hAnsi="Courier New" w:cs="Courier New"/>
                <w:sz w:val="24"/>
                <w:szCs w:val="24"/>
              </w:rPr>
              <w:t>2100,70</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927182" w:rsidRPr="00906070" w:rsidRDefault="00927182" w:rsidP="00AB5E18">
            <w:pPr>
              <w:spacing w:after="0"/>
              <w:jc w:val="center"/>
              <w:rPr>
                <w:rFonts w:ascii="Courier New" w:hAnsi="Courier New" w:cs="Courier New"/>
                <w:sz w:val="24"/>
                <w:szCs w:val="24"/>
              </w:rPr>
            </w:pPr>
            <w:r w:rsidRPr="00906070">
              <w:rPr>
                <w:rFonts w:ascii="Courier New" w:hAnsi="Courier New" w:cs="Courier New"/>
                <w:sz w:val="24"/>
                <w:szCs w:val="24"/>
              </w:rPr>
              <w:t>2100,70</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927182" w:rsidRPr="00906070" w:rsidRDefault="00927182" w:rsidP="00AB5E18">
            <w:pPr>
              <w:spacing w:after="0"/>
              <w:jc w:val="center"/>
              <w:rPr>
                <w:rFonts w:ascii="Courier New" w:hAnsi="Courier New" w:cs="Courier New"/>
                <w:sz w:val="24"/>
                <w:szCs w:val="24"/>
              </w:rPr>
            </w:pPr>
            <w:r w:rsidRPr="00906070">
              <w:rPr>
                <w:rFonts w:ascii="Courier New" w:hAnsi="Courier New" w:cs="Courier New"/>
                <w:sz w:val="24"/>
                <w:szCs w:val="24"/>
              </w:rPr>
              <w:t>2100,70</w:t>
            </w:r>
          </w:p>
          <w:p w:rsidR="004B62BF" w:rsidRPr="00906070" w:rsidRDefault="004B62BF" w:rsidP="00AB5E18">
            <w:pPr>
              <w:spacing w:after="0"/>
              <w:jc w:val="center"/>
              <w:rPr>
                <w:rFonts w:ascii="Courier New" w:hAnsi="Courier New" w:cs="Courier New"/>
                <w:sz w:val="24"/>
                <w:szCs w:val="24"/>
                <w:highlight w:val="yellow"/>
              </w:rPr>
            </w:pPr>
          </w:p>
        </w:tc>
        <w:tc>
          <w:tcPr>
            <w:tcW w:w="459" w:type="pct"/>
            <w:shd w:val="clear" w:color="auto" w:fill="auto"/>
          </w:tcPr>
          <w:p w:rsidR="00927182" w:rsidRPr="00906070" w:rsidRDefault="00927182" w:rsidP="00AB5E18">
            <w:pPr>
              <w:spacing w:after="0"/>
              <w:jc w:val="center"/>
              <w:rPr>
                <w:rFonts w:ascii="Courier New" w:hAnsi="Courier New" w:cs="Courier New"/>
                <w:sz w:val="24"/>
                <w:szCs w:val="24"/>
              </w:rPr>
            </w:pPr>
            <w:r w:rsidRPr="00906070">
              <w:rPr>
                <w:rFonts w:ascii="Courier New" w:hAnsi="Courier New" w:cs="Courier New"/>
                <w:sz w:val="24"/>
                <w:szCs w:val="24"/>
              </w:rPr>
              <w:t>2100,70</w:t>
            </w:r>
          </w:p>
          <w:p w:rsidR="004B62BF" w:rsidRPr="00906070" w:rsidRDefault="004B62BF" w:rsidP="00AB5E18">
            <w:pPr>
              <w:spacing w:after="0"/>
              <w:jc w:val="center"/>
              <w:rPr>
                <w:rFonts w:ascii="Courier New" w:hAnsi="Courier New" w:cs="Courier New"/>
                <w:sz w:val="24"/>
                <w:szCs w:val="24"/>
                <w:highlight w:val="yellow"/>
              </w:rPr>
            </w:pPr>
          </w:p>
        </w:tc>
        <w:tc>
          <w:tcPr>
            <w:tcW w:w="458" w:type="pct"/>
            <w:shd w:val="clear" w:color="auto" w:fill="auto"/>
          </w:tcPr>
          <w:p w:rsidR="004B62BF" w:rsidRPr="00906070" w:rsidRDefault="00927182" w:rsidP="00AB5E18">
            <w:pPr>
              <w:spacing w:after="0"/>
              <w:jc w:val="center"/>
              <w:rPr>
                <w:rFonts w:ascii="Courier New" w:hAnsi="Courier New" w:cs="Courier New"/>
                <w:sz w:val="24"/>
                <w:szCs w:val="24"/>
                <w:highlight w:val="yellow"/>
              </w:rPr>
            </w:pPr>
            <w:r w:rsidRPr="00906070">
              <w:rPr>
                <w:rFonts w:ascii="Courier New" w:hAnsi="Courier New" w:cs="Courier New"/>
                <w:sz w:val="24"/>
                <w:szCs w:val="24"/>
              </w:rPr>
              <w:t>18600,7</w:t>
            </w:r>
            <w:r w:rsidR="004D229F">
              <w:rPr>
                <w:rFonts w:ascii="Courier New" w:hAnsi="Courier New" w:cs="Courier New"/>
                <w:sz w:val="24"/>
                <w:szCs w:val="24"/>
              </w:rPr>
              <w:t>0</w:t>
            </w:r>
          </w:p>
        </w:tc>
        <w:tc>
          <w:tcPr>
            <w:tcW w:w="457" w:type="pct"/>
            <w:shd w:val="clear" w:color="auto" w:fill="auto"/>
          </w:tcPr>
          <w:p w:rsidR="004B62BF" w:rsidRPr="00906070" w:rsidRDefault="00927182" w:rsidP="00AB5E18">
            <w:pPr>
              <w:spacing w:after="0"/>
              <w:jc w:val="center"/>
              <w:rPr>
                <w:rFonts w:ascii="Courier New" w:hAnsi="Courier New" w:cs="Courier New"/>
                <w:sz w:val="24"/>
                <w:szCs w:val="24"/>
                <w:highlight w:val="yellow"/>
              </w:rPr>
            </w:pPr>
            <w:r w:rsidRPr="00906070">
              <w:rPr>
                <w:rFonts w:ascii="Courier New" w:hAnsi="Courier New" w:cs="Courier New"/>
                <w:sz w:val="24"/>
                <w:szCs w:val="24"/>
              </w:rPr>
              <w:t>18600,7</w:t>
            </w:r>
            <w:r w:rsidR="004D229F">
              <w:rPr>
                <w:rFonts w:ascii="Courier New" w:hAnsi="Courier New" w:cs="Courier New"/>
                <w:sz w:val="24"/>
                <w:szCs w:val="24"/>
              </w:rPr>
              <w:t>0</w:t>
            </w:r>
          </w:p>
        </w:tc>
      </w:tr>
      <w:tr w:rsidR="00167C86" w:rsidRPr="00DC16CA" w:rsidTr="004D229F">
        <w:trPr>
          <w:trHeight w:val="465"/>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1586,2</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704"/>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Котельная ул. Чкалова, 2б</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bottom"/>
          </w:tcPr>
          <w:p w:rsidR="002D04C8" w:rsidRDefault="002D04C8" w:rsidP="002D04C8">
            <w:pPr>
              <w:spacing w:after="0"/>
              <w:jc w:val="center"/>
              <w:rPr>
                <w:rFonts w:ascii="Courier New" w:hAnsi="Courier New" w:cs="Courier New"/>
                <w:sz w:val="24"/>
                <w:szCs w:val="24"/>
              </w:rPr>
            </w:pPr>
          </w:p>
          <w:p w:rsidR="000316BA" w:rsidRPr="00906070" w:rsidRDefault="000316BA" w:rsidP="002D04C8">
            <w:pPr>
              <w:spacing w:after="0"/>
              <w:jc w:val="center"/>
              <w:rPr>
                <w:rFonts w:ascii="Courier New" w:hAnsi="Courier New" w:cs="Courier New"/>
                <w:sz w:val="24"/>
                <w:szCs w:val="24"/>
              </w:rPr>
            </w:pPr>
            <w:r w:rsidRPr="00906070">
              <w:rPr>
                <w:rFonts w:ascii="Courier New" w:hAnsi="Courier New" w:cs="Courier New"/>
                <w:sz w:val="24"/>
                <w:szCs w:val="24"/>
              </w:rPr>
              <w:t>1869,40</w:t>
            </w:r>
          </w:p>
          <w:p w:rsidR="004B62BF" w:rsidRPr="00906070" w:rsidRDefault="004B62BF" w:rsidP="002D04C8">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AC46B4" w:rsidP="004B62BF">
            <w:pPr>
              <w:spacing w:after="0"/>
              <w:jc w:val="center"/>
              <w:rPr>
                <w:rFonts w:ascii="Courier New" w:hAnsi="Courier New" w:cs="Courier New"/>
                <w:sz w:val="24"/>
                <w:szCs w:val="24"/>
                <w:highlight w:val="yellow"/>
              </w:rPr>
            </w:pPr>
            <w:r w:rsidRPr="00906070">
              <w:rPr>
                <w:rFonts w:ascii="Courier New" w:hAnsi="Courier New" w:cs="Courier New"/>
                <w:sz w:val="24"/>
                <w:szCs w:val="24"/>
              </w:rPr>
              <w:t>2269,4</w:t>
            </w:r>
          </w:p>
        </w:tc>
        <w:tc>
          <w:tcPr>
            <w:tcW w:w="459" w:type="pct"/>
            <w:shd w:val="clear" w:color="auto" w:fill="auto"/>
            <w:vAlign w:val="center"/>
          </w:tcPr>
          <w:p w:rsidR="004B62BF" w:rsidRPr="00906070" w:rsidRDefault="00AC46B4" w:rsidP="004B62BF">
            <w:pPr>
              <w:spacing w:after="0"/>
              <w:jc w:val="center"/>
              <w:rPr>
                <w:rFonts w:ascii="Courier New" w:hAnsi="Courier New" w:cs="Courier New"/>
                <w:sz w:val="24"/>
                <w:szCs w:val="24"/>
              </w:rPr>
            </w:pPr>
            <w:r w:rsidRPr="00906070">
              <w:rPr>
                <w:rFonts w:ascii="Courier New" w:hAnsi="Courier New" w:cs="Courier New"/>
                <w:sz w:val="24"/>
                <w:szCs w:val="24"/>
              </w:rPr>
              <w:t>2669,4</w:t>
            </w:r>
          </w:p>
        </w:tc>
        <w:tc>
          <w:tcPr>
            <w:tcW w:w="459" w:type="pct"/>
            <w:shd w:val="clear" w:color="auto" w:fill="auto"/>
            <w:vAlign w:val="center"/>
          </w:tcPr>
          <w:p w:rsidR="004B62BF" w:rsidRPr="00906070" w:rsidRDefault="00AC46B4" w:rsidP="004B62BF">
            <w:pPr>
              <w:spacing w:after="0"/>
              <w:jc w:val="center"/>
              <w:rPr>
                <w:rFonts w:ascii="Courier New" w:hAnsi="Courier New" w:cs="Courier New"/>
                <w:sz w:val="24"/>
                <w:szCs w:val="24"/>
              </w:rPr>
            </w:pPr>
            <w:r w:rsidRPr="00906070">
              <w:rPr>
                <w:rFonts w:ascii="Courier New" w:hAnsi="Courier New" w:cs="Courier New"/>
                <w:sz w:val="24"/>
                <w:szCs w:val="24"/>
              </w:rPr>
              <w:t>3069,4</w:t>
            </w:r>
          </w:p>
        </w:tc>
        <w:tc>
          <w:tcPr>
            <w:tcW w:w="459" w:type="pct"/>
            <w:shd w:val="clear" w:color="auto" w:fill="auto"/>
            <w:vAlign w:val="center"/>
          </w:tcPr>
          <w:p w:rsidR="004B62BF" w:rsidRPr="00906070" w:rsidRDefault="00AC46B4" w:rsidP="004B62BF">
            <w:pPr>
              <w:spacing w:after="0"/>
              <w:jc w:val="center"/>
              <w:rPr>
                <w:rFonts w:ascii="Courier New" w:hAnsi="Courier New" w:cs="Courier New"/>
                <w:sz w:val="24"/>
                <w:szCs w:val="24"/>
              </w:rPr>
            </w:pPr>
            <w:r w:rsidRPr="00906070">
              <w:rPr>
                <w:rFonts w:ascii="Courier New" w:hAnsi="Courier New" w:cs="Courier New"/>
                <w:sz w:val="24"/>
                <w:szCs w:val="24"/>
              </w:rPr>
              <w:t>3469,4</w:t>
            </w:r>
          </w:p>
        </w:tc>
        <w:tc>
          <w:tcPr>
            <w:tcW w:w="458" w:type="pct"/>
            <w:shd w:val="clear" w:color="auto" w:fill="auto"/>
            <w:vAlign w:val="center"/>
          </w:tcPr>
          <w:p w:rsidR="004B62BF" w:rsidRPr="00906070" w:rsidRDefault="00AC46B4" w:rsidP="004B62BF">
            <w:pPr>
              <w:spacing w:after="0"/>
              <w:jc w:val="center"/>
              <w:rPr>
                <w:rFonts w:ascii="Courier New" w:hAnsi="Courier New" w:cs="Courier New"/>
                <w:sz w:val="24"/>
                <w:szCs w:val="24"/>
              </w:rPr>
            </w:pPr>
            <w:r w:rsidRPr="00906070">
              <w:rPr>
                <w:rFonts w:ascii="Courier New" w:hAnsi="Courier New" w:cs="Courier New"/>
                <w:sz w:val="24"/>
                <w:szCs w:val="24"/>
              </w:rPr>
              <w:t>3869,4</w:t>
            </w:r>
          </w:p>
        </w:tc>
        <w:tc>
          <w:tcPr>
            <w:tcW w:w="457" w:type="pct"/>
            <w:shd w:val="clear" w:color="auto" w:fill="auto"/>
            <w:vAlign w:val="center"/>
          </w:tcPr>
          <w:p w:rsidR="004B62BF" w:rsidRPr="00906070" w:rsidRDefault="00AC46B4" w:rsidP="004B62BF">
            <w:pPr>
              <w:spacing w:after="0"/>
              <w:jc w:val="center"/>
              <w:rPr>
                <w:rFonts w:ascii="Courier New" w:hAnsi="Courier New" w:cs="Courier New"/>
                <w:sz w:val="24"/>
                <w:szCs w:val="24"/>
              </w:rPr>
            </w:pPr>
            <w:r w:rsidRPr="00906070">
              <w:rPr>
                <w:rFonts w:ascii="Courier New" w:hAnsi="Courier New" w:cs="Courier New"/>
                <w:sz w:val="24"/>
                <w:szCs w:val="24"/>
              </w:rPr>
              <w:t>4269,4</w:t>
            </w:r>
          </w:p>
        </w:tc>
      </w:tr>
      <w:tr w:rsidR="00167C86" w:rsidRPr="00DC16CA" w:rsidTr="004D229F">
        <w:trPr>
          <w:trHeight w:val="60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0316BA" w:rsidRPr="00906070" w:rsidRDefault="000316BA" w:rsidP="00AB5E18">
            <w:pPr>
              <w:spacing w:after="0"/>
              <w:jc w:val="center"/>
              <w:rPr>
                <w:rFonts w:ascii="Courier New" w:hAnsi="Courier New" w:cs="Courier New"/>
                <w:sz w:val="24"/>
                <w:szCs w:val="24"/>
              </w:rPr>
            </w:pPr>
            <w:r w:rsidRPr="00906070">
              <w:rPr>
                <w:rFonts w:ascii="Courier New" w:hAnsi="Courier New" w:cs="Courier New"/>
                <w:sz w:val="24"/>
                <w:szCs w:val="24"/>
              </w:rPr>
              <w:t>2953,6</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600"/>
        </w:trPr>
        <w:tc>
          <w:tcPr>
            <w:tcW w:w="688" w:type="pct"/>
            <w:vMerge w:val="restart"/>
            <w:shd w:val="clear" w:color="auto" w:fill="auto"/>
            <w:vAlign w:val="center"/>
          </w:tcPr>
          <w:p w:rsidR="004B62BF" w:rsidRPr="00906070" w:rsidRDefault="004B62BF" w:rsidP="00AB5E18">
            <w:pPr>
              <w:autoSpaceDE w:val="0"/>
              <w:autoSpaceDN w:val="0"/>
              <w:adjustRightInd w:val="0"/>
              <w:spacing w:after="0"/>
              <w:jc w:val="center"/>
              <w:rPr>
                <w:rFonts w:ascii="Courier New" w:hAnsi="Courier New" w:cs="Courier New"/>
                <w:sz w:val="24"/>
                <w:szCs w:val="24"/>
              </w:rPr>
            </w:pPr>
            <w:r w:rsidRPr="00906070">
              <w:rPr>
                <w:rFonts w:ascii="Courier New" w:hAnsi="Courier New" w:cs="Courier New"/>
                <w:sz w:val="24"/>
                <w:szCs w:val="24"/>
              </w:rPr>
              <w:t xml:space="preserve">Котельная ул. </w:t>
            </w:r>
            <w:r w:rsidR="00AB5E18">
              <w:rPr>
                <w:rFonts w:ascii="Courier New" w:hAnsi="Courier New" w:cs="Courier New"/>
                <w:sz w:val="24"/>
                <w:szCs w:val="24"/>
              </w:rPr>
              <w:t xml:space="preserve">3-я </w:t>
            </w:r>
            <w:r w:rsidRPr="00906070">
              <w:rPr>
                <w:rFonts w:ascii="Courier New" w:hAnsi="Courier New" w:cs="Courier New"/>
                <w:sz w:val="24"/>
                <w:szCs w:val="24"/>
              </w:rPr>
              <w:t xml:space="preserve">Заречная </w:t>
            </w:r>
            <w:r w:rsidR="00AB5E18">
              <w:rPr>
                <w:rFonts w:ascii="Courier New" w:hAnsi="Courier New" w:cs="Courier New"/>
                <w:sz w:val="24"/>
                <w:szCs w:val="24"/>
              </w:rPr>
              <w:t>4</w:t>
            </w: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21129,70</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5378E5" w:rsidRPr="00906070" w:rsidRDefault="005378E5" w:rsidP="005378E5">
            <w:pPr>
              <w:spacing w:after="0"/>
              <w:jc w:val="center"/>
              <w:rPr>
                <w:rFonts w:ascii="Courier New" w:hAnsi="Courier New" w:cs="Courier New"/>
                <w:sz w:val="24"/>
                <w:szCs w:val="24"/>
              </w:rPr>
            </w:pPr>
            <w:r w:rsidRPr="00906070">
              <w:rPr>
                <w:rFonts w:ascii="Courier New" w:hAnsi="Courier New" w:cs="Courier New"/>
                <w:sz w:val="24"/>
                <w:szCs w:val="24"/>
              </w:rPr>
              <w:t>21129,70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5378E5" w:rsidRPr="00906070" w:rsidRDefault="005378E5" w:rsidP="005378E5">
            <w:pPr>
              <w:spacing w:after="0"/>
              <w:jc w:val="center"/>
              <w:rPr>
                <w:rFonts w:ascii="Courier New" w:hAnsi="Courier New" w:cs="Courier New"/>
                <w:sz w:val="24"/>
                <w:szCs w:val="24"/>
              </w:rPr>
            </w:pPr>
            <w:r w:rsidRPr="00906070">
              <w:rPr>
                <w:rFonts w:ascii="Courier New" w:hAnsi="Courier New" w:cs="Courier New"/>
                <w:sz w:val="24"/>
                <w:szCs w:val="24"/>
              </w:rPr>
              <w:t>21129,70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5378E5" w:rsidRPr="00906070" w:rsidRDefault="005378E5" w:rsidP="005378E5">
            <w:pPr>
              <w:spacing w:after="0"/>
              <w:jc w:val="center"/>
              <w:rPr>
                <w:rFonts w:ascii="Courier New" w:hAnsi="Courier New" w:cs="Courier New"/>
                <w:sz w:val="24"/>
                <w:szCs w:val="24"/>
              </w:rPr>
            </w:pPr>
            <w:r w:rsidRPr="00906070">
              <w:rPr>
                <w:rFonts w:ascii="Courier New" w:hAnsi="Courier New" w:cs="Courier New"/>
                <w:sz w:val="24"/>
                <w:szCs w:val="24"/>
              </w:rPr>
              <w:t>21129,70</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5378E5" w:rsidRPr="00906070" w:rsidRDefault="005378E5" w:rsidP="005378E5">
            <w:pPr>
              <w:spacing w:after="0"/>
              <w:jc w:val="center"/>
              <w:rPr>
                <w:rFonts w:ascii="Courier New" w:hAnsi="Courier New" w:cs="Courier New"/>
                <w:sz w:val="24"/>
                <w:szCs w:val="24"/>
              </w:rPr>
            </w:pPr>
            <w:r w:rsidRPr="00906070">
              <w:rPr>
                <w:rFonts w:ascii="Courier New" w:hAnsi="Courier New" w:cs="Courier New"/>
                <w:sz w:val="24"/>
                <w:szCs w:val="24"/>
              </w:rPr>
              <w:t>21129,70</w:t>
            </w:r>
          </w:p>
          <w:p w:rsidR="004B62BF" w:rsidRPr="00906070" w:rsidRDefault="004B62BF" w:rsidP="004B62BF">
            <w:pPr>
              <w:spacing w:after="0"/>
              <w:jc w:val="center"/>
              <w:rPr>
                <w:rFonts w:ascii="Courier New" w:hAnsi="Courier New" w:cs="Courier New"/>
                <w:sz w:val="24"/>
                <w:szCs w:val="24"/>
                <w:highlight w:val="yellow"/>
              </w:rPr>
            </w:pPr>
          </w:p>
        </w:tc>
        <w:tc>
          <w:tcPr>
            <w:tcW w:w="458" w:type="pct"/>
            <w:shd w:val="clear" w:color="auto" w:fill="auto"/>
          </w:tcPr>
          <w:p w:rsidR="004B62BF" w:rsidRPr="00906070" w:rsidRDefault="005378E5" w:rsidP="002D04C8">
            <w:pPr>
              <w:spacing w:after="0"/>
              <w:rPr>
                <w:rFonts w:ascii="Courier New" w:hAnsi="Courier New" w:cs="Courier New"/>
                <w:sz w:val="24"/>
                <w:szCs w:val="24"/>
                <w:highlight w:val="yellow"/>
              </w:rPr>
            </w:pPr>
            <w:r w:rsidRPr="00906070">
              <w:rPr>
                <w:rFonts w:ascii="Courier New" w:hAnsi="Courier New" w:cs="Courier New"/>
                <w:sz w:val="24"/>
                <w:szCs w:val="24"/>
              </w:rPr>
              <w:t>42129,7</w:t>
            </w:r>
            <w:r w:rsidR="004D229F">
              <w:rPr>
                <w:rFonts w:ascii="Courier New" w:hAnsi="Courier New" w:cs="Courier New"/>
                <w:sz w:val="24"/>
                <w:szCs w:val="24"/>
              </w:rPr>
              <w:t>0</w:t>
            </w:r>
          </w:p>
        </w:tc>
        <w:tc>
          <w:tcPr>
            <w:tcW w:w="457" w:type="pct"/>
            <w:shd w:val="clear" w:color="auto" w:fill="auto"/>
          </w:tcPr>
          <w:p w:rsidR="004B62BF" w:rsidRPr="00906070" w:rsidRDefault="005378E5" w:rsidP="002D04C8">
            <w:pPr>
              <w:spacing w:after="0"/>
              <w:rPr>
                <w:rFonts w:ascii="Courier New" w:hAnsi="Courier New" w:cs="Courier New"/>
                <w:sz w:val="24"/>
                <w:szCs w:val="24"/>
                <w:highlight w:val="yellow"/>
              </w:rPr>
            </w:pPr>
            <w:r w:rsidRPr="00906070">
              <w:rPr>
                <w:rFonts w:ascii="Courier New" w:hAnsi="Courier New" w:cs="Courier New"/>
                <w:sz w:val="24"/>
                <w:szCs w:val="24"/>
              </w:rPr>
              <w:t>63129,7</w:t>
            </w:r>
            <w:r w:rsidR="004D229F">
              <w:rPr>
                <w:rFonts w:ascii="Courier New" w:hAnsi="Courier New" w:cs="Courier New"/>
                <w:sz w:val="24"/>
                <w:szCs w:val="24"/>
              </w:rPr>
              <w:t>0</w:t>
            </w:r>
          </w:p>
        </w:tc>
      </w:tr>
      <w:tr w:rsidR="00167C86" w:rsidRPr="00DC16CA" w:rsidTr="004D229F">
        <w:trPr>
          <w:trHeight w:val="555"/>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0316BA" w:rsidRPr="00906070" w:rsidRDefault="000316BA" w:rsidP="006E067F">
            <w:pPr>
              <w:spacing w:after="0"/>
              <w:jc w:val="center"/>
              <w:rPr>
                <w:rFonts w:ascii="Courier New" w:hAnsi="Courier New" w:cs="Courier New"/>
                <w:sz w:val="24"/>
                <w:szCs w:val="24"/>
              </w:rPr>
            </w:pPr>
            <w:r w:rsidRPr="00906070">
              <w:rPr>
                <w:rFonts w:ascii="Courier New" w:hAnsi="Courier New" w:cs="Courier New"/>
                <w:sz w:val="24"/>
                <w:szCs w:val="24"/>
              </w:rPr>
              <w:t>7655,6</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vAlign w:val="center"/>
          </w:tcPr>
          <w:p w:rsidR="004B62BF" w:rsidRPr="00906070" w:rsidRDefault="004B62BF" w:rsidP="004B62BF">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r w:rsidR="00167C86" w:rsidRPr="00DC16CA" w:rsidTr="004D229F">
        <w:trPr>
          <w:trHeight w:val="510"/>
        </w:trPr>
        <w:tc>
          <w:tcPr>
            <w:tcW w:w="688" w:type="pct"/>
            <w:vMerge w:val="restart"/>
            <w:shd w:val="clear" w:color="auto" w:fill="auto"/>
            <w:vAlign w:val="center"/>
          </w:tcPr>
          <w:p w:rsidR="004B62BF" w:rsidRPr="00906070" w:rsidRDefault="001D0C88" w:rsidP="00AB5E18">
            <w:pPr>
              <w:autoSpaceDE w:val="0"/>
              <w:autoSpaceDN w:val="0"/>
              <w:adjustRightInd w:val="0"/>
              <w:spacing w:after="0"/>
              <w:jc w:val="center"/>
              <w:rPr>
                <w:rFonts w:ascii="Courier New" w:hAnsi="Courier New" w:cs="Courier New"/>
                <w:sz w:val="24"/>
                <w:szCs w:val="24"/>
              </w:rPr>
            </w:pPr>
            <w:proofErr w:type="gramStart"/>
            <w:r>
              <w:rPr>
                <w:rFonts w:ascii="Courier New" w:hAnsi="Courier New" w:cs="Courier New"/>
                <w:sz w:val="24"/>
                <w:szCs w:val="24"/>
              </w:rPr>
              <w:t>Бойлерная ул. Мира 2Б</w:t>
            </w:r>
            <w:r w:rsidR="004B62BF" w:rsidRPr="00906070">
              <w:rPr>
                <w:rFonts w:ascii="Courier New" w:hAnsi="Courier New" w:cs="Courier New"/>
                <w:sz w:val="24"/>
                <w:szCs w:val="24"/>
              </w:rPr>
              <w:t xml:space="preserve"> </w:t>
            </w:r>
            <w:r w:rsidR="00AB5E18">
              <w:rPr>
                <w:rFonts w:ascii="Courier New" w:hAnsi="Courier New" w:cs="Courier New"/>
                <w:sz w:val="24"/>
                <w:szCs w:val="24"/>
              </w:rPr>
              <w:t xml:space="preserve">(от котельной </w:t>
            </w:r>
            <w:proofErr w:type="spellStart"/>
            <w:r w:rsidR="00AB5E18">
              <w:rPr>
                <w:rFonts w:ascii="Courier New" w:hAnsi="Courier New" w:cs="Courier New"/>
                <w:sz w:val="24"/>
                <w:szCs w:val="24"/>
              </w:rPr>
              <w:t>мкр</w:t>
            </w:r>
            <w:proofErr w:type="spellEnd"/>
            <w:r w:rsidR="00AB5E18">
              <w:rPr>
                <w:rFonts w:ascii="Courier New" w:hAnsi="Courier New" w:cs="Courier New"/>
                <w:sz w:val="24"/>
                <w:szCs w:val="24"/>
              </w:rPr>
              <w:t>.</w:t>
            </w:r>
            <w:proofErr w:type="gramEnd"/>
            <w:r w:rsidR="00AB5E18">
              <w:rPr>
                <w:rFonts w:ascii="Courier New" w:hAnsi="Courier New" w:cs="Courier New"/>
                <w:sz w:val="24"/>
                <w:szCs w:val="24"/>
              </w:rPr>
              <w:t xml:space="preserve"> </w:t>
            </w:r>
            <w:proofErr w:type="gramStart"/>
            <w:r w:rsidR="00AB5E18">
              <w:rPr>
                <w:rFonts w:ascii="Courier New" w:hAnsi="Courier New" w:cs="Courier New"/>
                <w:sz w:val="24"/>
                <w:szCs w:val="24"/>
              </w:rPr>
              <w:t>Угольщиков 45</w:t>
            </w:r>
            <w:r w:rsidR="004B62BF" w:rsidRPr="00906070">
              <w:rPr>
                <w:rFonts w:ascii="Courier New" w:hAnsi="Courier New" w:cs="Courier New"/>
                <w:sz w:val="24"/>
                <w:szCs w:val="24"/>
              </w:rPr>
              <w:t xml:space="preserve">) </w:t>
            </w:r>
            <w:proofErr w:type="gramEnd"/>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Жилые дома</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vAlign w:val="center"/>
          </w:tcPr>
          <w:p w:rsidR="006E067F" w:rsidRPr="00906070" w:rsidRDefault="006E067F" w:rsidP="006E067F">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6E067F">
            <w:pPr>
              <w:spacing w:after="0"/>
              <w:jc w:val="center"/>
              <w:rPr>
                <w:rFonts w:ascii="Courier New" w:hAnsi="Courier New" w:cs="Courier New"/>
                <w:sz w:val="24"/>
                <w:szCs w:val="24"/>
              </w:rPr>
            </w:pPr>
          </w:p>
        </w:tc>
        <w:tc>
          <w:tcPr>
            <w:tcW w:w="459"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c>
          <w:tcPr>
            <w:tcW w:w="459"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c>
          <w:tcPr>
            <w:tcW w:w="458"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c>
          <w:tcPr>
            <w:tcW w:w="457" w:type="pct"/>
            <w:shd w:val="clear" w:color="auto" w:fill="auto"/>
            <w:vAlign w:val="center"/>
          </w:tcPr>
          <w:p w:rsidR="00E810CE" w:rsidRPr="00906070" w:rsidRDefault="00E810CE" w:rsidP="00E810CE">
            <w:pPr>
              <w:jc w:val="center"/>
              <w:rPr>
                <w:rFonts w:ascii="Courier New" w:hAnsi="Courier New" w:cs="Courier New"/>
                <w:sz w:val="24"/>
                <w:szCs w:val="24"/>
              </w:rPr>
            </w:pPr>
            <w:r w:rsidRPr="00906070">
              <w:rPr>
                <w:rFonts w:ascii="Courier New" w:hAnsi="Courier New" w:cs="Courier New"/>
                <w:sz w:val="24"/>
                <w:szCs w:val="24"/>
              </w:rPr>
              <w:t>45662,42</w:t>
            </w:r>
          </w:p>
          <w:p w:rsidR="004B62BF" w:rsidRPr="00906070" w:rsidRDefault="004B62BF" w:rsidP="004B62BF">
            <w:pPr>
              <w:spacing w:after="0"/>
              <w:jc w:val="center"/>
              <w:rPr>
                <w:rFonts w:ascii="Courier New" w:hAnsi="Courier New" w:cs="Courier New"/>
                <w:sz w:val="24"/>
                <w:szCs w:val="24"/>
                <w:highlight w:val="yellow"/>
              </w:rPr>
            </w:pPr>
          </w:p>
        </w:tc>
      </w:tr>
      <w:tr w:rsidR="00167C86" w:rsidRPr="00DC16CA" w:rsidTr="004D229F">
        <w:trPr>
          <w:trHeight w:val="360"/>
        </w:trPr>
        <w:tc>
          <w:tcPr>
            <w:tcW w:w="688" w:type="pct"/>
            <w:vMerge/>
            <w:shd w:val="clear" w:color="auto" w:fill="auto"/>
            <w:vAlign w:val="center"/>
          </w:tcPr>
          <w:p w:rsidR="004B62BF" w:rsidRPr="00906070" w:rsidRDefault="004B62BF" w:rsidP="004B62BF">
            <w:pPr>
              <w:autoSpaceDE w:val="0"/>
              <w:autoSpaceDN w:val="0"/>
              <w:adjustRightInd w:val="0"/>
              <w:spacing w:after="0"/>
              <w:jc w:val="center"/>
              <w:rPr>
                <w:rFonts w:ascii="Courier New" w:hAnsi="Courier New" w:cs="Courier New"/>
                <w:sz w:val="24"/>
                <w:szCs w:val="24"/>
              </w:rPr>
            </w:pPr>
          </w:p>
        </w:tc>
        <w:tc>
          <w:tcPr>
            <w:tcW w:w="688" w:type="pct"/>
            <w:shd w:val="clear" w:color="auto" w:fill="auto"/>
            <w:vAlign w:val="center"/>
          </w:tcPr>
          <w:p w:rsidR="004B62BF" w:rsidRPr="00906070" w:rsidRDefault="004B62BF" w:rsidP="004B62BF">
            <w:pPr>
              <w:spacing w:after="0"/>
              <w:jc w:val="center"/>
              <w:rPr>
                <w:rFonts w:ascii="Courier New" w:hAnsi="Courier New" w:cs="Courier New"/>
                <w:sz w:val="24"/>
                <w:szCs w:val="24"/>
              </w:rPr>
            </w:pPr>
            <w:r w:rsidRPr="00906070">
              <w:rPr>
                <w:rFonts w:ascii="Courier New" w:hAnsi="Courier New" w:cs="Courier New"/>
                <w:sz w:val="24"/>
                <w:szCs w:val="24"/>
              </w:rPr>
              <w:t>Общественные здания</w:t>
            </w:r>
          </w:p>
        </w:tc>
        <w:tc>
          <w:tcPr>
            <w:tcW w:w="413" w:type="pct"/>
            <w:shd w:val="clear" w:color="auto" w:fill="auto"/>
            <w:vAlign w:val="center"/>
          </w:tcPr>
          <w:p w:rsidR="004B62BF" w:rsidRPr="00906070" w:rsidRDefault="000316BA" w:rsidP="004B62BF">
            <w:pPr>
              <w:spacing w:after="0"/>
              <w:jc w:val="center"/>
              <w:rPr>
                <w:rFonts w:ascii="Courier New" w:hAnsi="Courier New" w:cs="Courier New"/>
                <w:sz w:val="24"/>
                <w:szCs w:val="24"/>
              </w:rPr>
            </w:pPr>
            <w:r w:rsidRPr="00906070">
              <w:rPr>
                <w:rFonts w:ascii="Courier New" w:hAnsi="Courier New" w:cs="Courier New"/>
                <w:sz w:val="24"/>
                <w:szCs w:val="24"/>
              </w:rPr>
              <w:t xml:space="preserve"> м</w:t>
            </w:r>
            <w:proofErr w:type="gramStart"/>
            <w:r w:rsidRPr="00906070">
              <w:rPr>
                <w:rFonts w:ascii="Courier New" w:hAnsi="Courier New" w:cs="Courier New"/>
                <w:sz w:val="24"/>
                <w:szCs w:val="24"/>
              </w:rPr>
              <w:t>2</w:t>
            </w:r>
            <w:proofErr w:type="gramEnd"/>
          </w:p>
        </w:tc>
        <w:tc>
          <w:tcPr>
            <w:tcW w:w="460" w:type="pct"/>
            <w:shd w:val="clear" w:color="auto" w:fill="auto"/>
          </w:tcPr>
          <w:p w:rsidR="006E067F" w:rsidRPr="00906070" w:rsidRDefault="004D229F" w:rsidP="00AB5E18">
            <w:pPr>
              <w:jc w:val="center"/>
              <w:rPr>
                <w:rFonts w:ascii="Courier New" w:hAnsi="Courier New" w:cs="Courier New"/>
                <w:bCs/>
                <w:sz w:val="24"/>
                <w:szCs w:val="24"/>
              </w:rPr>
            </w:pPr>
            <w:r>
              <w:rPr>
                <w:rFonts w:ascii="Courier New" w:hAnsi="Courier New" w:cs="Courier New"/>
                <w:bCs/>
                <w:sz w:val="24"/>
                <w:szCs w:val="24"/>
              </w:rPr>
              <w:t>18941,1</w:t>
            </w:r>
          </w:p>
          <w:p w:rsidR="004B62BF" w:rsidRPr="00906070" w:rsidRDefault="004B62BF" w:rsidP="00AB5E18">
            <w:pPr>
              <w:spacing w:after="0"/>
              <w:jc w:val="center"/>
              <w:rPr>
                <w:rFonts w:ascii="Courier New" w:hAnsi="Courier New" w:cs="Courier New"/>
                <w:sz w:val="24"/>
                <w:szCs w:val="24"/>
              </w:rPr>
            </w:pPr>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9"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8"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c>
          <w:tcPr>
            <w:tcW w:w="457" w:type="pct"/>
            <w:shd w:val="clear" w:color="auto" w:fill="auto"/>
          </w:tcPr>
          <w:p w:rsidR="004B62BF" w:rsidRPr="00906070" w:rsidRDefault="004B62BF" w:rsidP="00AB5E18">
            <w:pPr>
              <w:spacing w:after="0"/>
              <w:jc w:val="center"/>
              <w:rPr>
                <w:rFonts w:ascii="Courier New" w:hAnsi="Courier New" w:cs="Courier New"/>
                <w:sz w:val="24"/>
                <w:szCs w:val="24"/>
              </w:rPr>
            </w:pPr>
            <w:proofErr w:type="spellStart"/>
            <w:r w:rsidRPr="00906070">
              <w:rPr>
                <w:rFonts w:ascii="Courier New" w:hAnsi="Courier New" w:cs="Courier New"/>
                <w:sz w:val="24"/>
                <w:szCs w:val="24"/>
              </w:rPr>
              <w:t>н</w:t>
            </w:r>
            <w:proofErr w:type="spellEnd"/>
            <w:r w:rsidRPr="00906070">
              <w:rPr>
                <w:rFonts w:ascii="Courier New" w:hAnsi="Courier New" w:cs="Courier New"/>
                <w:sz w:val="24"/>
                <w:szCs w:val="24"/>
              </w:rPr>
              <w:t>/</w:t>
            </w:r>
            <w:proofErr w:type="spellStart"/>
            <w:r w:rsidRPr="00906070">
              <w:rPr>
                <w:rFonts w:ascii="Courier New" w:hAnsi="Courier New" w:cs="Courier New"/>
                <w:sz w:val="24"/>
                <w:szCs w:val="24"/>
              </w:rPr>
              <w:t>д</w:t>
            </w:r>
            <w:proofErr w:type="spellEnd"/>
          </w:p>
        </w:tc>
      </w:tr>
    </w:tbl>
    <w:p w:rsidR="00AF3643" w:rsidRDefault="00AF3643"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AF3643" w:rsidRDefault="00AF3643"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
        <w:gridCol w:w="1953"/>
        <w:gridCol w:w="990"/>
        <w:gridCol w:w="1426"/>
        <w:gridCol w:w="1441"/>
        <w:gridCol w:w="1550"/>
        <w:gridCol w:w="1438"/>
        <w:gridCol w:w="1550"/>
        <w:gridCol w:w="1438"/>
        <w:gridCol w:w="1316"/>
        <w:gridCol w:w="237"/>
        <w:gridCol w:w="1447"/>
      </w:tblGrid>
      <w:tr w:rsidR="006B7F6C" w:rsidRPr="00906070" w:rsidTr="001D0C88">
        <w:trPr>
          <w:gridBefore w:val="1"/>
          <w:gridAfter w:val="2"/>
          <w:wBefore w:w="12" w:type="pct"/>
          <w:wAfter w:w="568" w:type="pct"/>
        </w:trPr>
        <w:tc>
          <w:tcPr>
            <w:tcW w:w="4420" w:type="pct"/>
            <w:gridSpan w:val="9"/>
            <w:tcBorders>
              <w:top w:val="nil"/>
              <w:left w:val="nil"/>
              <w:bottom w:val="nil"/>
              <w:right w:val="nil"/>
            </w:tcBorders>
            <w:shd w:val="clear" w:color="auto" w:fill="auto"/>
          </w:tcPr>
          <w:p w:rsidR="006B7F6C" w:rsidRPr="00906070" w:rsidRDefault="00906070" w:rsidP="00906070">
            <w:pPr>
              <w:jc w:val="right"/>
              <w:rPr>
                <w:rFonts w:ascii="Arial" w:hAnsi="Arial" w:cs="Arial"/>
              </w:rPr>
            </w:pPr>
            <w:r w:rsidRPr="00906070">
              <w:rPr>
                <w:rFonts w:ascii="Arial" w:hAnsi="Arial" w:cs="Arial"/>
              </w:rPr>
              <w:t xml:space="preserve">    </w:t>
            </w:r>
            <w:r w:rsidR="006B7F6C" w:rsidRPr="00906070">
              <w:rPr>
                <w:rFonts w:ascii="Arial" w:hAnsi="Arial" w:cs="Arial"/>
              </w:rPr>
              <w:t xml:space="preserve">Таблица 1.2. </w:t>
            </w:r>
          </w:p>
        </w:tc>
      </w:tr>
      <w:tr w:rsidR="006B7F6C" w:rsidRPr="00DC16CA" w:rsidTr="001D0C88">
        <w:trPr>
          <w:gridBefore w:val="1"/>
          <w:gridAfter w:val="2"/>
          <w:wBefore w:w="12" w:type="pct"/>
          <w:wAfter w:w="568" w:type="pct"/>
        </w:trPr>
        <w:tc>
          <w:tcPr>
            <w:tcW w:w="4420" w:type="pct"/>
            <w:gridSpan w:val="9"/>
            <w:tcBorders>
              <w:top w:val="nil"/>
              <w:left w:val="nil"/>
              <w:bottom w:val="nil"/>
              <w:right w:val="nil"/>
            </w:tcBorders>
            <w:shd w:val="clear" w:color="auto" w:fill="auto"/>
          </w:tcPr>
          <w:p w:rsidR="006B7F6C" w:rsidRPr="00906070" w:rsidRDefault="006B7F6C" w:rsidP="006B7F6C">
            <w:pPr>
              <w:jc w:val="center"/>
              <w:rPr>
                <w:rFonts w:ascii="Arial" w:hAnsi="Arial" w:cs="Arial"/>
                <w:b/>
                <w:sz w:val="30"/>
                <w:szCs w:val="30"/>
              </w:rPr>
            </w:pPr>
            <w:r w:rsidRPr="00906070">
              <w:rPr>
                <w:rFonts w:ascii="Arial" w:hAnsi="Arial" w:cs="Arial"/>
                <w:b/>
                <w:sz w:val="30"/>
                <w:szCs w:val="30"/>
              </w:rPr>
              <w:t>Объемы потребления тепловой энергии</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Элемент территориального деления</w:t>
            </w:r>
          </w:p>
        </w:tc>
        <w:tc>
          <w:tcPr>
            <w:tcW w:w="334" w:type="pct"/>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Этапы</w:t>
            </w:r>
          </w:p>
        </w:tc>
        <w:tc>
          <w:tcPr>
            <w:tcW w:w="967" w:type="pct"/>
            <w:gridSpan w:val="2"/>
            <w:tcBorders>
              <w:top w:val="single" w:sz="6" w:space="0" w:color="auto"/>
              <w:left w:val="single" w:sz="6" w:space="0" w:color="auto"/>
              <w:bottom w:val="single" w:sz="6" w:space="0" w:color="auto"/>
              <w:right w:val="nil"/>
            </w:tcBorders>
          </w:tcPr>
          <w:p w:rsidR="003C7C2F" w:rsidRPr="00906070" w:rsidRDefault="004D229F" w:rsidP="004D229F">
            <w:pPr>
              <w:autoSpaceDE w:val="0"/>
              <w:autoSpaceDN w:val="0"/>
              <w:adjustRightInd w:val="0"/>
              <w:spacing w:after="0" w:line="240" w:lineRule="auto"/>
              <w:jc w:val="center"/>
              <w:rPr>
                <w:rFonts w:ascii="Courier New" w:hAnsi="Courier New" w:cs="Courier New"/>
                <w:color w:val="000000"/>
                <w:sz w:val="24"/>
                <w:szCs w:val="24"/>
              </w:rPr>
            </w:pPr>
            <w:r>
              <w:rPr>
                <w:rFonts w:ascii="Courier New" w:hAnsi="Courier New" w:cs="Courier New"/>
                <w:color w:val="000000"/>
                <w:sz w:val="24"/>
                <w:szCs w:val="24"/>
              </w:rPr>
              <w:t xml:space="preserve">Тепловая нагрузка </w:t>
            </w:r>
            <w:r w:rsidR="003C7C2F" w:rsidRPr="00906070">
              <w:rPr>
                <w:rFonts w:ascii="Courier New" w:hAnsi="Courier New" w:cs="Courier New"/>
                <w:color w:val="000000"/>
                <w:sz w:val="24"/>
                <w:szCs w:val="24"/>
              </w:rPr>
              <w:t>Гкал/</w:t>
            </w:r>
            <w:proofErr w:type="gramStart"/>
            <w:r w:rsidR="003C7C2F" w:rsidRPr="00906070">
              <w:rPr>
                <w:rFonts w:ascii="Courier New" w:hAnsi="Courier New" w:cs="Courier New"/>
                <w:color w:val="000000"/>
                <w:sz w:val="24"/>
                <w:szCs w:val="24"/>
              </w:rPr>
              <w:t>ч</w:t>
            </w:r>
            <w:proofErr w:type="gramEnd"/>
          </w:p>
        </w:tc>
        <w:tc>
          <w:tcPr>
            <w:tcW w:w="523"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5"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23"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5"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24" w:type="pct"/>
            <w:gridSpan w:val="2"/>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8" w:type="pct"/>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r>
      <w:tr w:rsidR="001D0C88"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nil"/>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967"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Отопление</w:t>
            </w:r>
          </w:p>
        </w:tc>
        <w:tc>
          <w:tcPr>
            <w:tcW w:w="1008"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Вентиляция</w:t>
            </w:r>
          </w:p>
        </w:tc>
        <w:tc>
          <w:tcPr>
            <w:tcW w:w="523" w:type="pct"/>
            <w:tcBorders>
              <w:top w:val="single" w:sz="6" w:space="0" w:color="auto"/>
              <w:left w:val="single" w:sz="6" w:space="0" w:color="auto"/>
              <w:bottom w:val="single" w:sz="6" w:space="0" w:color="auto"/>
              <w:right w:val="nil"/>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ГВС</w:t>
            </w:r>
          </w:p>
        </w:tc>
        <w:tc>
          <w:tcPr>
            <w:tcW w:w="485" w:type="pct"/>
            <w:tcBorders>
              <w:top w:val="single" w:sz="6" w:space="0" w:color="auto"/>
              <w:left w:val="nil"/>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524" w:type="pct"/>
            <w:gridSpan w:val="2"/>
            <w:tcBorders>
              <w:top w:val="single" w:sz="6" w:space="0" w:color="auto"/>
              <w:left w:val="single" w:sz="6" w:space="0" w:color="auto"/>
              <w:bottom w:val="single" w:sz="6" w:space="0" w:color="auto"/>
              <w:right w:val="nil"/>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Суммарная</w:t>
            </w:r>
          </w:p>
        </w:tc>
        <w:tc>
          <w:tcPr>
            <w:tcW w:w="488" w:type="pct"/>
            <w:tcBorders>
              <w:top w:val="single" w:sz="6" w:space="0" w:color="auto"/>
              <w:left w:val="nil"/>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6"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5"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5"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ВЗС</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0,149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proofErr w:type="gramStart"/>
            <w:r w:rsidRPr="00906070">
              <w:rPr>
                <w:rFonts w:ascii="Courier New" w:hAnsi="Courier New" w:cs="Courier New"/>
                <w:color w:val="000000"/>
                <w:sz w:val="24"/>
                <w:szCs w:val="24"/>
              </w:rPr>
              <w:t>.Ч</w:t>
            </w:r>
            <w:proofErr w:type="gramEnd"/>
            <w:r w:rsidRPr="00906070">
              <w:rPr>
                <w:rFonts w:ascii="Courier New" w:hAnsi="Courier New" w:cs="Courier New"/>
                <w:color w:val="000000"/>
                <w:sz w:val="24"/>
                <w:szCs w:val="24"/>
              </w:rPr>
              <w:t>калова</w:t>
            </w:r>
            <w:r>
              <w:rPr>
                <w:rFonts w:ascii="Courier New" w:hAnsi="Courier New" w:cs="Courier New"/>
                <w:color w:val="000000"/>
                <w:sz w:val="24"/>
                <w:szCs w:val="24"/>
              </w:rPr>
              <w:t xml:space="preserve"> 2б</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0,740</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0,740</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0,764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0,764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0,788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0,788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0,812</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0,812</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0,836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0,836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0,024</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0,860</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0,120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0,860</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0,120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0,980</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0,980</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rsidP="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пер</w:t>
            </w:r>
            <w:proofErr w:type="gramStart"/>
            <w:r>
              <w:rPr>
                <w:rFonts w:ascii="Courier New" w:hAnsi="Courier New" w:cs="Courier New"/>
                <w:color w:val="000000"/>
                <w:sz w:val="24"/>
                <w:szCs w:val="24"/>
              </w:rPr>
              <w:t>.Ж</w:t>
            </w:r>
            <w:proofErr w:type="gramEnd"/>
            <w:r>
              <w:rPr>
                <w:rFonts w:ascii="Courier New" w:hAnsi="Courier New" w:cs="Courier New"/>
                <w:color w:val="000000"/>
                <w:sz w:val="24"/>
                <w:szCs w:val="24"/>
              </w:rPr>
              <w:t>елезнодорожный 2Б</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0,315</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rsidP="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 xml:space="preserve">пер. </w:t>
            </w:r>
            <w:proofErr w:type="gramStart"/>
            <w:r>
              <w:rPr>
                <w:rFonts w:ascii="Courier New" w:hAnsi="Courier New" w:cs="Courier New"/>
                <w:color w:val="000000"/>
                <w:sz w:val="24"/>
                <w:szCs w:val="24"/>
              </w:rPr>
              <w:t>Театральный</w:t>
            </w:r>
            <w:proofErr w:type="gramEnd"/>
            <w:r>
              <w:rPr>
                <w:rFonts w:ascii="Courier New" w:hAnsi="Courier New" w:cs="Courier New"/>
                <w:color w:val="000000"/>
                <w:sz w:val="24"/>
                <w:szCs w:val="24"/>
              </w:rPr>
              <w:t xml:space="preserve"> 7А</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2,268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2,268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2,300</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2,300</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2,332</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2,332</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2,364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2,364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2,396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2,396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0,032</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2,428</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0,160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2,428</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0,160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2,588</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0,110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2,588</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0,110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rsidP="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Плеханова5</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0,665</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0,439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0,665</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1,104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0,665</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1,104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0,665</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proofErr w:type="gramStart"/>
            <w:r w:rsidRPr="00906070">
              <w:rPr>
                <w:rFonts w:ascii="Courier New" w:hAnsi="Courier New" w:cs="Courier New"/>
                <w:color w:val="000000"/>
                <w:sz w:val="24"/>
                <w:szCs w:val="24"/>
              </w:rPr>
              <w:t>.З</w:t>
            </w:r>
            <w:proofErr w:type="gramEnd"/>
            <w:r w:rsidRPr="00906070">
              <w:rPr>
                <w:rFonts w:ascii="Courier New" w:hAnsi="Courier New" w:cs="Courier New"/>
                <w:color w:val="000000"/>
                <w:sz w:val="24"/>
                <w:szCs w:val="24"/>
              </w:rPr>
              <w:t>арубина</w:t>
            </w:r>
            <w:r>
              <w:rPr>
                <w:rFonts w:ascii="Courier New" w:hAnsi="Courier New" w:cs="Courier New"/>
                <w:color w:val="000000"/>
                <w:sz w:val="24"/>
                <w:szCs w:val="24"/>
              </w:rPr>
              <w:t xml:space="preserve"> 15В</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0,524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0,524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0,544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0,544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0,564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0,564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0,624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0,624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0,724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0,120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0,724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0,120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proofErr w:type="gramStart"/>
            <w:r w:rsidRPr="00906070">
              <w:rPr>
                <w:rFonts w:ascii="Courier New" w:hAnsi="Courier New" w:cs="Courier New"/>
                <w:color w:val="000000"/>
                <w:sz w:val="24"/>
                <w:szCs w:val="24"/>
              </w:rPr>
              <w:t>.О</w:t>
            </w:r>
            <w:proofErr w:type="gramEnd"/>
            <w:r w:rsidRPr="00906070">
              <w:rPr>
                <w:rFonts w:ascii="Courier New" w:hAnsi="Courier New" w:cs="Courier New"/>
                <w:color w:val="000000"/>
                <w:sz w:val="24"/>
                <w:szCs w:val="24"/>
              </w:rPr>
              <w:t>стровского</w:t>
            </w:r>
            <w:r>
              <w:rPr>
                <w:rFonts w:ascii="Courier New" w:hAnsi="Courier New" w:cs="Courier New"/>
                <w:color w:val="000000"/>
                <w:sz w:val="24"/>
                <w:szCs w:val="24"/>
              </w:rPr>
              <w:t xml:space="preserve"> 13А</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5,042</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5,042</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5,060</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5,060</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5,078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5,078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5,096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5,096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5,114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5,114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5,132</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5,132</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0,018</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5,150</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5,150</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lastRenderedPageBreak/>
              <w:t xml:space="preserve">Котельная </w:t>
            </w:r>
            <w:r>
              <w:rPr>
                <w:rFonts w:ascii="Courier New" w:hAnsi="Courier New" w:cs="Courier New"/>
                <w:color w:val="000000"/>
                <w:sz w:val="24"/>
                <w:szCs w:val="24"/>
              </w:rPr>
              <w:t>ул</w:t>
            </w:r>
            <w:proofErr w:type="gramStart"/>
            <w:r>
              <w:rPr>
                <w:rFonts w:ascii="Courier New" w:hAnsi="Courier New" w:cs="Courier New"/>
                <w:color w:val="000000"/>
                <w:sz w:val="24"/>
                <w:szCs w:val="24"/>
              </w:rPr>
              <w:t>.Р</w:t>
            </w:r>
            <w:proofErr w:type="gramEnd"/>
            <w:r>
              <w:rPr>
                <w:rFonts w:ascii="Courier New" w:hAnsi="Courier New" w:cs="Courier New"/>
                <w:color w:val="000000"/>
                <w:sz w:val="24"/>
                <w:szCs w:val="24"/>
              </w:rPr>
              <w:t>абочий г</w:t>
            </w:r>
            <w:r w:rsidRPr="00906070">
              <w:rPr>
                <w:rFonts w:ascii="Courier New" w:hAnsi="Courier New" w:cs="Courier New"/>
                <w:color w:val="000000"/>
                <w:sz w:val="24"/>
                <w:szCs w:val="24"/>
              </w:rPr>
              <w:t>ородок</w:t>
            </w:r>
            <w:r>
              <w:rPr>
                <w:rFonts w:ascii="Courier New" w:hAnsi="Courier New" w:cs="Courier New"/>
                <w:color w:val="000000"/>
                <w:sz w:val="24"/>
                <w:szCs w:val="24"/>
              </w:rPr>
              <w:t xml:space="preserve"> 3а, лит.1</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1,458</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rsidP="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3-я Заречная 4</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0,848</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3,128</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0,848</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3,976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0,848</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3,976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0,848</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1D0C88" w:rsidP="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Гоголя 35</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5,632</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5,632</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5,654</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5,654</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5,676</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5,676</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5,698</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5,698</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5,720</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5,720</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0,022</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5,742</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0,060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5,742</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0,060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5,802</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0,060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5,802</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0,060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1D0C88"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Pr>
                <w:rFonts w:ascii="Courier New" w:hAnsi="Courier New" w:cs="Courier New"/>
                <w:color w:val="000000"/>
                <w:sz w:val="24"/>
                <w:szCs w:val="24"/>
              </w:rPr>
              <w:t>Эл</w:t>
            </w:r>
            <w:proofErr w:type="gramStart"/>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proofErr w:type="gramStart"/>
            <w:r w:rsidR="001D0C88" w:rsidRPr="00906070">
              <w:rPr>
                <w:rFonts w:ascii="Courier New" w:hAnsi="Courier New" w:cs="Courier New"/>
                <w:color w:val="000000"/>
                <w:sz w:val="24"/>
                <w:szCs w:val="24"/>
              </w:rPr>
              <w:t>к</w:t>
            </w:r>
            <w:proofErr w:type="gramEnd"/>
            <w:r w:rsidR="001D0C88" w:rsidRPr="00906070">
              <w:rPr>
                <w:rFonts w:ascii="Courier New" w:hAnsi="Courier New" w:cs="Courier New"/>
                <w:color w:val="000000"/>
                <w:sz w:val="24"/>
                <w:szCs w:val="24"/>
              </w:rPr>
              <w:t>отельная ЛЭП-500</w:t>
            </w:r>
            <w:r w:rsidR="001D0C88">
              <w:rPr>
                <w:rFonts w:ascii="Courier New" w:hAnsi="Courier New" w:cs="Courier New"/>
                <w:color w:val="000000"/>
                <w:sz w:val="24"/>
                <w:szCs w:val="24"/>
              </w:rPr>
              <w:t>, 10А</w:t>
            </w: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1D0C88"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1D0C88" w:rsidRPr="00906070" w:rsidRDefault="001D0C88"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1D0C88" w:rsidRPr="00906070" w:rsidRDefault="001D0C88">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0,079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0,109</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0,109</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0,030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Эл. </w:t>
            </w:r>
            <w:r>
              <w:rPr>
                <w:rFonts w:ascii="Courier New" w:hAnsi="Courier New" w:cs="Courier New"/>
                <w:color w:val="000000"/>
                <w:sz w:val="24"/>
                <w:szCs w:val="24"/>
              </w:rPr>
              <w:t xml:space="preserve">котельная </w:t>
            </w:r>
            <w:r w:rsidRPr="00906070">
              <w:rPr>
                <w:rFonts w:ascii="Courier New" w:hAnsi="Courier New" w:cs="Courier New"/>
                <w:color w:val="000000"/>
                <w:sz w:val="24"/>
                <w:szCs w:val="24"/>
              </w:rPr>
              <w:t>ул</w:t>
            </w:r>
            <w:proofErr w:type="gramStart"/>
            <w:r w:rsidRPr="00906070">
              <w:rPr>
                <w:rFonts w:ascii="Courier New" w:hAnsi="Courier New" w:cs="Courier New"/>
                <w:color w:val="000000"/>
                <w:sz w:val="24"/>
                <w:szCs w:val="24"/>
              </w:rPr>
              <w:t>.Л</w:t>
            </w:r>
            <w:proofErr w:type="gramEnd"/>
            <w:r w:rsidRPr="00906070">
              <w:rPr>
                <w:rFonts w:ascii="Courier New" w:hAnsi="Courier New" w:cs="Courier New"/>
                <w:color w:val="000000"/>
                <w:sz w:val="24"/>
                <w:szCs w:val="24"/>
              </w:rPr>
              <w:t>ыткина</w:t>
            </w:r>
            <w:r>
              <w:rPr>
                <w:rFonts w:ascii="Courier New" w:hAnsi="Courier New" w:cs="Courier New"/>
                <w:color w:val="000000"/>
                <w:sz w:val="24"/>
                <w:szCs w:val="24"/>
              </w:rPr>
              <w:t>, 68А</w:t>
            </w: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0,376</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0,376</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0,392</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0,392</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0,408</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0,408</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0,424</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0,424</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0,440</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0,440</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0,016</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0,456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0,456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0,756</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0,756</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0,300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553B09"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proofErr w:type="spellStart"/>
            <w:r>
              <w:rPr>
                <w:rFonts w:ascii="Courier New" w:hAnsi="Courier New" w:cs="Courier New"/>
                <w:color w:val="000000"/>
                <w:sz w:val="24"/>
                <w:szCs w:val="24"/>
              </w:rPr>
              <w:t>мкр</w:t>
            </w:r>
            <w:proofErr w:type="spellEnd"/>
            <w:r>
              <w:rPr>
                <w:rFonts w:ascii="Courier New" w:hAnsi="Courier New" w:cs="Courier New"/>
                <w:color w:val="000000"/>
                <w:sz w:val="24"/>
                <w:szCs w:val="24"/>
              </w:rPr>
              <w:t>.</w:t>
            </w:r>
          </w:p>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Угольщиков</w:t>
            </w:r>
            <w:r>
              <w:rPr>
                <w:rFonts w:ascii="Courier New" w:hAnsi="Courier New" w:cs="Courier New"/>
                <w:color w:val="000000"/>
                <w:sz w:val="24"/>
                <w:szCs w:val="24"/>
              </w:rPr>
              <w:t>, 45</w:t>
            </w: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32,247</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32,247</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32,829</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32,829</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33,411</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33,411</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33,993</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33,993</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34,575</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34,575</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0,582</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35,157</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1,030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35,157</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1,030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36,187</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1,030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36,187</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1,030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Ленина 33</w:t>
            </w: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11,985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11,985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12,035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12,035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12,085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12,085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12,135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12,135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12,185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12,185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0,050</w:t>
            </w:r>
          </w:p>
        </w:tc>
      </w:tr>
      <w:tr w:rsidR="00553B09" w:rsidRPr="00906070" w:rsidTr="000C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w:t>
            </w:r>
            <w:r w:rsidRPr="00906070">
              <w:rPr>
                <w:rFonts w:ascii="Courier New" w:hAnsi="Courier New" w:cs="Courier New"/>
                <w:color w:val="000000"/>
                <w:sz w:val="24"/>
                <w:szCs w:val="24"/>
              </w:rPr>
              <w:lastRenderedPageBreak/>
              <w:t>2022</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lastRenderedPageBreak/>
              <w:t>12,235</w:t>
            </w:r>
          </w:p>
        </w:tc>
        <w:tc>
          <w:tcPr>
            <w:tcW w:w="486"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553B09" w:rsidRPr="00906070" w:rsidRDefault="00553B09"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12,235</w:t>
            </w:r>
          </w:p>
        </w:tc>
        <w:tc>
          <w:tcPr>
            <w:tcW w:w="48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r>
      <w:tr w:rsidR="003C7C2F" w:rsidRPr="00906070" w:rsidTr="001D0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1"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4"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12,335</w:t>
            </w:r>
          </w:p>
        </w:tc>
        <w:tc>
          <w:tcPr>
            <w:tcW w:w="486"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3"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5" w:type="pct"/>
            <w:tcBorders>
              <w:top w:val="single" w:sz="6" w:space="0" w:color="auto"/>
              <w:left w:val="single" w:sz="6" w:space="0" w:color="auto"/>
              <w:bottom w:val="single" w:sz="6" w:space="0" w:color="auto"/>
              <w:right w:val="single" w:sz="6" w:space="0" w:color="auto"/>
            </w:tcBorders>
          </w:tcPr>
          <w:p w:rsidR="003C7C2F" w:rsidRPr="00906070" w:rsidRDefault="003C7C2F" w:rsidP="00B363D4">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w:t>
            </w:r>
          </w:p>
        </w:tc>
        <w:tc>
          <w:tcPr>
            <w:tcW w:w="524"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12,335</w:t>
            </w:r>
          </w:p>
        </w:tc>
        <w:tc>
          <w:tcPr>
            <w:tcW w:w="48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0,100</w:t>
            </w:r>
          </w:p>
        </w:tc>
      </w:tr>
    </w:tbl>
    <w:p w:rsidR="003C7C2F" w:rsidRPr="00906070" w:rsidRDefault="003C7C2F" w:rsidP="00553B09">
      <w:pPr>
        <w:rPr>
          <w:rFonts w:ascii="Courier New" w:hAnsi="Courier New" w:cs="Courier New"/>
          <w:b/>
          <w:sz w:val="24"/>
          <w:szCs w:val="24"/>
        </w:rPr>
      </w:pPr>
    </w:p>
    <w:tbl>
      <w:tblPr>
        <w:tblW w:w="50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
        <w:gridCol w:w="1847"/>
        <w:gridCol w:w="1015"/>
        <w:gridCol w:w="1550"/>
        <w:gridCol w:w="1439"/>
        <w:gridCol w:w="1550"/>
        <w:gridCol w:w="1439"/>
        <w:gridCol w:w="1550"/>
        <w:gridCol w:w="1439"/>
        <w:gridCol w:w="1550"/>
        <w:gridCol w:w="1116"/>
        <w:gridCol w:w="290"/>
      </w:tblGrid>
      <w:tr w:rsidR="006B7F6C" w:rsidRPr="00906070" w:rsidTr="00553B09">
        <w:trPr>
          <w:gridBefore w:val="1"/>
          <w:gridAfter w:val="1"/>
          <w:wBefore w:w="59" w:type="pct"/>
          <w:wAfter w:w="97" w:type="pct"/>
        </w:trPr>
        <w:tc>
          <w:tcPr>
            <w:tcW w:w="4844" w:type="pct"/>
            <w:gridSpan w:val="10"/>
            <w:tcBorders>
              <w:top w:val="nil"/>
              <w:left w:val="nil"/>
              <w:bottom w:val="nil"/>
              <w:right w:val="nil"/>
            </w:tcBorders>
            <w:shd w:val="clear" w:color="auto" w:fill="auto"/>
          </w:tcPr>
          <w:p w:rsidR="006B7F6C" w:rsidRPr="00906070" w:rsidRDefault="006B7F6C" w:rsidP="006B7F6C">
            <w:pPr>
              <w:jc w:val="right"/>
              <w:rPr>
                <w:rFonts w:ascii="Times New Roman" w:hAnsi="Times New Roman" w:cs="Times New Roman"/>
                <w:sz w:val="24"/>
                <w:szCs w:val="24"/>
              </w:rPr>
            </w:pPr>
            <w:r w:rsidRPr="00906070">
              <w:rPr>
                <w:rFonts w:ascii="Times New Roman" w:hAnsi="Times New Roman" w:cs="Times New Roman"/>
                <w:sz w:val="24"/>
                <w:szCs w:val="24"/>
              </w:rPr>
              <w:t xml:space="preserve">Таблица 1.3. </w:t>
            </w:r>
          </w:p>
        </w:tc>
      </w:tr>
      <w:tr w:rsidR="006B7F6C" w:rsidRPr="00DC16CA" w:rsidTr="00553B09">
        <w:trPr>
          <w:gridBefore w:val="1"/>
          <w:gridAfter w:val="1"/>
          <w:wBefore w:w="59" w:type="pct"/>
          <w:wAfter w:w="97" w:type="pct"/>
        </w:trPr>
        <w:tc>
          <w:tcPr>
            <w:tcW w:w="4844" w:type="pct"/>
            <w:gridSpan w:val="10"/>
            <w:tcBorders>
              <w:top w:val="nil"/>
              <w:left w:val="nil"/>
              <w:bottom w:val="nil"/>
              <w:right w:val="nil"/>
            </w:tcBorders>
            <w:shd w:val="clear" w:color="auto" w:fill="auto"/>
          </w:tcPr>
          <w:p w:rsidR="006B7F6C" w:rsidRPr="00906070" w:rsidRDefault="006B7F6C" w:rsidP="006B7F6C">
            <w:pPr>
              <w:jc w:val="center"/>
              <w:rPr>
                <w:rFonts w:ascii="Arial" w:hAnsi="Arial" w:cs="Arial"/>
                <w:b/>
                <w:sz w:val="30"/>
                <w:szCs w:val="30"/>
              </w:rPr>
            </w:pPr>
            <w:r w:rsidRPr="00906070">
              <w:rPr>
                <w:rFonts w:ascii="Arial" w:hAnsi="Arial" w:cs="Arial"/>
                <w:b/>
                <w:sz w:val="30"/>
                <w:szCs w:val="30"/>
              </w:rPr>
              <w:t>Объемы потребления теплоносителя</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676" w:type="pct"/>
            <w:gridSpan w:val="2"/>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Элемент территориального деления</w:t>
            </w:r>
          </w:p>
        </w:tc>
        <w:tc>
          <w:tcPr>
            <w:tcW w:w="339" w:type="pct"/>
            <w:tcBorders>
              <w:top w:val="single" w:sz="6" w:space="0" w:color="auto"/>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Этапы</w:t>
            </w:r>
          </w:p>
        </w:tc>
        <w:tc>
          <w:tcPr>
            <w:tcW w:w="999" w:type="pct"/>
            <w:gridSpan w:val="2"/>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Тепловая нагрузка, м</w:t>
            </w:r>
            <w:r w:rsidRPr="00906070">
              <w:rPr>
                <w:rFonts w:ascii="Courier New" w:hAnsi="Courier New" w:cs="Courier New"/>
                <w:color w:val="000000"/>
                <w:sz w:val="24"/>
                <w:szCs w:val="24"/>
                <w:vertAlign w:val="superscript"/>
              </w:rPr>
              <w:t>3</w:t>
            </w:r>
            <w:r w:rsidRPr="00906070">
              <w:rPr>
                <w:rFonts w:ascii="Courier New" w:hAnsi="Courier New" w:cs="Courier New"/>
                <w:color w:val="000000"/>
                <w:sz w:val="24"/>
                <w:szCs w:val="24"/>
              </w:rPr>
              <w:t>/ч</w:t>
            </w:r>
          </w:p>
        </w:tc>
        <w:tc>
          <w:tcPr>
            <w:tcW w:w="518"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1"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81"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nil"/>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471" w:type="pct"/>
            <w:gridSpan w:val="2"/>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Отопление</w:t>
            </w:r>
          </w:p>
        </w:tc>
        <w:tc>
          <w:tcPr>
            <w:tcW w:w="481" w:type="pct"/>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Вентиляция</w:t>
            </w:r>
          </w:p>
        </w:tc>
        <w:tc>
          <w:tcPr>
            <w:tcW w:w="481" w:type="pct"/>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ГВС</w:t>
            </w:r>
          </w:p>
        </w:tc>
        <w:tc>
          <w:tcPr>
            <w:tcW w:w="481" w:type="pct"/>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single" w:sz="6" w:space="0" w:color="auto"/>
              <w:bottom w:val="single" w:sz="6" w:space="0" w:color="auto"/>
              <w:right w:val="nil"/>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Суммарная</w:t>
            </w:r>
          </w:p>
        </w:tc>
        <w:tc>
          <w:tcPr>
            <w:tcW w:w="471" w:type="pct"/>
            <w:gridSpan w:val="2"/>
            <w:tcBorders>
              <w:top w:val="single" w:sz="6" w:space="0" w:color="auto"/>
              <w:left w:val="nil"/>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9"/>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1"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1"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81" w:type="pct"/>
            <w:tcBorders>
              <w:top w:val="single" w:sz="6" w:space="0" w:color="auto"/>
              <w:left w:val="single" w:sz="6" w:space="0" w:color="auto"/>
              <w:bottom w:val="single" w:sz="6" w:space="0" w:color="auto"/>
              <w:right w:val="single" w:sz="6" w:space="0" w:color="auto"/>
            </w:tcBorders>
            <w:shd w:val="clear" w:color="auto" w:fill="auto"/>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Существующее потребление</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Прирост потребления</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ВЗС</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6,560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proofErr w:type="gramStart"/>
            <w:r w:rsidRPr="00906070">
              <w:rPr>
                <w:rFonts w:ascii="Courier New" w:hAnsi="Courier New" w:cs="Courier New"/>
                <w:color w:val="000000"/>
                <w:sz w:val="24"/>
                <w:szCs w:val="24"/>
              </w:rPr>
              <w:t>.Ч</w:t>
            </w:r>
            <w:proofErr w:type="gramEnd"/>
            <w:r w:rsidRPr="00906070">
              <w:rPr>
                <w:rFonts w:ascii="Courier New" w:hAnsi="Courier New" w:cs="Courier New"/>
                <w:color w:val="000000"/>
                <w:sz w:val="24"/>
                <w:szCs w:val="24"/>
              </w:rPr>
              <w:t>калова</w:t>
            </w:r>
            <w:r>
              <w:rPr>
                <w:rFonts w:ascii="Courier New" w:hAnsi="Courier New" w:cs="Courier New"/>
                <w:color w:val="000000"/>
                <w:sz w:val="24"/>
                <w:szCs w:val="24"/>
              </w:rPr>
              <w:t xml:space="preserve"> 2б</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29,620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29,620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30,420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30,420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31,220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32,020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32,020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32,820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32,820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0,800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33,620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33,620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37,620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37,620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пер</w:t>
            </w:r>
            <w:proofErr w:type="gramStart"/>
            <w:r>
              <w:rPr>
                <w:rFonts w:ascii="Courier New" w:hAnsi="Courier New" w:cs="Courier New"/>
                <w:color w:val="000000"/>
                <w:sz w:val="24"/>
                <w:szCs w:val="24"/>
              </w:rPr>
              <w:t>.Ж</w:t>
            </w:r>
            <w:proofErr w:type="gramEnd"/>
            <w:r>
              <w:rPr>
                <w:rFonts w:ascii="Courier New" w:hAnsi="Courier New" w:cs="Courier New"/>
                <w:color w:val="000000"/>
                <w:sz w:val="24"/>
                <w:szCs w:val="24"/>
              </w:rPr>
              <w:t>елезнодорожный 2Б</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12,620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 xml:space="preserve">пер. </w:t>
            </w:r>
            <w:proofErr w:type="gramStart"/>
            <w:r>
              <w:rPr>
                <w:rFonts w:ascii="Courier New" w:hAnsi="Courier New" w:cs="Courier New"/>
                <w:color w:val="000000"/>
                <w:sz w:val="24"/>
                <w:szCs w:val="24"/>
              </w:rPr>
              <w:t>Театральный</w:t>
            </w:r>
            <w:proofErr w:type="gramEnd"/>
            <w:r>
              <w:rPr>
                <w:rFonts w:ascii="Courier New" w:hAnsi="Courier New" w:cs="Courier New"/>
                <w:color w:val="000000"/>
                <w:sz w:val="24"/>
                <w:szCs w:val="24"/>
              </w:rPr>
              <w:t xml:space="preserve"> 7А</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51,270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51,270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52,337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52,337</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53,403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53,403</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54,470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54,470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55,537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55,537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56,603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5,333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56,603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5,333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61,937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3,667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61,937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Плеханова 5</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22,167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19,270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22,167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41,437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22,167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41,437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22,167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r>
              <w:rPr>
                <w:rFonts w:ascii="Courier New" w:hAnsi="Courier New" w:cs="Courier New"/>
                <w:color w:val="000000"/>
                <w:sz w:val="24"/>
                <w:szCs w:val="24"/>
              </w:rPr>
              <w:t xml:space="preserve"> </w:t>
            </w:r>
            <w:r w:rsidRPr="00906070">
              <w:rPr>
                <w:rFonts w:ascii="Courier New" w:hAnsi="Courier New" w:cs="Courier New"/>
                <w:color w:val="000000"/>
                <w:sz w:val="24"/>
                <w:szCs w:val="24"/>
              </w:rPr>
              <w:t>Зарубина</w:t>
            </w:r>
            <w:r>
              <w:rPr>
                <w:rFonts w:ascii="Courier New" w:hAnsi="Courier New" w:cs="Courier New"/>
                <w:color w:val="000000"/>
                <w:sz w:val="24"/>
                <w:szCs w:val="24"/>
              </w:rPr>
              <w:t xml:space="preserve"> 15</w:t>
            </w:r>
            <w:proofErr w:type="gramStart"/>
            <w:r>
              <w:rPr>
                <w:rFonts w:ascii="Courier New" w:hAnsi="Courier New" w:cs="Courier New"/>
                <w:color w:val="000000"/>
                <w:sz w:val="24"/>
                <w:szCs w:val="24"/>
              </w:rPr>
              <w:t xml:space="preserve"> В</w:t>
            </w:r>
            <w:proofErr w:type="gramEnd"/>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20,970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20,970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21,637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21,637</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22,303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22,303</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22,970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22,970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23,637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23,637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24,303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24,303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27,637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27,637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Котельная ул.</w:t>
            </w:r>
            <w:r>
              <w:rPr>
                <w:rFonts w:ascii="Courier New" w:hAnsi="Courier New" w:cs="Courier New"/>
                <w:color w:val="000000"/>
                <w:sz w:val="24"/>
                <w:szCs w:val="24"/>
              </w:rPr>
              <w:t xml:space="preserve"> </w:t>
            </w:r>
            <w:r w:rsidRPr="00906070">
              <w:rPr>
                <w:rFonts w:ascii="Courier New" w:hAnsi="Courier New" w:cs="Courier New"/>
                <w:color w:val="000000"/>
                <w:sz w:val="24"/>
                <w:szCs w:val="24"/>
              </w:rPr>
              <w:t>Островского</w:t>
            </w:r>
            <w:r>
              <w:rPr>
                <w:rFonts w:ascii="Courier New" w:hAnsi="Courier New" w:cs="Courier New"/>
                <w:color w:val="000000"/>
                <w:sz w:val="24"/>
                <w:szCs w:val="24"/>
              </w:rPr>
              <w:t xml:space="preserve"> 13А</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178,100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178,100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178,700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178,700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179,300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179,300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179,900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179,900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180,500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180,500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181,100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181,100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0,600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181,700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181,700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w:t>
            </w:r>
            <w:proofErr w:type="gramStart"/>
            <w:r>
              <w:rPr>
                <w:rFonts w:ascii="Courier New" w:hAnsi="Courier New" w:cs="Courier New"/>
                <w:color w:val="000000"/>
                <w:sz w:val="24"/>
                <w:szCs w:val="24"/>
              </w:rPr>
              <w:t>.Р</w:t>
            </w:r>
            <w:proofErr w:type="gramEnd"/>
            <w:r>
              <w:rPr>
                <w:rFonts w:ascii="Courier New" w:hAnsi="Courier New" w:cs="Courier New"/>
                <w:color w:val="000000"/>
                <w:sz w:val="24"/>
                <w:szCs w:val="24"/>
              </w:rPr>
              <w:t>абочий г</w:t>
            </w:r>
            <w:r w:rsidRPr="00906070">
              <w:rPr>
                <w:rFonts w:ascii="Courier New" w:hAnsi="Courier New" w:cs="Courier New"/>
                <w:color w:val="000000"/>
                <w:sz w:val="24"/>
                <w:szCs w:val="24"/>
              </w:rPr>
              <w:t>ородок</w:t>
            </w:r>
            <w:r>
              <w:rPr>
                <w:rFonts w:ascii="Courier New" w:hAnsi="Courier New" w:cs="Courier New"/>
                <w:color w:val="000000"/>
                <w:sz w:val="24"/>
                <w:szCs w:val="24"/>
              </w:rPr>
              <w:t xml:space="preserve"> 3а, лит.1</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58,320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lastRenderedPageBreak/>
              <w:t>ул. 3-я Заречная 4</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lastRenderedPageBreak/>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28,267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125,140</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28,267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153,407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28,267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153,407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28,267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Гоголя 35</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247,800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247,800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248,533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248,533</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249,267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249,267</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250,000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250,733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250,733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0,733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251,467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251,467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253,467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253,467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roofErr w:type="spellStart"/>
            <w:r>
              <w:rPr>
                <w:rFonts w:ascii="Courier New" w:hAnsi="Courier New" w:cs="Courier New"/>
                <w:color w:val="000000"/>
                <w:sz w:val="24"/>
                <w:szCs w:val="24"/>
              </w:rPr>
              <w:t>Эл</w:t>
            </w:r>
            <w:proofErr w:type="gramStart"/>
            <w:r>
              <w:rPr>
                <w:rFonts w:ascii="Courier New" w:hAnsi="Courier New" w:cs="Courier New"/>
                <w:color w:val="000000"/>
                <w:sz w:val="24"/>
                <w:szCs w:val="24"/>
              </w:rPr>
              <w:t>.</w:t>
            </w:r>
            <w:r w:rsidRPr="00906070">
              <w:rPr>
                <w:rFonts w:ascii="Courier New" w:hAnsi="Courier New" w:cs="Courier New"/>
                <w:color w:val="000000"/>
                <w:sz w:val="24"/>
                <w:szCs w:val="24"/>
              </w:rPr>
              <w:t>к</w:t>
            </w:r>
            <w:proofErr w:type="gramEnd"/>
            <w:r w:rsidRPr="00906070">
              <w:rPr>
                <w:rFonts w:ascii="Courier New" w:hAnsi="Courier New" w:cs="Courier New"/>
                <w:color w:val="000000"/>
                <w:sz w:val="24"/>
                <w:szCs w:val="24"/>
              </w:rPr>
              <w:t>отельная</w:t>
            </w:r>
            <w:proofErr w:type="spellEnd"/>
            <w:r w:rsidRPr="00906070">
              <w:rPr>
                <w:rFonts w:ascii="Courier New" w:hAnsi="Courier New" w:cs="Courier New"/>
                <w:color w:val="000000"/>
                <w:sz w:val="24"/>
                <w:szCs w:val="24"/>
              </w:rPr>
              <w:t xml:space="preserve"> ЛЭП-500</w:t>
            </w:r>
            <w:r>
              <w:rPr>
                <w:rFonts w:ascii="Courier New" w:hAnsi="Courier New" w:cs="Courier New"/>
                <w:color w:val="000000"/>
                <w:sz w:val="24"/>
                <w:szCs w:val="24"/>
              </w:rPr>
              <w:t>, 10А</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3,779</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4,779</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4,779</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Эл. </w:t>
            </w:r>
            <w:r>
              <w:rPr>
                <w:rFonts w:ascii="Courier New" w:hAnsi="Courier New" w:cs="Courier New"/>
                <w:color w:val="000000"/>
                <w:sz w:val="24"/>
                <w:szCs w:val="24"/>
              </w:rPr>
              <w:t>котельная</w:t>
            </w:r>
            <w:r w:rsidRPr="00906070">
              <w:rPr>
                <w:rFonts w:ascii="Courier New" w:hAnsi="Courier New" w:cs="Courier New"/>
                <w:color w:val="000000"/>
                <w:sz w:val="24"/>
                <w:szCs w:val="24"/>
              </w:rPr>
              <w:t xml:space="preserve"> ул</w:t>
            </w:r>
            <w:proofErr w:type="gramStart"/>
            <w:r w:rsidRPr="00906070">
              <w:rPr>
                <w:rFonts w:ascii="Courier New" w:hAnsi="Courier New" w:cs="Courier New"/>
                <w:color w:val="000000"/>
                <w:sz w:val="24"/>
                <w:szCs w:val="24"/>
              </w:rPr>
              <w:t>.Л</w:t>
            </w:r>
            <w:proofErr w:type="gramEnd"/>
            <w:r w:rsidRPr="00906070">
              <w:rPr>
                <w:rFonts w:ascii="Courier New" w:hAnsi="Courier New" w:cs="Courier New"/>
                <w:color w:val="000000"/>
                <w:sz w:val="24"/>
                <w:szCs w:val="24"/>
              </w:rPr>
              <w:t>ыткина</w:t>
            </w:r>
            <w:r>
              <w:rPr>
                <w:rFonts w:ascii="Courier New" w:hAnsi="Courier New" w:cs="Courier New"/>
                <w:color w:val="000000"/>
                <w:sz w:val="24"/>
                <w:szCs w:val="24"/>
              </w:rPr>
              <w:t xml:space="preserve"> 68А</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14,240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14,240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14,773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14,773</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15,307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15,307</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15,840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15,840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16,373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16,373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0,533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16,907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16,907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10,000</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26,907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26,907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10,000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proofErr w:type="spellStart"/>
            <w:r>
              <w:rPr>
                <w:rFonts w:ascii="Courier New" w:hAnsi="Courier New" w:cs="Courier New"/>
                <w:color w:val="000000"/>
                <w:sz w:val="24"/>
                <w:szCs w:val="24"/>
              </w:rPr>
              <w:t>мкр</w:t>
            </w:r>
            <w:proofErr w:type="spellEnd"/>
            <w:r>
              <w:rPr>
                <w:rFonts w:ascii="Courier New" w:hAnsi="Courier New" w:cs="Courier New"/>
                <w:color w:val="000000"/>
                <w:sz w:val="24"/>
                <w:szCs w:val="24"/>
              </w:rPr>
              <w:t>.</w:t>
            </w:r>
          </w:p>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Угольщиков</w:t>
            </w:r>
            <w:r>
              <w:rPr>
                <w:rFonts w:ascii="Courier New" w:hAnsi="Courier New" w:cs="Courier New"/>
                <w:color w:val="000000"/>
                <w:sz w:val="24"/>
                <w:szCs w:val="24"/>
              </w:rPr>
              <w:t>, 45</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38,800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38,800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58,200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58,200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77,600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77,600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19,400</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97,000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34,333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97,000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34,333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131,333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34,333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131,333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34,333</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val="restart"/>
            <w:tcBorders>
              <w:top w:val="single" w:sz="6" w:space="0" w:color="auto"/>
              <w:left w:val="single" w:sz="6" w:space="0" w:color="auto"/>
              <w:right w:val="single" w:sz="6" w:space="0" w:color="auto"/>
            </w:tcBorders>
          </w:tcPr>
          <w:p w:rsidR="00553B09" w:rsidRPr="00906070" w:rsidRDefault="00553B09" w:rsidP="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 xml:space="preserve">Котельная </w:t>
            </w:r>
            <w:r>
              <w:rPr>
                <w:rFonts w:ascii="Courier New" w:hAnsi="Courier New" w:cs="Courier New"/>
                <w:color w:val="000000"/>
                <w:sz w:val="24"/>
                <w:szCs w:val="24"/>
              </w:rPr>
              <w:t>ул. Ленина 33</w:t>
            </w: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2013</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479,060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479,060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2014</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480,727</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480,727</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2015</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482,393</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482,393</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r>
      <w:tr w:rsidR="00553B09"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vMerge/>
            <w:tcBorders>
              <w:left w:val="single" w:sz="6" w:space="0" w:color="auto"/>
              <w:bottom w:val="nil"/>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2016</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484,060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484,060</w:t>
            </w:r>
          </w:p>
        </w:tc>
        <w:tc>
          <w:tcPr>
            <w:tcW w:w="471" w:type="pct"/>
            <w:gridSpan w:val="2"/>
            <w:tcBorders>
              <w:top w:val="single" w:sz="6" w:space="0" w:color="auto"/>
              <w:left w:val="single" w:sz="6" w:space="0" w:color="auto"/>
              <w:bottom w:val="single" w:sz="6" w:space="0" w:color="auto"/>
              <w:right w:val="single" w:sz="6" w:space="0" w:color="auto"/>
            </w:tcBorders>
          </w:tcPr>
          <w:p w:rsidR="00553B09" w:rsidRPr="00906070" w:rsidRDefault="00553B09">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485,727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485,727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1,667</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nil"/>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2018-2022</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487,393</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487,393</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r>
      <w:tr w:rsidR="003C7C2F" w:rsidRPr="00906070" w:rsidTr="00553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676" w:type="pct"/>
            <w:gridSpan w:val="2"/>
            <w:tcBorders>
              <w:top w:val="nil"/>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p>
        </w:tc>
        <w:tc>
          <w:tcPr>
            <w:tcW w:w="339"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2023-2027</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490,727</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481"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0,000</w:t>
            </w:r>
          </w:p>
        </w:tc>
        <w:tc>
          <w:tcPr>
            <w:tcW w:w="518" w:type="pct"/>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490,727</w:t>
            </w:r>
          </w:p>
        </w:tc>
        <w:tc>
          <w:tcPr>
            <w:tcW w:w="471" w:type="pct"/>
            <w:gridSpan w:val="2"/>
            <w:tcBorders>
              <w:top w:val="single" w:sz="6" w:space="0" w:color="auto"/>
              <w:left w:val="single" w:sz="6" w:space="0" w:color="auto"/>
              <w:bottom w:val="single" w:sz="6" w:space="0" w:color="auto"/>
              <w:right w:val="single" w:sz="6" w:space="0" w:color="auto"/>
            </w:tcBorders>
          </w:tcPr>
          <w:p w:rsidR="003C7C2F" w:rsidRPr="00906070" w:rsidRDefault="003C7C2F">
            <w:pPr>
              <w:autoSpaceDE w:val="0"/>
              <w:autoSpaceDN w:val="0"/>
              <w:adjustRightInd w:val="0"/>
              <w:spacing w:after="0" w:line="240" w:lineRule="auto"/>
              <w:jc w:val="center"/>
              <w:rPr>
                <w:rFonts w:ascii="Courier New" w:hAnsi="Courier New" w:cs="Courier New"/>
                <w:color w:val="000000"/>
                <w:sz w:val="24"/>
                <w:szCs w:val="24"/>
              </w:rPr>
            </w:pPr>
            <w:r w:rsidRPr="00906070">
              <w:rPr>
                <w:rFonts w:ascii="Courier New" w:hAnsi="Courier New" w:cs="Courier New"/>
                <w:color w:val="000000"/>
                <w:sz w:val="24"/>
                <w:szCs w:val="24"/>
              </w:rPr>
              <w:t>3,333</w:t>
            </w:r>
          </w:p>
        </w:tc>
      </w:tr>
    </w:tbl>
    <w:p w:rsidR="00F13DF1" w:rsidRPr="00906070" w:rsidRDefault="00F13DF1" w:rsidP="00F13DF1">
      <w:pPr>
        <w:jc w:val="center"/>
        <w:rPr>
          <w:rFonts w:ascii="Courier New" w:hAnsi="Courier New" w:cs="Courier New"/>
          <w:sz w:val="24"/>
          <w:szCs w:val="24"/>
        </w:rPr>
      </w:pPr>
    </w:p>
    <w:p w:rsidR="006B7F6C" w:rsidRPr="00DC16CA" w:rsidRDefault="006B7F6C"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sectPr w:rsidR="006B7F6C" w:rsidRPr="00DC16CA" w:rsidSect="006B7F6C">
          <w:pgSz w:w="16838" w:h="11906" w:orient="landscape"/>
          <w:pgMar w:top="851" w:right="1134" w:bottom="1701" w:left="1134" w:header="709" w:footer="709" w:gutter="0"/>
          <w:cols w:space="708"/>
          <w:docGrid w:linePitch="360"/>
        </w:sectPr>
      </w:pPr>
    </w:p>
    <w:p w:rsidR="00AA6027" w:rsidRPr="00906070" w:rsidRDefault="00AA6027" w:rsidP="00AA6027">
      <w:pPr>
        <w:pStyle w:val="1"/>
        <w:spacing w:before="0" w:after="0"/>
        <w:ind w:firstLine="850"/>
        <w:jc w:val="both"/>
        <w:rPr>
          <w:rFonts w:ascii="Arial" w:eastAsia="Arial Unicode MS" w:hAnsi="Arial"/>
          <w:sz w:val="30"/>
          <w:szCs w:val="30"/>
        </w:rPr>
      </w:pPr>
      <w:bookmarkStart w:id="4" w:name="_Toc357684519"/>
      <w:bookmarkStart w:id="5" w:name="_Toc363047827"/>
      <w:bookmarkStart w:id="6" w:name="_Toc368407401"/>
      <w:bookmarkStart w:id="7" w:name="_Toc372804957"/>
      <w:r w:rsidRPr="00906070">
        <w:rPr>
          <w:rFonts w:ascii="Arial" w:eastAsia="Arial Unicode MS" w:hAnsi="Arial"/>
          <w:sz w:val="30"/>
          <w:szCs w:val="30"/>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4"/>
      <w:bookmarkEnd w:id="5"/>
      <w:bookmarkEnd w:id="6"/>
      <w:bookmarkEnd w:id="7"/>
    </w:p>
    <w:p w:rsidR="00AA6027" w:rsidRPr="00906070" w:rsidRDefault="00656557" w:rsidP="00AA6027">
      <w:pPr>
        <w:spacing w:after="0"/>
        <w:ind w:firstLine="850"/>
        <w:jc w:val="both"/>
        <w:rPr>
          <w:rFonts w:ascii="Arial" w:hAnsi="Arial" w:cs="Arial"/>
          <w:sz w:val="24"/>
          <w:szCs w:val="24"/>
        </w:rPr>
      </w:pPr>
      <w:r w:rsidRPr="00906070">
        <w:rPr>
          <w:rFonts w:ascii="Arial" w:hAnsi="Arial" w:cs="Arial"/>
          <w:sz w:val="24"/>
          <w:szCs w:val="24"/>
        </w:rPr>
        <w:t xml:space="preserve">2.1 </w:t>
      </w:r>
      <w:r w:rsidR="00AA6027" w:rsidRPr="00906070">
        <w:rPr>
          <w:rFonts w:ascii="Arial" w:hAnsi="Arial" w:cs="Arial"/>
          <w:sz w:val="24"/>
          <w:szCs w:val="24"/>
        </w:rPr>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00AA6027" w:rsidRPr="00906070">
        <w:rPr>
          <w:rFonts w:ascii="Arial" w:hAnsi="Arial" w:cs="Arial"/>
          <w:sz w:val="24"/>
          <w:szCs w:val="24"/>
        </w:rPr>
        <w:t>теплопотребляющих</w:t>
      </w:r>
      <w:proofErr w:type="spellEnd"/>
      <w:r w:rsidR="00AA6027" w:rsidRPr="00906070">
        <w:rPr>
          <w:rFonts w:ascii="Arial" w:hAnsi="Arial" w:cs="Arial"/>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A662B6" w:rsidRPr="00906070">
        <w:rPr>
          <w:rFonts w:ascii="Arial" w:hAnsi="Arial" w:cs="Arial"/>
          <w:sz w:val="24"/>
          <w:szCs w:val="24"/>
        </w:rPr>
        <w:t xml:space="preserve">. </w:t>
      </w:r>
      <w:proofErr w:type="gramStart"/>
      <w:r w:rsidR="001F4A61" w:rsidRPr="00906070">
        <w:rPr>
          <w:rFonts w:ascii="Arial" w:hAnsi="Arial" w:cs="Arial"/>
          <w:sz w:val="24"/>
          <w:szCs w:val="24"/>
        </w:rPr>
        <w:t>(Раздел 2.</w:t>
      </w:r>
      <w:proofErr w:type="gramEnd"/>
      <w:r w:rsidR="001F4A61" w:rsidRPr="00906070">
        <w:rPr>
          <w:rFonts w:ascii="Arial" w:hAnsi="Arial" w:cs="Arial"/>
          <w:sz w:val="24"/>
          <w:szCs w:val="24"/>
        </w:rPr>
        <w:t xml:space="preserve"> </w:t>
      </w:r>
      <w:proofErr w:type="gramStart"/>
      <w:r w:rsidR="001F4A61" w:rsidRPr="00906070">
        <w:rPr>
          <w:rFonts w:ascii="Arial" w:hAnsi="Arial" w:cs="Arial"/>
          <w:sz w:val="24"/>
          <w:szCs w:val="24"/>
        </w:rPr>
        <w:t>Обосновывающий материал к схеме теплоснабжения)</w:t>
      </w:r>
      <w:proofErr w:type="gramEnd"/>
    </w:p>
    <w:p w:rsidR="00656557" w:rsidRPr="00906070" w:rsidRDefault="00656557" w:rsidP="00AA6027">
      <w:pPr>
        <w:spacing w:after="0"/>
        <w:ind w:firstLine="850"/>
        <w:jc w:val="both"/>
        <w:rPr>
          <w:rFonts w:ascii="Arial" w:hAnsi="Arial" w:cs="Arial"/>
          <w:sz w:val="24"/>
          <w:szCs w:val="24"/>
        </w:rPr>
      </w:pPr>
      <w:r w:rsidRPr="00906070">
        <w:rPr>
          <w:rFonts w:ascii="Arial" w:hAnsi="Arial" w:cs="Arial"/>
          <w:sz w:val="24"/>
          <w:szCs w:val="24"/>
        </w:rPr>
        <w:t>2.2 Описание существующих и перспективных зон действия систем теплоснабжения и источников тепловой энергии</w:t>
      </w:r>
      <w:r w:rsidR="001F4A61" w:rsidRPr="00906070">
        <w:rPr>
          <w:rFonts w:ascii="Arial" w:hAnsi="Arial" w:cs="Arial"/>
          <w:sz w:val="24"/>
          <w:szCs w:val="24"/>
        </w:rPr>
        <w:t xml:space="preserve"> </w:t>
      </w:r>
    </w:p>
    <w:p w:rsidR="00AA6027" w:rsidRPr="00906070" w:rsidRDefault="00AA6027" w:rsidP="00AA6027">
      <w:pPr>
        <w:spacing w:after="0"/>
        <w:ind w:firstLine="850"/>
        <w:jc w:val="both"/>
        <w:rPr>
          <w:rFonts w:ascii="Arial" w:hAnsi="Arial" w:cs="Arial"/>
          <w:sz w:val="24"/>
          <w:szCs w:val="24"/>
        </w:rPr>
      </w:pPr>
      <w:r w:rsidRPr="00906070">
        <w:rPr>
          <w:rFonts w:ascii="Arial" w:hAnsi="Arial" w:cs="Arial"/>
          <w:sz w:val="24"/>
          <w:szCs w:val="24"/>
        </w:rPr>
        <w:t xml:space="preserve">Существующие зоны действия систем теплоснабжения и источников тепловой энергии представлены на рисунках </w:t>
      </w:r>
      <w:r w:rsidR="001F4A61" w:rsidRPr="00906070">
        <w:rPr>
          <w:rFonts w:ascii="Arial" w:hAnsi="Arial" w:cs="Arial"/>
          <w:sz w:val="24"/>
          <w:szCs w:val="24"/>
        </w:rPr>
        <w:t>1.4.1-1.4.27 Обосновывающий материал к схеме теплоснабжения.</w:t>
      </w:r>
    </w:p>
    <w:p w:rsidR="00656557" w:rsidRPr="00906070" w:rsidRDefault="00656557" w:rsidP="00AA6027">
      <w:pPr>
        <w:spacing w:after="0"/>
        <w:ind w:firstLine="850"/>
        <w:jc w:val="both"/>
        <w:rPr>
          <w:rFonts w:ascii="Arial" w:hAnsi="Arial" w:cs="Arial"/>
          <w:sz w:val="24"/>
          <w:szCs w:val="24"/>
        </w:rPr>
      </w:pPr>
      <w:r w:rsidRPr="00906070">
        <w:rPr>
          <w:rFonts w:ascii="Arial" w:hAnsi="Arial" w:cs="Arial"/>
          <w:sz w:val="24"/>
          <w:szCs w:val="24"/>
        </w:rPr>
        <w:t>Увеличение существующих зон действия источников теплоснабжения не планируется.</w:t>
      </w:r>
    </w:p>
    <w:p w:rsidR="00656557" w:rsidRPr="00906070" w:rsidRDefault="00656557" w:rsidP="00656557">
      <w:pPr>
        <w:spacing w:after="0"/>
        <w:ind w:firstLine="850"/>
        <w:jc w:val="both"/>
        <w:rPr>
          <w:rFonts w:ascii="Arial" w:hAnsi="Arial" w:cs="Arial"/>
          <w:sz w:val="24"/>
          <w:szCs w:val="24"/>
        </w:rPr>
      </w:pPr>
      <w:r w:rsidRPr="00906070">
        <w:rPr>
          <w:rFonts w:ascii="Arial" w:hAnsi="Arial" w:cs="Arial"/>
          <w:sz w:val="24"/>
          <w:szCs w:val="24"/>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представлены в таблице 2.</w:t>
      </w:r>
      <w:r w:rsidR="00577478" w:rsidRPr="00906070">
        <w:rPr>
          <w:rFonts w:ascii="Arial" w:hAnsi="Arial" w:cs="Arial"/>
          <w:sz w:val="24"/>
          <w:szCs w:val="24"/>
        </w:rPr>
        <w:t>3.1</w:t>
      </w:r>
      <w:r w:rsidRPr="00906070">
        <w:rPr>
          <w:rFonts w:ascii="Arial" w:hAnsi="Arial" w:cs="Arial"/>
          <w:sz w:val="24"/>
          <w:szCs w:val="24"/>
        </w:rPr>
        <w:t>, содержащей:</w:t>
      </w:r>
    </w:p>
    <w:p w:rsidR="00656557" w:rsidRPr="00906070" w:rsidRDefault="00656557" w:rsidP="00656557">
      <w:pPr>
        <w:numPr>
          <w:ilvl w:val="0"/>
          <w:numId w:val="4"/>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p>
    <w:p w:rsidR="00656557" w:rsidRPr="00906070" w:rsidRDefault="00656557" w:rsidP="00656557">
      <w:pPr>
        <w:numPr>
          <w:ilvl w:val="0"/>
          <w:numId w:val="5"/>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656557" w:rsidRPr="00906070" w:rsidRDefault="00656557" w:rsidP="00656557">
      <w:pPr>
        <w:numPr>
          <w:ilvl w:val="0"/>
          <w:numId w:val="6"/>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существующие и перспективные затраты тепловой мощности на собственные и хозяйственные нужды источников тепловой энергии;</w:t>
      </w:r>
    </w:p>
    <w:p w:rsidR="00656557" w:rsidRPr="00906070" w:rsidRDefault="00656557" w:rsidP="00656557">
      <w:pPr>
        <w:numPr>
          <w:ilvl w:val="0"/>
          <w:numId w:val="7"/>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значения существующей и перспективной тепловой мощности источников тепловой энергии нетто;</w:t>
      </w:r>
    </w:p>
    <w:p w:rsidR="00656557" w:rsidRPr="00906070" w:rsidRDefault="00656557" w:rsidP="00656557">
      <w:pPr>
        <w:numPr>
          <w:ilvl w:val="0"/>
          <w:numId w:val="8"/>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656557" w:rsidRPr="00906070" w:rsidRDefault="00656557" w:rsidP="00656557">
      <w:pPr>
        <w:numPr>
          <w:ilvl w:val="0"/>
          <w:numId w:val="9"/>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затраты существующей и перспективной тепловой мощности на хозяйственные нужды тепловых сетей</w:t>
      </w:r>
      <w:r w:rsidR="00482492" w:rsidRPr="00906070">
        <w:rPr>
          <w:rFonts w:ascii="Arial" w:hAnsi="Arial" w:cs="Arial"/>
          <w:sz w:val="24"/>
          <w:szCs w:val="24"/>
        </w:rPr>
        <w:t>;</w:t>
      </w:r>
    </w:p>
    <w:p w:rsidR="00482492" w:rsidRPr="00906070" w:rsidRDefault="00482492" w:rsidP="00656557">
      <w:pPr>
        <w:numPr>
          <w:ilvl w:val="0"/>
          <w:numId w:val="9"/>
        </w:numPr>
        <w:tabs>
          <w:tab w:val="clear" w:pos="1570"/>
          <w:tab w:val="num" w:pos="850"/>
        </w:tabs>
        <w:spacing w:after="0" w:line="240" w:lineRule="auto"/>
        <w:ind w:left="0"/>
        <w:jc w:val="both"/>
        <w:rPr>
          <w:rFonts w:ascii="Arial" w:hAnsi="Arial" w:cs="Arial"/>
          <w:sz w:val="24"/>
          <w:szCs w:val="24"/>
        </w:rPr>
      </w:pPr>
      <w:r w:rsidRPr="00906070">
        <w:rPr>
          <w:rFonts w:ascii="Arial" w:hAnsi="Arial" w:cs="Arial"/>
          <w:sz w:val="24"/>
          <w:szCs w:val="24"/>
        </w:rPr>
        <w:t xml:space="preserve">Значения существующей и перспективной тепловой мощности источников теплоснабжения. </w:t>
      </w:r>
    </w:p>
    <w:p w:rsidR="00656557" w:rsidRPr="00906070" w:rsidRDefault="00656557" w:rsidP="00AA6027">
      <w:pPr>
        <w:spacing w:after="0"/>
        <w:ind w:firstLine="850"/>
        <w:jc w:val="both"/>
        <w:rPr>
          <w:rFonts w:ascii="Arial" w:hAnsi="Arial" w:cs="Arial"/>
          <w:sz w:val="24"/>
          <w:szCs w:val="24"/>
        </w:rPr>
      </w:pPr>
      <w:r w:rsidRPr="00906070">
        <w:rPr>
          <w:rFonts w:ascii="Arial" w:hAnsi="Arial" w:cs="Arial"/>
          <w:sz w:val="24"/>
          <w:szCs w:val="24"/>
        </w:rPr>
        <w:t>2.4 Описание существующих и перспективных зон действия индивидуальных источников тепловой энергии.</w:t>
      </w:r>
    </w:p>
    <w:p w:rsidR="00AA6027" w:rsidRPr="00906070" w:rsidRDefault="00AA6027" w:rsidP="00AA6027">
      <w:pPr>
        <w:spacing w:after="0"/>
        <w:ind w:firstLine="850"/>
        <w:jc w:val="both"/>
        <w:rPr>
          <w:rFonts w:ascii="Arial" w:hAnsi="Arial" w:cs="Arial"/>
          <w:sz w:val="24"/>
          <w:szCs w:val="24"/>
        </w:rPr>
      </w:pPr>
      <w:r w:rsidRPr="00906070">
        <w:rPr>
          <w:rFonts w:ascii="Arial" w:hAnsi="Arial" w:cs="Arial"/>
          <w:sz w:val="24"/>
          <w:szCs w:val="24"/>
        </w:rPr>
        <w:t>Зоны действия индивидуального теплоснабжения в настоящее время ограничиваются индивидуальными жилыми домами и в некоторых многоквартирных домах частично применено отопление и горячее водоснабжение с использованием квартирных источников тепловой энергии.</w:t>
      </w:r>
    </w:p>
    <w:p w:rsidR="00482492" w:rsidRPr="00906070" w:rsidRDefault="00482492" w:rsidP="006A20CD">
      <w:pPr>
        <w:widowControl w:val="0"/>
        <w:tabs>
          <w:tab w:val="left" w:pos="608"/>
          <w:tab w:val="left" w:pos="750"/>
        </w:tabs>
        <w:suppressAutoHyphens/>
        <w:spacing w:after="0" w:line="240" w:lineRule="auto"/>
        <w:jc w:val="both"/>
        <w:rPr>
          <w:rFonts w:ascii="Arial" w:eastAsia="SimSun" w:hAnsi="Arial" w:cs="Arial"/>
          <w:b/>
          <w:kern w:val="1"/>
          <w:sz w:val="24"/>
          <w:szCs w:val="24"/>
          <w:lang w:eastAsia="hi-IN" w:bidi="hi-IN"/>
        </w:rPr>
      </w:pPr>
    </w:p>
    <w:p w:rsidR="00482492" w:rsidRPr="00906070" w:rsidRDefault="00482492" w:rsidP="006A20CD">
      <w:pPr>
        <w:widowControl w:val="0"/>
        <w:tabs>
          <w:tab w:val="left" w:pos="608"/>
          <w:tab w:val="left" w:pos="750"/>
        </w:tabs>
        <w:suppressAutoHyphens/>
        <w:spacing w:after="0" w:line="240" w:lineRule="auto"/>
        <w:jc w:val="both"/>
        <w:rPr>
          <w:rFonts w:ascii="Arial" w:eastAsia="SimSun" w:hAnsi="Arial" w:cs="Arial"/>
          <w:b/>
          <w:kern w:val="1"/>
          <w:sz w:val="24"/>
          <w:szCs w:val="24"/>
          <w:lang w:eastAsia="hi-IN" w:bidi="hi-IN"/>
        </w:rPr>
      </w:pPr>
    </w:p>
    <w:p w:rsidR="00482492" w:rsidRPr="00906070" w:rsidRDefault="00482492" w:rsidP="006A20CD">
      <w:pPr>
        <w:widowControl w:val="0"/>
        <w:tabs>
          <w:tab w:val="left" w:pos="608"/>
          <w:tab w:val="left" w:pos="750"/>
        </w:tabs>
        <w:suppressAutoHyphens/>
        <w:spacing w:after="0" w:line="240" w:lineRule="auto"/>
        <w:jc w:val="both"/>
        <w:rPr>
          <w:rFonts w:ascii="Arial" w:eastAsia="SimSun" w:hAnsi="Arial" w:cs="Arial"/>
          <w:b/>
          <w:kern w:val="1"/>
          <w:sz w:val="24"/>
          <w:szCs w:val="24"/>
          <w:lang w:eastAsia="hi-IN" w:bidi="hi-IN"/>
        </w:rPr>
      </w:pPr>
    </w:p>
    <w:p w:rsidR="00936DCD" w:rsidRPr="00906070" w:rsidRDefault="00936DCD" w:rsidP="00577478">
      <w:pPr>
        <w:rPr>
          <w:rFonts w:ascii="Arial" w:eastAsia="SimSun" w:hAnsi="Arial" w:cs="Arial"/>
          <w:sz w:val="24"/>
          <w:szCs w:val="24"/>
          <w:lang w:eastAsia="hi-IN" w:bidi="hi-IN"/>
        </w:rPr>
        <w:sectPr w:rsidR="00936DCD" w:rsidRPr="00906070" w:rsidSect="00AA6027">
          <w:pgSz w:w="11906" w:h="16838"/>
          <w:pgMar w:top="1134" w:right="851" w:bottom="1134" w:left="1701" w:header="709" w:footer="709" w:gutter="0"/>
          <w:cols w:space="708"/>
          <w:docGrid w:linePitch="360"/>
        </w:sectPr>
      </w:pPr>
    </w:p>
    <w:p w:rsidR="005A47DC" w:rsidRPr="00906070" w:rsidRDefault="005A47DC" w:rsidP="006A20CD">
      <w:pPr>
        <w:widowControl w:val="0"/>
        <w:tabs>
          <w:tab w:val="left" w:pos="608"/>
          <w:tab w:val="left" w:pos="750"/>
        </w:tabs>
        <w:suppressAutoHyphens/>
        <w:spacing w:after="0" w:line="240" w:lineRule="auto"/>
        <w:jc w:val="both"/>
        <w:rPr>
          <w:rFonts w:ascii="Arial" w:eastAsia="SimSun" w:hAnsi="Arial" w:cs="Arial"/>
          <w:b/>
          <w:kern w:val="1"/>
          <w:sz w:val="24"/>
          <w:szCs w:val="24"/>
          <w:lang w:eastAsia="hi-IN" w:bidi="hi-IN"/>
        </w:rPr>
      </w:pPr>
    </w:p>
    <w:p w:rsidR="005A47DC" w:rsidRPr="00DC16CA" w:rsidRDefault="005A47DC"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5A47DC" w:rsidRPr="00C92679" w:rsidRDefault="005A47DC" w:rsidP="005A47DC">
      <w:pPr>
        <w:widowControl w:val="0"/>
        <w:tabs>
          <w:tab w:val="left" w:pos="608"/>
          <w:tab w:val="left" w:pos="750"/>
        </w:tabs>
        <w:suppressAutoHyphens/>
        <w:spacing w:after="0" w:line="240" w:lineRule="auto"/>
        <w:jc w:val="right"/>
        <w:rPr>
          <w:rFonts w:ascii="Arial" w:eastAsia="SimSun" w:hAnsi="Arial" w:cs="Arial"/>
          <w:kern w:val="1"/>
          <w:sz w:val="24"/>
          <w:szCs w:val="24"/>
          <w:lang w:eastAsia="hi-IN" w:bidi="hi-IN"/>
        </w:rPr>
      </w:pPr>
      <w:r w:rsidRPr="00C92679">
        <w:rPr>
          <w:rFonts w:ascii="Arial" w:eastAsia="SimSun" w:hAnsi="Arial" w:cs="Arial"/>
          <w:kern w:val="1"/>
          <w:sz w:val="24"/>
          <w:szCs w:val="24"/>
          <w:lang w:eastAsia="hi-IN" w:bidi="hi-IN"/>
        </w:rPr>
        <w:t>Таблица 2.</w:t>
      </w:r>
      <w:r w:rsidR="00577478" w:rsidRPr="00C92679">
        <w:rPr>
          <w:rFonts w:ascii="Arial" w:eastAsia="SimSun" w:hAnsi="Arial" w:cs="Arial"/>
          <w:kern w:val="1"/>
          <w:sz w:val="24"/>
          <w:szCs w:val="24"/>
          <w:lang w:eastAsia="hi-IN" w:bidi="hi-IN"/>
        </w:rPr>
        <w:t>3.1</w:t>
      </w:r>
    </w:p>
    <w:p w:rsidR="00C92679" w:rsidRDefault="005A47DC" w:rsidP="00482492">
      <w:pPr>
        <w:widowControl w:val="0"/>
        <w:tabs>
          <w:tab w:val="left" w:pos="608"/>
          <w:tab w:val="left" w:pos="750"/>
        </w:tabs>
        <w:suppressAutoHyphens/>
        <w:spacing w:after="0" w:line="240" w:lineRule="auto"/>
        <w:jc w:val="center"/>
        <w:rPr>
          <w:rFonts w:ascii="Arial" w:eastAsia="SimSun" w:hAnsi="Arial" w:cs="Arial"/>
          <w:b/>
          <w:kern w:val="1"/>
          <w:sz w:val="30"/>
          <w:szCs w:val="30"/>
          <w:lang w:eastAsia="hi-IN" w:bidi="hi-IN"/>
        </w:rPr>
      </w:pPr>
      <w:r w:rsidRPr="00C92679">
        <w:rPr>
          <w:rFonts w:ascii="Arial" w:eastAsia="SimSun" w:hAnsi="Arial" w:cs="Arial"/>
          <w:b/>
          <w:kern w:val="1"/>
          <w:sz w:val="30"/>
          <w:szCs w:val="30"/>
          <w:lang w:eastAsia="hi-IN" w:bidi="hi-IN"/>
        </w:rPr>
        <w:t>Перспективные балансы тепловой мощности (Гкал/час) и</w:t>
      </w:r>
    </w:p>
    <w:p w:rsidR="00B647B6" w:rsidRPr="00C92679" w:rsidRDefault="005A47DC" w:rsidP="004D229F">
      <w:pPr>
        <w:widowControl w:val="0"/>
        <w:tabs>
          <w:tab w:val="left" w:pos="608"/>
          <w:tab w:val="left" w:pos="750"/>
        </w:tabs>
        <w:suppressAutoHyphens/>
        <w:spacing w:after="0" w:line="240" w:lineRule="auto"/>
        <w:jc w:val="center"/>
        <w:rPr>
          <w:rFonts w:ascii="Arial" w:eastAsia="SimSun" w:hAnsi="Arial" w:cs="Arial"/>
          <w:kern w:val="1"/>
          <w:sz w:val="30"/>
          <w:szCs w:val="30"/>
          <w:lang w:eastAsia="hi-IN" w:bidi="hi-IN"/>
        </w:rPr>
      </w:pPr>
      <w:r w:rsidRPr="00C92679">
        <w:rPr>
          <w:rFonts w:ascii="Arial" w:eastAsia="SimSun" w:hAnsi="Arial" w:cs="Arial"/>
          <w:b/>
          <w:kern w:val="1"/>
          <w:sz w:val="30"/>
          <w:szCs w:val="30"/>
          <w:lang w:eastAsia="hi-IN" w:bidi="hi-IN"/>
        </w:rPr>
        <w:t xml:space="preserve"> тепловой нагрузки  в перспективных зонах действия источников тепловой энергии, в том числе работающих на единую тепловую сеть</w:t>
      </w:r>
    </w:p>
    <w:p w:rsidR="005A47DC" w:rsidRPr="00403705" w:rsidRDefault="005A47DC" w:rsidP="006A20CD">
      <w:pPr>
        <w:widowControl w:val="0"/>
        <w:tabs>
          <w:tab w:val="left" w:pos="608"/>
          <w:tab w:val="left" w:pos="750"/>
        </w:tabs>
        <w:suppressAutoHyphens/>
        <w:spacing w:after="0" w:line="240" w:lineRule="auto"/>
        <w:jc w:val="both"/>
        <w:rPr>
          <w:rFonts w:ascii="Times New Roman" w:eastAsia="SimSun" w:hAnsi="Times New Roman" w:cs="Times New Roman"/>
          <w:kern w:val="1"/>
          <w:sz w:val="24"/>
          <w:szCs w:val="24"/>
          <w:lang w:eastAsia="hi-IN" w:bidi="hi-IN"/>
        </w:rPr>
      </w:pPr>
    </w:p>
    <w:tbl>
      <w:tblPr>
        <w:tblW w:w="16018" w:type="dxa"/>
        <w:tblInd w:w="-459" w:type="dxa"/>
        <w:tblLayout w:type="fixed"/>
        <w:tblLook w:val="04A0"/>
      </w:tblPr>
      <w:tblGrid>
        <w:gridCol w:w="2694"/>
        <w:gridCol w:w="1701"/>
        <w:gridCol w:w="1842"/>
        <w:gridCol w:w="2146"/>
        <w:gridCol w:w="2107"/>
        <w:gridCol w:w="1417"/>
        <w:gridCol w:w="2410"/>
        <w:gridCol w:w="1701"/>
      </w:tblGrid>
      <w:tr w:rsidR="00D63837" w:rsidRPr="00C92679" w:rsidTr="004D229F">
        <w:trPr>
          <w:trHeight w:val="24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Наименование источника теплоснабжения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Установленная тепловая мощность, Гкал/</w:t>
            </w:r>
            <w:proofErr w:type="gramStart"/>
            <w:r w:rsidRPr="00C92679">
              <w:rPr>
                <w:rFonts w:ascii="Courier New" w:eastAsia="Times New Roman" w:hAnsi="Courier New" w:cs="Courier New"/>
                <w:color w:val="000000"/>
                <w:sz w:val="24"/>
                <w:szCs w:val="24"/>
                <w:lang w:eastAsia="ru-RU"/>
              </w:rPr>
              <w:t>ч</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Располагаемая тепловая мощность, Гкал/</w:t>
            </w:r>
            <w:proofErr w:type="gramStart"/>
            <w:r w:rsidRPr="00C92679">
              <w:rPr>
                <w:rFonts w:ascii="Courier New" w:eastAsia="Times New Roman" w:hAnsi="Courier New" w:cs="Courier New"/>
                <w:color w:val="000000"/>
                <w:sz w:val="24"/>
                <w:szCs w:val="24"/>
                <w:lang w:eastAsia="ru-RU"/>
              </w:rPr>
              <w:t>ч</w:t>
            </w:r>
            <w:proofErr w:type="gramEnd"/>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Затраты тепловой мощности на собственные и хозяйственные нужды, Гкал/</w:t>
            </w:r>
            <w:proofErr w:type="gramStart"/>
            <w:r w:rsidRPr="00C92679">
              <w:rPr>
                <w:rFonts w:ascii="Courier New" w:eastAsia="Times New Roman" w:hAnsi="Courier New" w:cs="Courier New"/>
                <w:color w:val="000000"/>
                <w:sz w:val="24"/>
                <w:szCs w:val="24"/>
                <w:lang w:eastAsia="ru-RU"/>
              </w:rPr>
              <w:t>ч</w:t>
            </w:r>
            <w:proofErr w:type="gramEnd"/>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Нагрузка потребителей, Гкал/</w:t>
            </w:r>
            <w:proofErr w:type="gramStart"/>
            <w:r w:rsidRPr="00C92679">
              <w:rPr>
                <w:rFonts w:ascii="Courier New" w:eastAsia="Times New Roman" w:hAnsi="Courier New" w:cs="Courier New"/>
                <w:color w:val="000000"/>
                <w:sz w:val="24"/>
                <w:szCs w:val="24"/>
                <w:lang w:eastAsia="ru-RU"/>
              </w:rPr>
              <w:t>ч</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Тепловые потери в тепловых сетях. Гкал/</w:t>
            </w:r>
            <w:proofErr w:type="gramStart"/>
            <w:r w:rsidRPr="00C92679">
              <w:rPr>
                <w:rFonts w:ascii="Courier New" w:eastAsia="Times New Roman" w:hAnsi="Courier New" w:cs="Courier New"/>
                <w:color w:val="000000"/>
                <w:sz w:val="24"/>
                <w:szCs w:val="24"/>
                <w:lang w:eastAsia="ru-RU"/>
              </w:rPr>
              <w:t>ч</w:t>
            </w:r>
            <w:proofErr w:type="gram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Присоединённая тепловая нагрузка (с учётом тепловых потерь в тепловых сетях), Гкал/</w:t>
            </w:r>
            <w:proofErr w:type="gramStart"/>
            <w:r w:rsidRPr="00C92679">
              <w:rPr>
                <w:rFonts w:ascii="Courier New" w:eastAsia="Times New Roman" w:hAnsi="Courier New" w:cs="Courier New"/>
                <w:color w:val="000000"/>
                <w:sz w:val="24"/>
                <w:szCs w:val="24"/>
                <w:lang w:eastAsia="ru-RU"/>
              </w:rPr>
              <w:t>ч</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Дефициты тепловой мощности источников тепла, Гкал/</w:t>
            </w:r>
            <w:proofErr w:type="gramStart"/>
            <w:r w:rsidRPr="00C92679">
              <w:rPr>
                <w:rFonts w:ascii="Courier New" w:eastAsia="Times New Roman" w:hAnsi="Courier New" w:cs="Courier New"/>
                <w:color w:val="000000"/>
                <w:sz w:val="24"/>
                <w:szCs w:val="24"/>
                <w:lang w:eastAsia="ru-RU"/>
              </w:rPr>
              <w:t>ч</w:t>
            </w:r>
            <w:proofErr w:type="gramEnd"/>
          </w:p>
        </w:tc>
      </w:tr>
      <w:tr w:rsidR="00D63837"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2013 год</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w:t>
            </w:r>
            <w:r w:rsidR="00B363D4" w:rsidRPr="00C92679">
              <w:rPr>
                <w:rFonts w:ascii="Courier New" w:eastAsia="Times New Roman" w:hAnsi="Courier New" w:cs="Courier New"/>
                <w:color w:val="000000"/>
                <w:sz w:val="24"/>
                <w:szCs w:val="24"/>
                <w:lang w:eastAsia="ru-RU"/>
              </w:rPr>
              <w:t>9</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w:t>
            </w:r>
            <w:r w:rsidR="00B363D4" w:rsidRPr="00C92679">
              <w:rPr>
                <w:rFonts w:ascii="Courier New" w:eastAsia="Times New Roman" w:hAnsi="Courier New" w:cs="Courier New"/>
                <w:color w:val="000000"/>
                <w:sz w:val="24"/>
                <w:szCs w:val="24"/>
                <w:lang w:eastAsia="ru-RU"/>
              </w:rPr>
              <w:t>9</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proofErr w:type="gramStart"/>
            <w:r w:rsidRPr="00C92679">
              <w:rPr>
                <w:rFonts w:ascii="Courier New" w:eastAsia="Times New Roman" w:hAnsi="Courier New" w:cs="Courier New"/>
                <w:color w:val="000000"/>
                <w:sz w:val="24"/>
                <w:szCs w:val="24"/>
                <w:lang w:eastAsia="ru-RU"/>
              </w:rPr>
              <w:t>.Ч</w:t>
            </w:r>
            <w:proofErr w:type="gramEnd"/>
            <w:r w:rsidRPr="00C92679">
              <w:rPr>
                <w:rFonts w:ascii="Courier New" w:eastAsia="Times New Roman" w:hAnsi="Courier New" w:cs="Courier New"/>
                <w:color w:val="000000"/>
                <w:sz w:val="24"/>
                <w:szCs w:val="24"/>
                <w:lang w:eastAsia="ru-RU"/>
              </w:rPr>
              <w:t>калова</w:t>
            </w:r>
            <w:r w:rsidR="00553B09">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w:t>
            </w:r>
            <w:r w:rsidR="00B363D4" w:rsidRPr="00C92679">
              <w:rPr>
                <w:rFonts w:ascii="Courier New" w:eastAsia="Times New Roman" w:hAnsi="Courier New" w:cs="Courier New"/>
                <w:color w:val="000000"/>
                <w:sz w:val="24"/>
                <w:szCs w:val="24"/>
                <w:lang w:eastAsia="ru-RU"/>
              </w:rPr>
              <w:t>8</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0,740</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0,050</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w:t>
            </w:r>
            <w:r w:rsidR="00B363D4" w:rsidRPr="00C92679">
              <w:rPr>
                <w:rFonts w:ascii="Courier New" w:eastAsia="Times New Roman" w:hAnsi="Courier New" w:cs="Courier New"/>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1,171</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553B09">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553B09">
              <w:rPr>
                <w:rFonts w:ascii="Courier New" w:eastAsia="Times New Roman" w:hAnsi="Courier New" w:cs="Courier New"/>
                <w:color w:val="000000"/>
                <w:sz w:val="24"/>
                <w:szCs w:val="24"/>
                <w:lang w:eastAsia="ru-RU"/>
              </w:rPr>
              <w:t xml:space="preserve">пер. </w:t>
            </w:r>
            <w:proofErr w:type="gramStart"/>
            <w:r w:rsidR="00553B09">
              <w:rPr>
                <w:rFonts w:ascii="Courier New" w:eastAsia="Times New Roman" w:hAnsi="Courier New" w:cs="Courier New"/>
                <w:color w:val="000000"/>
                <w:sz w:val="24"/>
                <w:szCs w:val="24"/>
                <w:lang w:eastAsia="ru-RU"/>
              </w:rPr>
              <w:t>Железнодорожный</w:t>
            </w:r>
            <w:proofErr w:type="gramEnd"/>
            <w:r w:rsidR="00553B09">
              <w:rPr>
                <w:rFonts w:ascii="Courier New" w:eastAsia="Times New Roman" w:hAnsi="Courier New" w:cs="Courier New"/>
                <w:color w:val="000000"/>
                <w:sz w:val="24"/>
                <w:szCs w:val="24"/>
                <w:lang w:eastAsia="ru-RU"/>
              </w:rPr>
              <w:t>, 2Б</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w:t>
            </w:r>
            <w:r w:rsidR="00B363D4" w:rsidRPr="00C92679">
              <w:rPr>
                <w:rFonts w:ascii="Courier New" w:eastAsia="Times New Roman" w:hAnsi="Courier New" w:cs="Courier New"/>
                <w:color w:val="000000"/>
                <w:sz w:val="24"/>
                <w:szCs w:val="24"/>
                <w:lang w:eastAsia="ru-RU"/>
              </w:rPr>
              <w:t>9</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w:t>
            </w:r>
            <w:r w:rsidR="00B363D4" w:rsidRPr="00C92679">
              <w:rPr>
                <w:rFonts w:ascii="Courier New" w:eastAsia="Times New Roman" w:hAnsi="Courier New" w:cs="Courier New"/>
                <w:color w:val="000000"/>
                <w:sz w:val="24"/>
                <w:szCs w:val="24"/>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553B09">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553B09">
              <w:rPr>
                <w:rFonts w:ascii="Courier New" w:eastAsia="Times New Roman" w:hAnsi="Courier New" w:cs="Courier New"/>
                <w:color w:val="000000"/>
                <w:sz w:val="24"/>
                <w:szCs w:val="24"/>
                <w:lang w:eastAsia="ru-RU"/>
              </w:rPr>
              <w:t xml:space="preserve">пер. </w:t>
            </w:r>
            <w:proofErr w:type="gramStart"/>
            <w:r w:rsidR="00553B09">
              <w:rPr>
                <w:rFonts w:ascii="Courier New" w:eastAsia="Times New Roman" w:hAnsi="Courier New" w:cs="Courier New"/>
                <w:color w:val="000000"/>
                <w:sz w:val="24"/>
                <w:szCs w:val="24"/>
                <w:lang w:eastAsia="ru-RU"/>
              </w:rPr>
              <w:t>Театральный</w:t>
            </w:r>
            <w:proofErr w:type="gramEnd"/>
            <w:r w:rsidR="00553B09">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w:t>
            </w:r>
            <w:r w:rsidR="00B363D4" w:rsidRPr="00C92679">
              <w:rPr>
                <w:rFonts w:ascii="Courier New" w:eastAsia="Times New Roman" w:hAnsi="Courier New" w:cs="Courier New"/>
                <w:color w:val="000000"/>
                <w:sz w:val="24"/>
                <w:szCs w:val="24"/>
                <w:lang w:eastAsia="ru-RU"/>
              </w:rPr>
              <w:t>6</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2,26</w:t>
            </w:r>
            <w:r w:rsidR="00B363D4" w:rsidRPr="00C92679">
              <w:rPr>
                <w:rFonts w:ascii="Courier New" w:eastAsia="Times New Roman" w:hAnsi="Courier New" w:cs="Courier New"/>
                <w:color w:val="000000"/>
                <w:sz w:val="24"/>
                <w:szCs w:val="24"/>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2,502</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1,422</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553B09">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553B09">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w:t>
            </w:r>
            <w:r w:rsidR="00B363D4" w:rsidRPr="00C92679">
              <w:rPr>
                <w:rFonts w:ascii="Courier New" w:eastAsia="Times New Roman" w:hAnsi="Courier New" w:cs="Courier New"/>
                <w:color w:val="000000"/>
                <w:sz w:val="24"/>
                <w:szCs w:val="24"/>
                <w:lang w:eastAsia="ru-RU"/>
              </w:rPr>
              <w:t>8</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w:t>
            </w:r>
            <w:r w:rsidR="00B363D4" w:rsidRPr="00C92679">
              <w:rPr>
                <w:rFonts w:ascii="Courier New" w:eastAsia="Times New Roman" w:hAnsi="Courier New" w:cs="Courier New"/>
                <w:color w:val="000000"/>
                <w:sz w:val="24"/>
                <w:szCs w:val="2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w:t>
            </w:r>
            <w:r w:rsidR="00B363D4" w:rsidRPr="00C92679">
              <w:rPr>
                <w:rFonts w:ascii="Courier New" w:eastAsia="Times New Roman" w:hAnsi="Courier New" w:cs="Courier New"/>
                <w:color w:val="000000"/>
                <w:sz w:val="24"/>
                <w:szCs w:val="24"/>
                <w:lang w:eastAsia="ru-RU"/>
              </w:rPr>
              <w:t>8</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w:t>
            </w:r>
            <w:r w:rsidR="00B363D4" w:rsidRPr="00C92679">
              <w:rPr>
                <w:rFonts w:ascii="Courier New" w:eastAsia="Times New Roman" w:hAnsi="Courier New" w:cs="Courier New"/>
                <w:color w:val="000000"/>
                <w:sz w:val="24"/>
                <w:szCs w:val="24"/>
                <w:lang w:eastAsia="ru-RU"/>
              </w:rPr>
              <w:t>6</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sidR="00553B09">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w:t>
            </w:r>
            <w:r w:rsidR="00B363D4" w:rsidRPr="00C92679">
              <w:rPr>
                <w:rFonts w:ascii="Courier New" w:eastAsia="Times New Roman" w:hAnsi="Courier New" w:cs="Courier New"/>
                <w:color w:val="000000"/>
                <w:sz w:val="24"/>
                <w:szCs w:val="24"/>
                <w:lang w:eastAsia="ru-RU"/>
              </w:rPr>
              <w:t>9</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0,524</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w:t>
            </w:r>
            <w:r w:rsidR="00B363D4" w:rsidRPr="00C92679">
              <w:rPr>
                <w:rFonts w:ascii="Courier New" w:eastAsia="Times New Roman" w:hAnsi="Courier New" w:cs="Courier New"/>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0,605</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0,375</w:t>
            </w:r>
          </w:p>
        </w:tc>
      </w:tr>
      <w:tr w:rsidR="00D63837" w:rsidRPr="00C92679" w:rsidTr="004D229F">
        <w:trPr>
          <w:trHeight w:val="70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sidR="00553B09">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w:t>
            </w:r>
            <w:r w:rsidR="00B363D4" w:rsidRPr="00C92679">
              <w:rPr>
                <w:rFonts w:ascii="Courier New" w:eastAsia="Times New Roman" w:hAnsi="Courier New" w:cs="Courier New"/>
                <w:color w:val="000000"/>
                <w:sz w:val="24"/>
                <w:szCs w:val="24"/>
                <w:lang w:eastAsia="ru-RU"/>
              </w:rPr>
              <w:t>4</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5,042</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0,227</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w:t>
            </w:r>
            <w:r w:rsidR="00B363D4" w:rsidRPr="00C92679">
              <w:rPr>
                <w:rFonts w:ascii="Courier New" w:eastAsia="Times New Roman" w:hAnsi="Courier New" w:cs="Courier New"/>
                <w:color w:val="000000"/>
                <w:sz w:val="24"/>
                <w:szCs w:val="24"/>
                <w:lang w:eastAsia="ru-RU"/>
              </w:rPr>
              <w:t>70</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0,616</w:t>
            </w:r>
          </w:p>
        </w:tc>
      </w:tr>
      <w:tr w:rsidR="00D63837"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553B09">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sidR="00553B09">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sidR="00553B09">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w:t>
            </w:r>
            <w:r w:rsidR="00B363D4" w:rsidRPr="00C92679">
              <w:rPr>
                <w:rFonts w:ascii="Courier New" w:eastAsia="Times New Roman" w:hAnsi="Courier New" w:cs="Courier New"/>
                <w:color w:val="000000"/>
                <w:sz w:val="24"/>
                <w:szCs w:val="24"/>
                <w:lang w:eastAsia="ru-RU"/>
              </w:rPr>
              <w:t>7</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w:t>
            </w:r>
            <w:r w:rsidR="00B363D4" w:rsidRPr="00C92679">
              <w:rPr>
                <w:rFonts w:ascii="Courier New" w:eastAsia="Times New Roman" w:hAnsi="Courier New" w:cs="Courier New"/>
                <w:color w:val="000000"/>
                <w:sz w:val="24"/>
                <w:szCs w:val="24"/>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w:t>
            </w:r>
            <w:r w:rsidR="00B363D4" w:rsidRPr="00C92679">
              <w:rPr>
                <w:rFonts w:ascii="Courier New" w:eastAsia="Times New Roman" w:hAnsi="Courier New" w:cs="Courier New"/>
                <w:color w:val="000000"/>
                <w:sz w:val="24"/>
                <w:szCs w:val="24"/>
                <w:lang w:eastAsia="ru-RU"/>
              </w:rPr>
              <w:t>20</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0C760A">
              <w:rPr>
                <w:rFonts w:ascii="Courier New" w:eastAsia="Times New Roman" w:hAnsi="Courier New" w:cs="Courier New"/>
                <w:color w:val="000000"/>
                <w:sz w:val="24"/>
                <w:szCs w:val="24"/>
                <w:lang w:eastAsia="ru-RU"/>
              </w:rPr>
              <w:t>ул. 3-я Заречная, 4</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w:t>
            </w:r>
            <w:r w:rsidR="00B363D4" w:rsidRPr="00C92679">
              <w:rPr>
                <w:rFonts w:ascii="Courier New" w:eastAsia="Times New Roman" w:hAnsi="Courier New" w:cs="Courier New"/>
                <w:color w:val="000000"/>
                <w:sz w:val="24"/>
                <w:szCs w:val="24"/>
                <w:lang w:eastAsia="ru-RU"/>
              </w:rPr>
              <w:t>6</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w:t>
            </w:r>
            <w:r w:rsidR="00B363D4" w:rsidRPr="00C92679">
              <w:rPr>
                <w:rFonts w:ascii="Courier New" w:eastAsia="Times New Roman" w:hAnsi="Courier New" w:cs="Courier New"/>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w:t>
            </w:r>
            <w:r w:rsidR="00B363D4" w:rsidRPr="00C92679">
              <w:rPr>
                <w:rFonts w:ascii="Courier New" w:eastAsia="Times New Roman" w:hAnsi="Courier New" w:cs="Courier New"/>
                <w:color w:val="000000"/>
                <w:sz w:val="24"/>
                <w:szCs w:val="24"/>
                <w:lang w:eastAsia="ru-RU"/>
              </w:rPr>
              <w:t>5</w:t>
            </w:r>
          </w:p>
        </w:tc>
      </w:tr>
      <w:tr w:rsidR="00D63837" w:rsidRPr="00C92679" w:rsidTr="004D229F">
        <w:trPr>
          <w:trHeight w:val="62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0C760A">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w:t>
            </w:r>
            <w:r w:rsidR="00B363D4" w:rsidRPr="00C92679">
              <w:rPr>
                <w:rFonts w:ascii="Courier New" w:eastAsia="Times New Roman" w:hAnsi="Courier New" w:cs="Courier New"/>
                <w:color w:val="000000"/>
                <w:sz w:val="24"/>
                <w:szCs w:val="24"/>
                <w:lang w:eastAsia="ru-RU"/>
              </w:rPr>
              <w:t>8</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5,63</w:t>
            </w:r>
            <w:r w:rsidR="00B363D4" w:rsidRPr="00C92679">
              <w:rPr>
                <w:rFonts w:ascii="Courier New" w:eastAsia="Times New Roman" w:hAnsi="Courier New" w:cs="Courier New"/>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0,538</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w:t>
            </w:r>
            <w:r w:rsidR="00B363D4" w:rsidRPr="00C92679">
              <w:rPr>
                <w:rFonts w:ascii="Courier New" w:eastAsia="Times New Roman" w:hAnsi="Courier New" w:cs="Courier New"/>
                <w:color w:val="000000"/>
                <w:sz w:val="24"/>
                <w:szCs w:val="24"/>
                <w:lang w:eastAsia="ru-RU"/>
              </w:rPr>
              <w:t>70</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1,482</w:t>
            </w:r>
          </w:p>
        </w:tc>
      </w:tr>
      <w:tr w:rsidR="00D63837"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sidR="000C760A">
              <w:rPr>
                <w:rFonts w:ascii="Courier New" w:eastAsia="Times New Roman" w:hAnsi="Courier New" w:cs="Courier New"/>
                <w:color w:val="000000"/>
                <w:sz w:val="24"/>
                <w:szCs w:val="24"/>
                <w:lang w:eastAsia="ru-RU"/>
              </w:rPr>
              <w:t>, 10</w:t>
            </w:r>
            <w:proofErr w:type="gramStart"/>
            <w:r w:rsidR="000C760A">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w:t>
            </w:r>
            <w:r w:rsidR="00B363D4" w:rsidRPr="00C92679">
              <w:rPr>
                <w:rFonts w:ascii="Courier New" w:eastAsia="Times New Roman" w:hAnsi="Courier New" w:cs="Courier New"/>
                <w:color w:val="000000"/>
                <w:sz w:val="24"/>
                <w:szCs w:val="24"/>
                <w:lang w:eastAsia="ru-RU"/>
              </w:rPr>
              <w:t>8</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w:t>
            </w:r>
            <w:r w:rsidR="00B363D4" w:rsidRPr="00C92679">
              <w:rPr>
                <w:rFonts w:ascii="Courier New" w:eastAsia="Times New Roman" w:hAnsi="Courier New" w:cs="Courier New"/>
                <w:color w:val="000000"/>
                <w:sz w:val="24"/>
                <w:szCs w:val="2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w:t>
            </w:r>
            <w:r w:rsidR="00B363D4" w:rsidRPr="00C92679">
              <w:rPr>
                <w:rFonts w:ascii="Courier New" w:eastAsia="Times New Roman" w:hAnsi="Courier New" w:cs="Courier New"/>
                <w:color w:val="000000"/>
                <w:sz w:val="24"/>
                <w:szCs w:val="24"/>
                <w:lang w:eastAsia="ru-RU"/>
              </w:rPr>
              <w:t>9</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w:t>
            </w:r>
            <w:r w:rsidR="00B363D4" w:rsidRPr="00C92679">
              <w:rPr>
                <w:rFonts w:ascii="Courier New" w:eastAsia="Times New Roman" w:hAnsi="Courier New" w:cs="Courier New"/>
                <w:color w:val="000000"/>
                <w:sz w:val="24"/>
                <w:szCs w:val="24"/>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w:t>
            </w:r>
            <w:r w:rsidR="00B363D4" w:rsidRPr="00C92679">
              <w:rPr>
                <w:rFonts w:ascii="Courier New" w:eastAsia="Times New Roman" w:hAnsi="Courier New" w:cs="Courier New"/>
                <w:color w:val="000000"/>
                <w:sz w:val="24"/>
                <w:szCs w:val="24"/>
                <w:lang w:eastAsia="ru-RU"/>
              </w:rPr>
              <w:t>5</w:t>
            </w:r>
          </w:p>
        </w:tc>
      </w:tr>
      <w:tr w:rsidR="00D63837"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Эл</w:t>
            </w:r>
            <w:proofErr w:type="gramStart"/>
            <w:r w:rsidRPr="00C92679">
              <w:rPr>
                <w:rFonts w:ascii="Courier New" w:eastAsia="Times New Roman" w:hAnsi="Courier New" w:cs="Courier New"/>
                <w:color w:val="000000"/>
                <w:sz w:val="24"/>
                <w:szCs w:val="24"/>
                <w:lang w:eastAsia="ru-RU"/>
              </w:rPr>
              <w:t>.</w:t>
            </w:r>
            <w:proofErr w:type="gramEnd"/>
            <w:r w:rsidRPr="00C92679">
              <w:rPr>
                <w:rFonts w:ascii="Courier New" w:eastAsia="Times New Roman" w:hAnsi="Courier New" w:cs="Courier New"/>
                <w:color w:val="000000"/>
                <w:sz w:val="24"/>
                <w:szCs w:val="24"/>
                <w:lang w:eastAsia="ru-RU"/>
              </w:rPr>
              <w:t xml:space="preserve"> </w:t>
            </w:r>
            <w:proofErr w:type="gramStart"/>
            <w:r w:rsidR="000C760A">
              <w:rPr>
                <w:rFonts w:ascii="Courier New" w:eastAsia="Times New Roman" w:hAnsi="Courier New" w:cs="Courier New"/>
                <w:color w:val="000000"/>
                <w:sz w:val="24"/>
                <w:szCs w:val="24"/>
                <w:lang w:eastAsia="ru-RU"/>
              </w:rPr>
              <w:t>к</w:t>
            </w:r>
            <w:proofErr w:type="gramEnd"/>
            <w:r w:rsidR="000C760A">
              <w:rPr>
                <w:rFonts w:ascii="Courier New" w:eastAsia="Times New Roman" w:hAnsi="Courier New" w:cs="Courier New"/>
                <w:color w:val="000000"/>
                <w:sz w:val="24"/>
                <w:szCs w:val="24"/>
                <w:lang w:eastAsia="ru-RU"/>
              </w:rPr>
              <w:t xml:space="preserve">отельная </w:t>
            </w:r>
            <w:r w:rsidRPr="00C92679">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Лыткина</w:t>
            </w:r>
            <w:r w:rsidR="000C760A">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0,00</w:t>
            </w:r>
            <w:r w:rsidR="00B363D4" w:rsidRPr="00C92679">
              <w:rPr>
                <w:rFonts w:ascii="Courier New" w:eastAsia="Times New Roman" w:hAnsi="Courier New" w:cs="Courier New"/>
                <w:color w:val="000000"/>
                <w:sz w:val="24"/>
                <w:szCs w:val="24"/>
                <w:lang w:eastAsia="ru-RU"/>
              </w:rPr>
              <w:t>9</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0,376</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w:t>
            </w:r>
            <w:r w:rsidR="00B363D4" w:rsidRPr="00C92679">
              <w:rPr>
                <w:rFonts w:ascii="Courier New" w:eastAsia="Times New Roman" w:hAnsi="Courier New" w:cs="Courier New"/>
                <w:color w:val="000000"/>
                <w:sz w:val="24"/>
                <w:szCs w:val="24"/>
                <w:lang w:eastAsia="ru-RU"/>
              </w:rPr>
              <w:t>7</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0,40</w:t>
            </w:r>
            <w:r w:rsidR="00B363D4" w:rsidRPr="00C92679">
              <w:rPr>
                <w:rFonts w:ascii="Courier New" w:eastAsia="Times New Roman" w:hAnsi="Courier New" w:cs="Courier New"/>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w:t>
            </w:r>
            <w:r w:rsidR="00B363D4" w:rsidRPr="00C92679">
              <w:rPr>
                <w:rFonts w:ascii="Courier New" w:eastAsia="Times New Roman" w:hAnsi="Courier New" w:cs="Courier New"/>
                <w:color w:val="000000"/>
                <w:sz w:val="24"/>
                <w:szCs w:val="24"/>
                <w:lang w:eastAsia="ru-RU"/>
              </w:rPr>
              <w:t>4</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sidR="000C760A">
              <w:rPr>
                <w:rFonts w:ascii="Courier New" w:eastAsia="Times New Roman" w:hAnsi="Courier New" w:cs="Courier New"/>
                <w:color w:val="000000"/>
                <w:sz w:val="24"/>
                <w:szCs w:val="24"/>
                <w:lang w:eastAsia="ru-RU"/>
              </w:rPr>
              <w:t>мкр</w:t>
            </w:r>
            <w:proofErr w:type="spellEnd"/>
            <w:r w:rsidR="000C760A">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sidR="000C760A">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1,13</w:t>
            </w:r>
            <w:r w:rsidR="00B363D4" w:rsidRPr="00C92679">
              <w:rPr>
                <w:rFonts w:ascii="Courier New" w:eastAsia="Times New Roman" w:hAnsi="Courier New" w:cs="Courier New"/>
                <w:color w:val="000000"/>
                <w:sz w:val="24"/>
                <w:szCs w:val="24"/>
                <w:lang w:eastAsia="ru-RU"/>
              </w:rPr>
              <w:t>8</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32,24</w:t>
            </w:r>
            <w:r w:rsidR="00B363D4" w:rsidRPr="00C92679">
              <w:rPr>
                <w:rFonts w:ascii="Courier New" w:eastAsia="Times New Roman" w:hAnsi="Courier New" w:cs="Courier New"/>
                <w:color w:val="000000"/>
                <w:sz w:val="24"/>
                <w:szCs w:val="24"/>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2,29</w:t>
            </w:r>
            <w:r w:rsidR="00B363D4" w:rsidRPr="00C92679">
              <w:rPr>
                <w:rFonts w:ascii="Courier New" w:eastAsia="Times New Roman" w:hAnsi="Courier New" w:cs="Courier New"/>
                <w:color w:val="000000"/>
                <w:sz w:val="24"/>
                <w:szCs w:val="24"/>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34,541</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24,32</w:t>
            </w:r>
            <w:r w:rsidR="00B363D4" w:rsidRPr="00C92679">
              <w:rPr>
                <w:rFonts w:ascii="Courier New" w:eastAsia="Times New Roman" w:hAnsi="Courier New" w:cs="Courier New"/>
                <w:color w:val="000000"/>
                <w:sz w:val="24"/>
                <w:szCs w:val="24"/>
                <w:lang w:eastAsia="ru-RU"/>
              </w:rPr>
              <w:t>1</w:t>
            </w:r>
          </w:p>
        </w:tc>
      </w:tr>
      <w:tr w:rsidR="00D63837"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3837" w:rsidRPr="00C92679" w:rsidRDefault="00D63837"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0C760A">
              <w:rPr>
                <w:rFonts w:ascii="Courier New" w:eastAsia="Times New Roman" w:hAnsi="Courier New" w:cs="Courier New"/>
                <w:color w:val="000000"/>
                <w:sz w:val="24"/>
                <w:szCs w:val="24"/>
                <w:lang w:eastAsia="ru-RU"/>
              </w:rPr>
              <w:t>ул. Ленина 33</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1842"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2146"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0,341</w:t>
            </w:r>
          </w:p>
        </w:tc>
        <w:tc>
          <w:tcPr>
            <w:tcW w:w="210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11,985</w:t>
            </w:r>
          </w:p>
        </w:tc>
        <w:tc>
          <w:tcPr>
            <w:tcW w:w="1417"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0,57</w:t>
            </w:r>
            <w:r w:rsidR="00B363D4" w:rsidRPr="00C92679">
              <w:rPr>
                <w:rFonts w:ascii="Courier New" w:eastAsia="Times New Roman" w:hAnsi="Courier New" w:cs="Courier New"/>
                <w:color w:val="000000"/>
                <w:sz w:val="24"/>
                <w:szCs w:val="24"/>
                <w:lang w:eastAsia="ru-RU"/>
              </w:rPr>
              <w:t>9</w:t>
            </w:r>
          </w:p>
        </w:tc>
        <w:tc>
          <w:tcPr>
            <w:tcW w:w="2410"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12,564</w:t>
            </w:r>
          </w:p>
        </w:tc>
        <w:tc>
          <w:tcPr>
            <w:tcW w:w="1701" w:type="dxa"/>
            <w:tcBorders>
              <w:top w:val="nil"/>
              <w:left w:val="nil"/>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5,09</w:t>
            </w:r>
            <w:r w:rsidR="00B363D4" w:rsidRPr="00C92679">
              <w:rPr>
                <w:rFonts w:ascii="Courier New" w:eastAsia="Times New Roman" w:hAnsi="Courier New" w:cs="Courier New"/>
                <w:color w:val="000000"/>
                <w:sz w:val="24"/>
                <w:szCs w:val="24"/>
                <w:lang w:eastAsia="ru-RU"/>
              </w:rPr>
              <w:t>5</w:t>
            </w:r>
          </w:p>
        </w:tc>
      </w:tr>
      <w:tr w:rsidR="00D63837"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63837" w:rsidRPr="00C92679" w:rsidRDefault="00D63837"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2014 год</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Чкалова</w:t>
            </w:r>
            <w:r>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0,740</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0,050</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1,171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Железно</w:t>
            </w:r>
            <w:r w:rsidR="004D229F">
              <w:rPr>
                <w:rFonts w:ascii="Courier New" w:eastAsia="Times New Roman" w:hAnsi="Courier New" w:cs="Courier New"/>
                <w:color w:val="000000"/>
                <w:sz w:val="24"/>
                <w:szCs w:val="24"/>
                <w:lang w:eastAsia="ru-RU"/>
              </w:rPr>
              <w:t>дорожный</w:t>
            </w:r>
            <w:proofErr w:type="gramEnd"/>
            <w:r w:rsidR="004D229F">
              <w:rPr>
                <w:rFonts w:ascii="Courier New" w:eastAsia="Times New Roman" w:hAnsi="Courier New" w:cs="Courier New"/>
                <w:color w:val="000000"/>
                <w:sz w:val="24"/>
                <w:szCs w:val="24"/>
                <w:lang w:eastAsia="ru-RU"/>
              </w:rPr>
              <w:t>,</w:t>
            </w:r>
            <w:r>
              <w:rPr>
                <w:rFonts w:ascii="Courier New" w:eastAsia="Times New Roman" w:hAnsi="Courier New" w:cs="Courier New"/>
                <w:color w:val="000000"/>
                <w:sz w:val="24"/>
                <w:szCs w:val="24"/>
                <w:lang w:eastAsia="ru-RU"/>
              </w:rPr>
              <w:t xml:space="preserve"> 2Б</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2,268</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1,422</w:t>
            </w:r>
          </w:p>
        </w:tc>
      </w:tr>
      <w:tr w:rsidR="000C760A" w:rsidRPr="00C92679" w:rsidTr="004D229F">
        <w:trPr>
          <w:trHeight w:val="6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0,439</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1,426</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0,524</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0,375</w:t>
            </w:r>
          </w:p>
        </w:tc>
      </w:tr>
      <w:tr w:rsidR="000C760A" w:rsidRPr="00C92679" w:rsidTr="004D229F">
        <w:trPr>
          <w:trHeight w:val="62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0,114</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5,042</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0,616</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3-я Заречная, 4</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0,525</w:t>
            </w:r>
          </w:p>
        </w:tc>
      </w:tr>
      <w:tr w:rsidR="000C760A" w:rsidRPr="00C92679" w:rsidTr="004D229F">
        <w:trPr>
          <w:trHeight w:val="67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0,148</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5,632</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1,482</w:t>
            </w:r>
          </w:p>
        </w:tc>
      </w:tr>
      <w:tr w:rsidR="000C760A" w:rsidRPr="00C92679" w:rsidTr="004D229F">
        <w:trPr>
          <w:trHeight w:val="7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4D229F" w:rsidP="000C760A">
            <w:pPr>
              <w:spacing w:after="0"/>
              <w:jc w:val="center"/>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eastAsia="ru-RU"/>
              </w:rPr>
              <w:t xml:space="preserve">Эл. </w:t>
            </w:r>
            <w:r w:rsidR="000C760A" w:rsidRPr="00C92679">
              <w:rPr>
                <w:rFonts w:ascii="Courier New" w:eastAsia="Times New Roman" w:hAnsi="Courier New" w:cs="Courier New"/>
                <w:color w:val="000000"/>
                <w:sz w:val="24"/>
                <w:szCs w:val="24"/>
                <w:lang w:eastAsia="ru-RU"/>
              </w:rPr>
              <w:t>котельная ЛЭП-500</w:t>
            </w:r>
            <w:r w:rsidR="000C760A">
              <w:rPr>
                <w:rFonts w:ascii="Courier New" w:eastAsia="Times New Roman" w:hAnsi="Courier New" w:cs="Courier New"/>
                <w:color w:val="000000"/>
                <w:sz w:val="24"/>
                <w:szCs w:val="24"/>
                <w:lang w:eastAsia="ru-RU"/>
              </w:rPr>
              <w:t>, 10</w:t>
            </w:r>
            <w:proofErr w:type="gramStart"/>
            <w:r w:rsidR="000C760A">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0,018</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0,079</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0,775</w:t>
            </w:r>
          </w:p>
        </w:tc>
      </w:tr>
      <w:tr w:rsidR="000C760A" w:rsidRPr="00C92679" w:rsidTr="004D229F">
        <w:trPr>
          <w:trHeight w:val="7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Эл. </w:t>
            </w:r>
            <w:r>
              <w:rPr>
                <w:rFonts w:ascii="Courier New" w:eastAsia="Times New Roman" w:hAnsi="Courier New" w:cs="Courier New"/>
                <w:color w:val="000000"/>
                <w:sz w:val="24"/>
                <w:szCs w:val="24"/>
                <w:lang w:eastAsia="ru-RU"/>
              </w:rPr>
              <w:t xml:space="preserve">котельная </w:t>
            </w:r>
            <w:r w:rsidRPr="00C92679">
              <w:rPr>
                <w:rFonts w:ascii="Courier New" w:eastAsia="Times New Roman" w:hAnsi="Courier New" w:cs="Courier New"/>
                <w:color w:val="000000"/>
                <w:sz w:val="24"/>
                <w:szCs w:val="24"/>
                <w:lang w:eastAsia="ru-RU"/>
              </w:rPr>
              <w:t>ул</w:t>
            </w:r>
            <w:proofErr w:type="gramStart"/>
            <w:r w:rsidRPr="00C92679">
              <w:rPr>
                <w:rFonts w:ascii="Courier New" w:eastAsia="Times New Roman" w:hAnsi="Courier New" w:cs="Courier New"/>
                <w:color w:val="000000"/>
                <w:sz w:val="24"/>
                <w:szCs w:val="24"/>
                <w:lang w:eastAsia="ru-RU"/>
              </w:rPr>
              <w:t>.Л</w:t>
            </w:r>
            <w:proofErr w:type="gramEnd"/>
            <w:r w:rsidRPr="00C92679">
              <w:rPr>
                <w:rFonts w:ascii="Courier New" w:eastAsia="Times New Roman" w:hAnsi="Courier New" w:cs="Courier New"/>
                <w:color w:val="000000"/>
                <w:sz w:val="24"/>
                <w:szCs w:val="24"/>
                <w:lang w:eastAsia="ru-RU"/>
              </w:rPr>
              <w:t>ыткина</w:t>
            </w:r>
            <w:r>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0,009</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0,376</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0,403</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1,138</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32,247</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2,295</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34,541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24,321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Ленина 33</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1842"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2146"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0,341</w:t>
            </w:r>
          </w:p>
        </w:tc>
        <w:tc>
          <w:tcPr>
            <w:tcW w:w="210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11,985</w:t>
            </w:r>
          </w:p>
        </w:tc>
        <w:tc>
          <w:tcPr>
            <w:tcW w:w="1417"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0,579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12,564</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5,095</w:t>
            </w:r>
          </w:p>
        </w:tc>
      </w:tr>
      <w:tr w:rsidR="000C760A"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2015 год</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Чкалова</w:t>
            </w:r>
            <w:r>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0,740</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0,050</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1,171</w:t>
            </w:r>
          </w:p>
        </w:tc>
      </w:tr>
      <w:tr w:rsidR="000C760A" w:rsidRPr="00C92679" w:rsidTr="004D229F">
        <w:trPr>
          <w:trHeight w:val="27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4D229F">
              <w:rPr>
                <w:rFonts w:ascii="Courier New" w:eastAsia="Times New Roman" w:hAnsi="Courier New" w:cs="Courier New"/>
                <w:color w:val="000000"/>
                <w:sz w:val="24"/>
                <w:szCs w:val="24"/>
                <w:lang w:eastAsia="ru-RU"/>
              </w:rPr>
              <w:t xml:space="preserve">пер. </w:t>
            </w:r>
            <w:proofErr w:type="gramStart"/>
            <w:r w:rsidR="004D229F">
              <w:rPr>
                <w:rFonts w:ascii="Courier New" w:eastAsia="Times New Roman" w:hAnsi="Courier New" w:cs="Courier New"/>
                <w:color w:val="000000"/>
                <w:sz w:val="24"/>
                <w:szCs w:val="24"/>
                <w:lang w:eastAsia="ru-RU"/>
              </w:rPr>
              <w:t>Железнодорожный</w:t>
            </w:r>
            <w:proofErr w:type="gramEnd"/>
            <w:r>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lastRenderedPageBreak/>
              <w:t>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2,268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1,426</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0,375</w:t>
            </w:r>
          </w:p>
        </w:tc>
      </w:tr>
      <w:tr w:rsidR="000C760A" w:rsidRPr="00C92679" w:rsidTr="004D229F">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0,114</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5,042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0,616</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ул. </w:t>
            </w:r>
          </w:p>
          <w:p w:rsidR="000C760A" w:rsidRPr="00C92679" w:rsidRDefault="000C760A" w:rsidP="000C760A">
            <w:pPr>
              <w:spacing w:after="0"/>
              <w:jc w:val="center"/>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eastAsia="ru-RU"/>
              </w:rPr>
              <w:t>3-я Заречная, 4</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0,525</w:t>
            </w:r>
          </w:p>
        </w:tc>
      </w:tr>
      <w:tr w:rsidR="000C760A" w:rsidRPr="00C92679" w:rsidTr="004D229F">
        <w:trPr>
          <w:trHeight w:val="6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5,632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1,482</w:t>
            </w:r>
          </w:p>
        </w:tc>
      </w:tr>
      <w:tr w:rsidR="000C760A" w:rsidRPr="00C92679" w:rsidTr="004D229F">
        <w:trPr>
          <w:trHeight w:val="70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Pr>
                <w:rFonts w:ascii="Courier New" w:eastAsia="Times New Roman" w:hAnsi="Courier New" w:cs="Courier New"/>
                <w:color w:val="000000"/>
                <w:sz w:val="24"/>
                <w:szCs w:val="24"/>
                <w:lang w:eastAsia="ru-RU"/>
              </w:rPr>
              <w:t>, 10</w:t>
            </w:r>
            <w:proofErr w:type="gramStart"/>
            <w:r>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Эл</w:t>
            </w:r>
            <w:proofErr w:type="gramStart"/>
            <w:r w:rsidRPr="00C92679">
              <w:rPr>
                <w:rFonts w:ascii="Courier New" w:eastAsia="Times New Roman" w:hAnsi="Courier New" w:cs="Courier New"/>
                <w:color w:val="000000"/>
                <w:sz w:val="24"/>
                <w:szCs w:val="24"/>
                <w:lang w:eastAsia="ru-RU"/>
              </w:rPr>
              <w:t>.</w:t>
            </w:r>
            <w:proofErr w:type="gramEnd"/>
            <w:r w:rsidRPr="00C92679">
              <w:rPr>
                <w:rFonts w:ascii="Courier New" w:eastAsia="Times New Roman" w:hAnsi="Courier New" w:cs="Courier New"/>
                <w:color w:val="000000"/>
                <w:sz w:val="24"/>
                <w:szCs w:val="24"/>
                <w:lang w:eastAsia="ru-RU"/>
              </w:rPr>
              <w:t xml:space="preserve"> </w:t>
            </w:r>
            <w:proofErr w:type="gramStart"/>
            <w:r>
              <w:rPr>
                <w:rFonts w:ascii="Courier New" w:eastAsia="Times New Roman" w:hAnsi="Courier New" w:cs="Courier New"/>
                <w:color w:val="000000"/>
                <w:sz w:val="24"/>
                <w:szCs w:val="24"/>
                <w:lang w:eastAsia="ru-RU"/>
              </w:rPr>
              <w:t>к</w:t>
            </w:r>
            <w:proofErr w:type="gramEnd"/>
            <w:r>
              <w:rPr>
                <w:rFonts w:ascii="Courier New" w:eastAsia="Times New Roman" w:hAnsi="Courier New" w:cs="Courier New"/>
                <w:color w:val="000000"/>
                <w:sz w:val="24"/>
                <w:szCs w:val="24"/>
                <w:lang w:eastAsia="ru-RU"/>
              </w:rPr>
              <w:t xml:space="preserve">отельная </w:t>
            </w:r>
            <w:r w:rsidRPr="00C92679">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Лыткина</w:t>
            </w:r>
            <w:r>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0,009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0,376</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0,403</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32,247</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2,295</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34,542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24,321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Ленина 33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0,341</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11,985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0,579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12,564</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5,095</w:t>
            </w:r>
          </w:p>
        </w:tc>
      </w:tr>
      <w:tr w:rsidR="000C760A"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2016 год</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Чкалова</w:t>
            </w:r>
            <w:r>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0,740</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0,050</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1,171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sidR="004D229F">
              <w:rPr>
                <w:rFonts w:ascii="Courier New" w:eastAsia="Times New Roman" w:hAnsi="Courier New" w:cs="Courier New"/>
                <w:color w:val="000000"/>
                <w:sz w:val="24"/>
                <w:szCs w:val="24"/>
                <w:lang w:eastAsia="ru-RU"/>
              </w:rPr>
              <w:t xml:space="preserve">пер. </w:t>
            </w:r>
            <w:proofErr w:type="gramStart"/>
            <w:r w:rsidR="004D229F">
              <w:rPr>
                <w:rFonts w:ascii="Courier New" w:eastAsia="Times New Roman" w:hAnsi="Courier New" w:cs="Courier New"/>
                <w:color w:val="000000"/>
                <w:sz w:val="24"/>
                <w:szCs w:val="24"/>
                <w:lang w:eastAsia="ru-RU"/>
              </w:rPr>
              <w:t>Железнодорожный</w:t>
            </w:r>
            <w:proofErr w:type="gramEnd"/>
            <w:r w:rsidR="004D229F">
              <w:rPr>
                <w:rFonts w:ascii="Courier New" w:eastAsia="Times New Roman" w:hAnsi="Courier New" w:cs="Courier New"/>
                <w:color w:val="000000"/>
                <w:sz w:val="24"/>
                <w:szCs w:val="24"/>
                <w:lang w:eastAsia="ru-RU"/>
              </w:rPr>
              <w:t>,</w:t>
            </w:r>
            <w:r>
              <w:rPr>
                <w:rFonts w:ascii="Courier New" w:eastAsia="Times New Roman" w:hAnsi="Courier New" w:cs="Courier New"/>
                <w:color w:val="000000"/>
                <w:sz w:val="24"/>
                <w:szCs w:val="24"/>
                <w:lang w:eastAsia="ru-RU"/>
              </w:rPr>
              <w:t xml:space="preserve"> 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2,268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1,426</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proofErr w:type="gramStart"/>
            <w:r w:rsidRPr="00C92679">
              <w:rPr>
                <w:rFonts w:ascii="Courier New" w:eastAsia="Times New Roman" w:hAnsi="Courier New" w:cs="Courier New"/>
                <w:color w:val="000000"/>
                <w:sz w:val="24"/>
                <w:szCs w:val="24"/>
                <w:lang w:eastAsia="ru-RU"/>
              </w:rPr>
              <w:t>.З</w:t>
            </w:r>
            <w:proofErr w:type="gramEnd"/>
            <w:r w:rsidRPr="00C92679">
              <w:rPr>
                <w:rFonts w:ascii="Courier New" w:eastAsia="Times New Roman" w:hAnsi="Courier New" w:cs="Courier New"/>
                <w:color w:val="000000"/>
                <w:sz w:val="24"/>
                <w:szCs w:val="24"/>
                <w:lang w:eastAsia="ru-RU"/>
              </w:rPr>
              <w:t>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proofErr w:type="gramStart"/>
            <w:r w:rsidRPr="00C92679">
              <w:rPr>
                <w:rFonts w:ascii="Courier New" w:eastAsia="Times New Roman" w:hAnsi="Courier New" w:cs="Courier New"/>
                <w:color w:val="000000"/>
                <w:sz w:val="24"/>
                <w:szCs w:val="24"/>
                <w:lang w:eastAsia="ru-RU"/>
              </w:rPr>
              <w:t>.О</w:t>
            </w:r>
            <w:proofErr w:type="gramEnd"/>
            <w:r w:rsidRPr="00C92679">
              <w:rPr>
                <w:rFonts w:ascii="Courier New" w:eastAsia="Times New Roman" w:hAnsi="Courier New" w:cs="Courier New"/>
                <w:color w:val="000000"/>
                <w:sz w:val="24"/>
                <w:szCs w:val="24"/>
                <w:lang w:eastAsia="ru-RU"/>
              </w:rPr>
              <w:t>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0,114</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5,042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0,616</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3-я Заречная, 4</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0,525</w:t>
            </w:r>
          </w:p>
        </w:tc>
      </w:tr>
      <w:tr w:rsidR="000C760A" w:rsidRPr="00C92679" w:rsidTr="004D229F">
        <w:trPr>
          <w:trHeight w:val="6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5,632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1,482</w:t>
            </w:r>
          </w:p>
        </w:tc>
      </w:tr>
      <w:tr w:rsidR="000C760A" w:rsidRPr="00C92679" w:rsidTr="004D229F">
        <w:trPr>
          <w:trHeight w:val="69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Pr>
                <w:rFonts w:ascii="Courier New" w:eastAsia="Times New Roman" w:hAnsi="Courier New" w:cs="Courier New"/>
                <w:color w:val="000000"/>
                <w:sz w:val="24"/>
                <w:szCs w:val="24"/>
                <w:lang w:eastAsia="ru-RU"/>
              </w:rPr>
              <w:t>, 10</w:t>
            </w:r>
            <w:proofErr w:type="gramStart"/>
            <w:r>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0,775</w:t>
            </w:r>
          </w:p>
        </w:tc>
      </w:tr>
      <w:tr w:rsidR="000C760A" w:rsidRPr="00C92679" w:rsidTr="004D229F">
        <w:trPr>
          <w:trHeight w:val="70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Эл</w:t>
            </w:r>
            <w:proofErr w:type="gramStart"/>
            <w:r w:rsidRPr="00C92679">
              <w:rPr>
                <w:rFonts w:ascii="Courier New" w:eastAsia="Times New Roman" w:hAnsi="Courier New" w:cs="Courier New"/>
                <w:color w:val="000000"/>
                <w:sz w:val="24"/>
                <w:szCs w:val="24"/>
                <w:lang w:eastAsia="ru-RU"/>
              </w:rPr>
              <w:t>.</w:t>
            </w:r>
            <w:proofErr w:type="gramEnd"/>
            <w:r w:rsidRPr="00C92679">
              <w:rPr>
                <w:rFonts w:ascii="Courier New" w:eastAsia="Times New Roman" w:hAnsi="Courier New" w:cs="Courier New"/>
                <w:color w:val="000000"/>
                <w:sz w:val="24"/>
                <w:szCs w:val="24"/>
                <w:lang w:eastAsia="ru-RU"/>
              </w:rPr>
              <w:t xml:space="preserve"> </w:t>
            </w:r>
            <w:proofErr w:type="gramStart"/>
            <w:r>
              <w:rPr>
                <w:rFonts w:ascii="Courier New" w:eastAsia="Times New Roman" w:hAnsi="Courier New" w:cs="Courier New"/>
                <w:color w:val="000000"/>
                <w:sz w:val="24"/>
                <w:szCs w:val="24"/>
                <w:lang w:eastAsia="ru-RU"/>
              </w:rPr>
              <w:t>к</w:t>
            </w:r>
            <w:proofErr w:type="gramEnd"/>
            <w:r>
              <w:rPr>
                <w:rFonts w:ascii="Courier New" w:eastAsia="Times New Roman" w:hAnsi="Courier New" w:cs="Courier New"/>
                <w:color w:val="000000"/>
                <w:sz w:val="24"/>
                <w:szCs w:val="24"/>
                <w:lang w:eastAsia="ru-RU"/>
              </w:rPr>
              <w:t xml:space="preserve">отельная </w:t>
            </w:r>
            <w:r w:rsidRPr="00C92679">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Лыткина</w:t>
            </w:r>
            <w:r>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0,009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0,376</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0,403</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32,247</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2,295</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34,541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24,321</w:t>
            </w:r>
          </w:p>
        </w:tc>
      </w:tr>
      <w:tr w:rsidR="000C760A" w:rsidRPr="00C92679" w:rsidTr="004D229F">
        <w:trPr>
          <w:trHeight w:val="27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ул. </w:t>
            </w:r>
            <w:r>
              <w:rPr>
                <w:rFonts w:ascii="Courier New" w:eastAsia="Times New Roman" w:hAnsi="Courier New" w:cs="Courier New"/>
                <w:color w:val="000000"/>
                <w:sz w:val="24"/>
                <w:szCs w:val="24"/>
                <w:lang w:eastAsia="ru-RU"/>
              </w:rPr>
              <w:lastRenderedPageBreak/>
              <w:t>Ленина 33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18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0,341</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11,985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0,579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12,564</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5,095</w:t>
            </w:r>
          </w:p>
        </w:tc>
      </w:tr>
      <w:tr w:rsidR="000C760A"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 xml:space="preserve">2017 год </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proofErr w:type="gramStart"/>
            <w:r w:rsidRPr="00C92679">
              <w:rPr>
                <w:rFonts w:ascii="Courier New" w:eastAsia="Times New Roman" w:hAnsi="Courier New" w:cs="Courier New"/>
                <w:color w:val="000000"/>
                <w:sz w:val="24"/>
                <w:szCs w:val="24"/>
                <w:lang w:eastAsia="ru-RU"/>
              </w:rPr>
              <w:t>.Ч</w:t>
            </w:r>
            <w:proofErr w:type="gramEnd"/>
            <w:r w:rsidRPr="00C92679">
              <w:rPr>
                <w:rFonts w:ascii="Courier New" w:eastAsia="Times New Roman" w:hAnsi="Courier New" w:cs="Courier New"/>
                <w:color w:val="000000"/>
                <w:sz w:val="24"/>
                <w:szCs w:val="24"/>
                <w:lang w:eastAsia="ru-RU"/>
              </w:rPr>
              <w:t>калова</w:t>
            </w:r>
            <w:r>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0,740</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0,050</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1,171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Железнодорожный</w:t>
            </w:r>
            <w:proofErr w:type="gramEnd"/>
            <w:r>
              <w:rPr>
                <w:rFonts w:ascii="Courier New" w:eastAsia="Times New Roman" w:hAnsi="Courier New" w:cs="Courier New"/>
                <w:color w:val="000000"/>
                <w:sz w:val="24"/>
                <w:szCs w:val="24"/>
                <w:lang w:eastAsia="ru-RU"/>
              </w:rPr>
              <w:t>, 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2,268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2,502</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1,426</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0,606</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0,375</w:t>
            </w:r>
          </w:p>
        </w:tc>
      </w:tr>
      <w:tr w:rsidR="000C760A" w:rsidRPr="00C92679" w:rsidTr="004D229F">
        <w:trPr>
          <w:trHeight w:val="7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0,114</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5,042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0,228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0,616</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3-я Заречная, 4</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0,271</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0,525</w:t>
            </w:r>
          </w:p>
        </w:tc>
      </w:tr>
      <w:tr w:rsidR="000C760A" w:rsidRPr="00C92679" w:rsidTr="004D229F">
        <w:trPr>
          <w:trHeight w:val="68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7,8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5,632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0,538</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6,170</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1,482</w:t>
            </w:r>
          </w:p>
        </w:tc>
      </w:tr>
      <w:tr w:rsidR="000C760A" w:rsidRPr="00C92679" w:rsidTr="004D229F">
        <w:trPr>
          <w:trHeight w:val="54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Pr>
                <w:rFonts w:ascii="Courier New" w:eastAsia="Times New Roman" w:hAnsi="Courier New" w:cs="Courier New"/>
                <w:color w:val="000000"/>
                <w:sz w:val="24"/>
                <w:szCs w:val="24"/>
                <w:lang w:eastAsia="ru-RU"/>
              </w:rPr>
              <w:t>, 10</w:t>
            </w:r>
            <w:proofErr w:type="gramStart"/>
            <w:r>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0,138</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Эл</w:t>
            </w:r>
            <w:proofErr w:type="gramStart"/>
            <w:r w:rsidRPr="00C92679">
              <w:rPr>
                <w:rFonts w:ascii="Courier New" w:eastAsia="Times New Roman" w:hAnsi="Courier New" w:cs="Courier New"/>
                <w:color w:val="000000"/>
                <w:sz w:val="24"/>
                <w:szCs w:val="24"/>
                <w:lang w:eastAsia="ru-RU"/>
              </w:rPr>
              <w:t>.</w:t>
            </w:r>
            <w:proofErr w:type="gramEnd"/>
            <w:r w:rsidRPr="00C92679">
              <w:rPr>
                <w:rFonts w:ascii="Courier New" w:eastAsia="Times New Roman" w:hAnsi="Courier New" w:cs="Courier New"/>
                <w:color w:val="000000"/>
                <w:sz w:val="24"/>
                <w:szCs w:val="24"/>
                <w:lang w:eastAsia="ru-RU"/>
              </w:rPr>
              <w:t xml:space="preserve"> </w:t>
            </w:r>
            <w:proofErr w:type="gramStart"/>
            <w:r>
              <w:rPr>
                <w:rFonts w:ascii="Courier New" w:eastAsia="Times New Roman" w:hAnsi="Courier New" w:cs="Courier New"/>
                <w:color w:val="000000"/>
                <w:sz w:val="24"/>
                <w:szCs w:val="24"/>
                <w:lang w:eastAsia="ru-RU"/>
              </w:rPr>
              <w:t>к</w:t>
            </w:r>
            <w:proofErr w:type="gramEnd"/>
            <w:r>
              <w:rPr>
                <w:rFonts w:ascii="Courier New" w:eastAsia="Times New Roman" w:hAnsi="Courier New" w:cs="Courier New"/>
                <w:color w:val="000000"/>
                <w:sz w:val="24"/>
                <w:szCs w:val="24"/>
                <w:lang w:eastAsia="ru-RU"/>
              </w:rPr>
              <w:t xml:space="preserve">отельная </w:t>
            </w:r>
            <w:r w:rsidRPr="00C92679">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Лыткина</w:t>
            </w:r>
            <w:r>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0,465</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0,009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0,376</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0,027</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0,403</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60</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32,247</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2,295</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34,541</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24,321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Ленина 33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0,341</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11,985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0,579</w:t>
            </w:r>
          </w:p>
        </w:tc>
        <w:tc>
          <w:tcPr>
            <w:tcW w:w="2410"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12,564</w:t>
            </w:r>
          </w:p>
        </w:tc>
        <w:tc>
          <w:tcPr>
            <w:tcW w:w="1701" w:type="dxa"/>
            <w:tcBorders>
              <w:top w:val="nil"/>
              <w:left w:val="nil"/>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5,095</w:t>
            </w:r>
          </w:p>
        </w:tc>
      </w:tr>
      <w:tr w:rsidR="000C760A"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2018-2022 годы</w:t>
            </w:r>
          </w:p>
        </w:tc>
      </w:tr>
      <w:tr w:rsidR="000C760A" w:rsidRPr="00C92679" w:rsidTr="004D229F">
        <w:trPr>
          <w:trHeight w:val="46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proofErr w:type="gramStart"/>
            <w:r w:rsidRPr="00C92679">
              <w:rPr>
                <w:rFonts w:ascii="Courier New" w:eastAsia="Times New Roman" w:hAnsi="Courier New" w:cs="Courier New"/>
                <w:color w:val="000000"/>
                <w:sz w:val="24"/>
                <w:szCs w:val="24"/>
                <w:lang w:eastAsia="ru-RU"/>
              </w:rPr>
              <w:t>.Ч</w:t>
            </w:r>
            <w:proofErr w:type="gramEnd"/>
            <w:r w:rsidRPr="00C92679">
              <w:rPr>
                <w:rFonts w:ascii="Courier New" w:eastAsia="Times New Roman" w:hAnsi="Courier New" w:cs="Courier New"/>
                <w:color w:val="000000"/>
                <w:sz w:val="24"/>
                <w:szCs w:val="24"/>
                <w:lang w:eastAsia="ru-RU"/>
              </w:rPr>
              <w:t>калова</w:t>
            </w:r>
            <w:r>
              <w:rPr>
                <w:rFonts w:ascii="Courier New" w:eastAsia="Times New Roman" w:hAnsi="Courier New" w:cs="Courier New"/>
                <w:color w:val="000000"/>
                <w:sz w:val="24"/>
                <w:szCs w:val="24"/>
                <w:lang w:eastAsia="ru-RU"/>
              </w:rPr>
              <w:t>,2б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0,042</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0,829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0,056</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0,886</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1,312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Железнодорожный</w:t>
            </w:r>
            <w:proofErr w:type="gramEnd"/>
            <w:r>
              <w:rPr>
                <w:rFonts w:ascii="Courier New" w:eastAsia="Times New Roman" w:hAnsi="Courier New" w:cs="Courier New"/>
                <w:color w:val="000000"/>
                <w:sz w:val="24"/>
                <w:szCs w:val="24"/>
                <w:lang w:eastAsia="ru-RU"/>
              </w:rPr>
              <w:t>, 2Б</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4,32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4,32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0,082</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2,449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0,253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2,702</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1,535</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0,439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0,536</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1,426</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0,023</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0,629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0,098</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0,727</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0,451</w:t>
            </w:r>
          </w:p>
        </w:tc>
      </w:tr>
      <w:tr w:rsidR="000C760A" w:rsidRPr="00C92679" w:rsidTr="004D229F">
        <w:trPr>
          <w:trHeight w:val="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5,194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0,234</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5,428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0,635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3-я Заречная, 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0,076</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0,271</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3,399</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0,525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0,152</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5,776</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0,552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6,328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r>
      <w:tr w:rsidR="000C760A" w:rsidRPr="00C92679" w:rsidTr="004D229F">
        <w:trPr>
          <w:trHeight w:val="64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Pr>
                <w:rFonts w:ascii="Courier New" w:eastAsia="Times New Roman" w:hAnsi="Courier New" w:cs="Courier New"/>
                <w:color w:val="000000"/>
                <w:sz w:val="24"/>
                <w:szCs w:val="24"/>
                <w:lang w:eastAsia="ru-RU"/>
              </w:rPr>
              <w:t>, 10</w:t>
            </w:r>
            <w:proofErr w:type="gramStart"/>
            <w:r>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0,059</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0,138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0,775</w:t>
            </w:r>
          </w:p>
        </w:tc>
      </w:tr>
      <w:tr w:rsidR="000C760A" w:rsidRPr="00C92679" w:rsidTr="004D229F">
        <w:trPr>
          <w:trHeight w:val="69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Эл. </w:t>
            </w:r>
            <w:r>
              <w:rPr>
                <w:rFonts w:ascii="Courier New" w:eastAsia="Times New Roman" w:hAnsi="Courier New" w:cs="Courier New"/>
                <w:color w:val="000000"/>
                <w:sz w:val="24"/>
                <w:szCs w:val="24"/>
                <w:lang w:eastAsia="ru-RU"/>
              </w:rPr>
              <w:t xml:space="preserve">котельная </w:t>
            </w:r>
            <w:r w:rsidRPr="00C92679">
              <w:rPr>
                <w:rFonts w:ascii="Courier New" w:eastAsia="Times New Roman" w:hAnsi="Courier New" w:cs="Courier New"/>
                <w:color w:val="000000"/>
                <w:sz w:val="24"/>
                <w:szCs w:val="24"/>
                <w:lang w:eastAsia="ru-RU"/>
              </w:rPr>
              <w:t>ул</w:t>
            </w:r>
            <w:proofErr w:type="gramStart"/>
            <w:r w:rsidRPr="00C92679">
              <w:rPr>
                <w:rFonts w:ascii="Courier New" w:eastAsia="Times New Roman" w:hAnsi="Courier New" w:cs="Courier New"/>
                <w:color w:val="000000"/>
                <w:sz w:val="24"/>
                <w:szCs w:val="24"/>
                <w:lang w:eastAsia="ru-RU"/>
              </w:rPr>
              <w:t>.Л</w:t>
            </w:r>
            <w:proofErr w:type="gramEnd"/>
            <w:r w:rsidRPr="00C92679">
              <w:rPr>
                <w:rFonts w:ascii="Courier New" w:eastAsia="Times New Roman" w:hAnsi="Courier New" w:cs="Courier New"/>
                <w:color w:val="000000"/>
                <w:sz w:val="24"/>
                <w:szCs w:val="24"/>
                <w:lang w:eastAsia="ru-RU"/>
              </w:rPr>
              <w:t>ыткина</w:t>
            </w:r>
            <w:r>
              <w:rPr>
                <w:rFonts w:ascii="Courier New" w:eastAsia="Times New Roman" w:hAnsi="Courier New" w:cs="Courier New"/>
                <w:color w:val="000000"/>
                <w:sz w:val="24"/>
                <w:szCs w:val="24"/>
                <w:lang w:eastAsia="ru-RU"/>
              </w:rPr>
              <w:t xml:space="preserve"> 68А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0,012</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0,035</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0,537</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0,071</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65,8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65,8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1,248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35,364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2,517</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37,881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26,672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Ленина 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18,5</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0,351</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12,318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0,595</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12,913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5,236</w:t>
            </w:r>
          </w:p>
        </w:tc>
      </w:tr>
      <w:tr w:rsidR="000C760A" w:rsidRPr="00C92679" w:rsidTr="004D229F">
        <w:trPr>
          <w:trHeight w:val="300"/>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2023-2027 годы</w:t>
            </w:r>
          </w:p>
        </w:tc>
      </w:tr>
      <w:tr w:rsidR="000C760A" w:rsidRPr="00C92679" w:rsidTr="004D229F">
        <w:trPr>
          <w:trHeight w:val="38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ВЗС</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0,202</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0,779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Чкалова</w:t>
            </w:r>
            <w:r>
              <w:rPr>
                <w:rFonts w:ascii="Courier New" w:eastAsia="Times New Roman" w:hAnsi="Courier New" w:cs="Courier New"/>
                <w:color w:val="000000"/>
                <w:sz w:val="24"/>
                <w:szCs w:val="24"/>
                <w:lang w:eastAsia="ru-RU"/>
              </w:rPr>
              <w:t>,2б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2,24</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2,24</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0,042</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0,829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0,056</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0,886</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1,312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Железнодорожный</w:t>
            </w:r>
            <w:proofErr w:type="gramEnd"/>
            <w:r>
              <w:rPr>
                <w:rFonts w:ascii="Courier New" w:eastAsia="Times New Roman" w:hAnsi="Courier New" w:cs="Courier New"/>
                <w:color w:val="000000"/>
                <w:sz w:val="24"/>
                <w:szCs w:val="24"/>
                <w:lang w:eastAsia="ru-RU"/>
              </w:rPr>
              <w:t>, 2Б</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0,315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0,338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0,643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 xml:space="preserve">пер. </w:t>
            </w:r>
            <w:proofErr w:type="gramStart"/>
            <w:r>
              <w:rPr>
                <w:rFonts w:ascii="Courier New" w:eastAsia="Times New Roman" w:hAnsi="Courier New" w:cs="Courier New"/>
                <w:color w:val="000000"/>
                <w:sz w:val="24"/>
                <w:szCs w:val="24"/>
                <w:lang w:eastAsia="ru-RU"/>
              </w:rPr>
              <w:t>Театральный</w:t>
            </w:r>
            <w:proofErr w:type="gramEnd"/>
            <w:r>
              <w:rPr>
                <w:rFonts w:ascii="Courier New" w:eastAsia="Times New Roman" w:hAnsi="Courier New" w:cs="Courier New"/>
                <w:color w:val="000000"/>
                <w:sz w:val="24"/>
                <w:szCs w:val="24"/>
                <w:lang w:eastAsia="ru-RU"/>
              </w:rPr>
              <w:t xml:space="preserve"> 7А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4,43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4,43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0,084</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896C17">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2,512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0,259</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2,771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1,574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Плеханова, 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3,33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0,063</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0,730</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0,162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0,893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2,374</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Зарубина</w:t>
            </w:r>
            <w:r>
              <w:rPr>
                <w:rFonts w:ascii="Courier New" w:eastAsia="Times New Roman" w:hAnsi="Courier New" w:cs="Courier New"/>
                <w:color w:val="000000"/>
                <w:sz w:val="24"/>
                <w:szCs w:val="24"/>
                <w:lang w:eastAsia="ru-RU"/>
              </w:rPr>
              <w:t xml:space="preserve"> 15В</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1,32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1,32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0,025</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0,692</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0,108</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0,799</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0,496</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Котельная ул.</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Островского</w:t>
            </w:r>
            <w:r>
              <w:rPr>
                <w:rFonts w:ascii="Courier New" w:eastAsia="Times New Roman" w:hAnsi="Courier New" w:cs="Courier New"/>
                <w:color w:val="000000"/>
                <w:sz w:val="24"/>
                <w:szCs w:val="24"/>
                <w:lang w:eastAsia="ru-RU"/>
              </w:rPr>
              <w:t xml:space="preserve"> 13А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6,18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0,117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5,194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0,23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5,428</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0,635</w:t>
            </w:r>
          </w:p>
        </w:tc>
      </w:tr>
      <w:tr w:rsidR="000C760A" w:rsidRPr="00C92679" w:rsidTr="004D229F">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lastRenderedPageBreak/>
              <w:t xml:space="preserve">Котельная </w:t>
            </w:r>
            <w:r>
              <w:rPr>
                <w:rFonts w:ascii="Courier New" w:eastAsia="Times New Roman" w:hAnsi="Courier New" w:cs="Courier New"/>
                <w:color w:val="000000"/>
                <w:sz w:val="24"/>
                <w:szCs w:val="24"/>
                <w:lang w:eastAsia="ru-RU"/>
              </w:rPr>
              <w:t>ул.</w:t>
            </w:r>
            <w:r w:rsidR="004D229F">
              <w:rPr>
                <w:rFonts w:ascii="Courier New" w:eastAsia="Times New Roman" w:hAnsi="Courier New" w:cs="Courier New"/>
                <w:color w:val="000000"/>
                <w:sz w:val="24"/>
                <w:szCs w:val="24"/>
                <w:lang w:eastAsia="ru-RU"/>
              </w:rPr>
              <w:t xml:space="preserve"> </w:t>
            </w:r>
            <w:r>
              <w:rPr>
                <w:rFonts w:ascii="Courier New" w:eastAsia="Times New Roman" w:hAnsi="Courier New" w:cs="Courier New"/>
                <w:color w:val="000000"/>
                <w:sz w:val="24"/>
                <w:szCs w:val="24"/>
                <w:lang w:eastAsia="ru-RU"/>
              </w:rPr>
              <w:t>Рабочий г</w:t>
            </w:r>
            <w:r w:rsidRPr="00C92679">
              <w:rPr>
                <w:rFonts w:ascii="Courier New" w:eastAsia="Times New Roman" w:hAnsi="Courier New" w:cs="Courier New"/>
                <w:color w:val="000000"/>
                <w:sz w:val="24"/>
                <w:szCs w:val="24"/>
                <w:lang w:eastAsia="ru-RU"/>
              </w:rPr>
              <w:t>ородок</w:t>
            </w:r>
            <w:r>
              <w:rPr>
                <w:rFonts w:ascii="Courier New" w:eastAsia="Times New Roman" w:hAnsi="Courier New" w:cs="Courier New"/>
                <w:color w:val="000000"/>
                <w:sz w:val="24"/>
                <w:szCs w:val="24"/>
                <w:lang w:eastAsia="ru-RU"/>
              </w:rPr>
              <w:t xml:space="preserve"> 3а, лит.1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0,057</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0,062</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1,520</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1,423</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3-я Заречная, 4</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5,7</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5,7</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0,108</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4,458</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0,386</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4,844</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0,748</w:t>
            </w:r>
          </w:p>
        </w:tc>
      </w:tr>
      <w:tr w:rsidR="000C760A" w:rsidRPr="00C92679" w:rsidTr="004D229F">
        <w:trPr>
          <w:trHeight w:val="6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Гоголя 35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8,12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8,12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0,154</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5,863</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0,560</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6,423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1,543</w:t>
            </w:r>
          </w:p>
        </w:tc>
      </w:tr>
      <w:tr w:rsidR="000C760A" w:rsidRPr="00C92679" w:rsidTr="004D229F">
        <w:trPr>
          <w:trHeight w:val="56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proofErr w:type="spellStart"/>
            <w:r w:rsidRPr="00C92679">
              <w:rPr>
                <w:rFonts w:ascii="Courier New" w:eastAsia="Times New Roman" w:hAnsi="Courier New" w:cs="Courier New"/>
                <w:color w:val="000000"/>
                <w:sz w:val="24"/>
                <w:szCs w:val="24"/>
                <w:lang w:eastAsia="ru-RU"/>
              </w:rPr>
              <w:t>Электрокотельная</w:t>
            </w:r>
            <w:proofErr w:type="spellEnd"/>
            <w:r w:rsidRPr="00C92679">
              <w:rPr>
                <w:rFonts w:ascii="Courier New" w:eastAsia="Times New Roman" w:hAnsi="Courier New" w:cs="Courier New"/>
                <w:color w:val="000000"/>
                <w:sz w:val="24"/>
                <w:szCs w:val="24"/>
                <w:lang w:eastAsia="ru-RU"/>
              </w:rPr>
              <w:t xml:space="preserve"> ЛЭП-500</w:t>
            </w:r>
            <w:r>
              <w:rPr>
                <w:rFonts w:ascii="Courier New" w:eastAsia="Times New Roman" w:hAnsi="Courier New" w:cs="Courier New"/>
                <w:color w:val="000000"/>
                <w:sz w:val="24"/>
                <w:szCs w:val="24"/>
                <w:lang w:eastAsia="ru-RU"/>
              </w:rPr>
              <w:t>, 10</w:t>
            </w:r>
            <w:proofErr w:type="gramStart"/>
            <w:r>
              <w:rPr>
                <w:rFonts w:ascii="Courier New" w:eastAsia="Times New Roman" w:hAnsi="Courier New" w:cs="Courier New"/>
                <w:color w:val="000000"/>
                <w:sz w:val="24"/>
                <w:szCs w:val="24"/>
                <w:lang w:eastAsia="ru-RU"/>
              </w:rPr>
              <w:t xml:space="preserve"> 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0,99</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0,99</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0,019</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0,084</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0,146</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0,825</w:t>
            </w:r>
          </w:p>
        </w:tc>
      </w:tr>
      <w:tr w:rsidR="000C760A" w:rsidRPr="00C92679" w:rsidTr="004D229F">
        <w:trPr>
          <w:trHeight w:val="7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Эл. </w:t>
            </w:r>
            <w:r>
              <w:rPr>
                <w:rFonts w:ascii="Courier New" w:eastAsia="Times New Roman" w:hAnsi="Courier New" w:cs="Courier New"/>
                <w:color w:val="000000"/>
                <w:sz w:val="24"/>
                <w:szCs w:val="24"/>
                <w:lang w:eastAsia="ru-RU"/>
              </w:rPr>
              <w:t xml:space="preserve">котельная </w:t>
            </w:r>
            <w:r w:rsidRPr="00C92679">
              <w:rPr>
                <w:rFonts w:ascii="Courier New" w:eastAsia="Times New Roman" w:hAnsi="Courier New" w:cs="Courier New"/>
                <w:color w:val="000000"/>
                <w:sz w:val="24"/>
                <w:szCs w:val="24"/>
                <w:lang w:eastAsia="ru-RU"/>
              </w:rPr>
              <w:t>ул</w:t>
            </w:r>
            <w:proofErr w:type="gramStart"/>
            <w:r w:rsidRPr="00C92679">
              <w:rPr>
                <w:rFonts w:ascii="Courier New" w:eastAsia="Times New Roman" w:hAnsi="Courier New" w:cs="Courier New"/>
                <w:color w:val="000000"/>
                <w:sz w:val="24"/>
                <w:szCs w:val="24"/>
                <w:lang w:eastAsia="ru-RU"/>
              </w:rPr>
              <w:t>.Л</w:t>
            </w:r>
            <w:proofErr w:type="gramEnd"/>
            <w:r w:rsidRPr="00C92679">
              <w:rPr>
                <w:rFonts w:ascii="Courier New" w:eastAsia="Times New Roman" w:hAnsi="Courier New" w:cs="Courier New"/>
                <w:color w:val="000000"/>
                <w:sz w:val="24"/>
                <w:szCs w:val="24"/>
                <w:lang w:eastAsia="ru-RU"/>
              </w:rPr>
              <w:t>ыткина</w:t>
            </w:r>
            <w:r>
              <w:rPr>
                <w:rFonts w:ascii="Courier New" w:eastAsia="Times New Roman" w:hAnsi="Courier New" w:cs="Courier New"/>
                <w:color w:val="000000"/>
                <w:sz w:val="24"/>
                <w:szCs w:val="24"/>
                <w:lang w:eastAsia="ru-RU"/>
              </w:rPr>
              <w:t xml:space="preserve"> 68А</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1,12</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1,12</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0,021</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0,905</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0,064</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0,970</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0,129</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proofErr w:type="spellStart"/>
            <w:r>
              <w:rPr>
                <w:rFonts w:ascii="Courier New" w:eastAsia="Times New Roman" w:hAnsi="Courier New" w:cs="Courier New"/>
                <w:color w:val="000000"/>
                <w:sz w:val="24"/>
                <w:szCs w:val="24"/>
                <w:lang w:eastAsia="ru-RU"/>
              </w:rPr>
              <w:t>мкр</w:t>
            </w:r>
            <w:proofErr w:type="spellEnd"/>
            <w:r>
              <w:rPr>
                <w:rFonts w:ascii="Courier New" w:eastAsia="Times New Roman" w:hAnsi="Courier New" w:cs="Courier New"/>
                <w:color w:val="000000"/>
                <w:sz w:val="24"/>
                <w:szCs w:val="24"/>
                <w:lang w:eastAsia="ru-RU"/>
              </w:rPr>
              <w:t>.</w:t>
            </w:r>
            <w:r w:rsidR="004D229F">
              <w:rPr>
                <w:rFonts w:ascii="Courier New" w:eastAsia="Times New Roman" w:hAnsi="Courier New" w:cs="Courier New"/>
                <w:color w:val="000000"/>
                <w:sz w:val="24"/>
                <w:szCs w:val="24"/>
                <w:lang w:eastAsia="ru-RU"/>
              </w:rPr>
              <w:t xml:space="preserve"> </w:t>
            </w:r>
            <w:r w:rsidRPr="00C92679">
              <w:rPr>
                <w:rFonts w:ascii="Courier New" w:eastAsia="Times New Roman" w:hAnsi="Courier New" w:cs="Courier New"/>
                <w:color w:val="000000"/>
                <w:sz w:val="24"/>
                <w:szCs w:val="24"/>
                <w:lang w:eastAsia="ru-RU"/>
              </w:rPr>
              <w:t>Угольщиков</w:t>
            </w:r>
            <w:r>
              <w:rPr>
                <w:rFonts w:ascii="Courier New" w:eastAsia="Times New Roman" w:hAnsi="Courier New" w:cs="Courier New"/>
                <w:color w:val="000000"/>
                <w:sz w:val="24"/>
                <w:szCs w:val="24"/>
                <w:lang w:eastAsia="ru-RU"/>
              </w:rPr>
              <w:t>, 45</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67,8</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67,8</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1,285</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36,439</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2,593</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39,031</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27,482</w:t>
            </w:r>
          </w:p>
        </w:tc>
      </w:tr>
      <w:tr w:rsidR="000C760A" w:rsidRPr="00C92679" w:rsidTr="004D229F">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C760A" w:rsidRPr="00C92679" w:rsidRDefault="000C760A" w:rsidP="000C760A">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 xml:space="preserve">Котельная </w:t>
            </w:r>
            <w:r>
              <w:rPr>
                <w:rFonts w:ascii="Courier New" w:eastAsia="Times New Roman" w:hAnsi="Courier New" w:cs="Courier New"/>
                <w:color w:val="000000"/>
                <w:sz w:val="24"/>
                <w:szCs w:val="24"/>
                <w:lang w:eastAsia="ru-RU"/>
              </w:rPr>
              <w:t>ул. Ленина 33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18,7</w:t>
            </w:r>
          </w:p>
        </w:tc>
        <w:tc>
          <w:tcPr>
            <w:tcW w:w="1842"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18,7</w:t>
            </w:r>
          </w:p>
        </w:tc>
        <w:tc>
          <w:tcPr>
            <w:tcW w:w="2146"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0,355</w:t>
            </w:r>
          </w:p>
        </w:tc>
        <w:tc>
          <w:tcPr>
            <w:tcW w:w="210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12,451</w:t>
            </w:r>
          </w:p>
        </w:tc>
        <w:tc>
          <w:tcPr>
            <w:tcW w:w="1417"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0,601</w:t>
            </w:r>
          </w:p>
        </w:tc>
        <w:tc>
          <w:tcPr>
            <w:tcW w:w="2410"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13,053</w:t>
            </w:r>
          </w:p>
        </w:tc>
        <w:tc>
          <w:tcPr>
            <w:tcW w:w="1701" w:type="dxa"/>
            <w:tcBorders>
              <w:top w:val="nil"/>
              <w:left w:val="nil"/>
              <w:bottom w:val="single" w:sz="4" w:space="0" w:color="auto"/>
              <w:right w:val="single" w:sz="4" w:space="0" w:color="auto"/>
            </w:tcBorders>
            <w:shd w:val="clear" w:color="auto" w:fill="auto"/>
            <w:noWrap/>
            <w:vAlign w:val="center"/>
            <w:hideMark/>
          </w:tcPr>
          <w:p w:rsidR="000C760A" w:rsidRPr="00C92679" w:rsidRDefault="000C760A" w:rsidP="00B363D4">
            <w:pPr>
              <w:spacing w:after="0"/>
              <w:jc w:val="center"/>
              <w:rPr>
                <w:rFonts w:ascii="Courier New" w:eastAsia="Times New Roman" w:hAnsi="Courier New" w:cs="Courier New"/>
                <w:color w:val="000000"/>
                <w:sz w:val="24"/>
                <w:szCs w:val="24"/>
                <w:lang w:eastAsia="ru-RU"/>
              </w:rPr>
            </w:pPr>
            <w:r w:rsidRPr="00C92679">
              <w:rPr>
                <w:rFonts w:ascii="Courier New" w:eastAsia="Times New Roman" w:hAnsi="Courier New" w:cs="Courier New"/>
                <w:color w:val="000000"/>
                <w:sz w:val="24"/>
                <w:szCs w:val="24"/>
                <w:lang w:eastAsia="ru-RU"/>
              </w:rPr>
              <w:t>5,293</w:t>
            </w:r>
          </w:p>
        </w:tc>
      </w:tr>
    </w:tbl>
    <w:p w:rsidR="00B647B6" w:rsidRPr="00C92679" w:rsidRDefault="00B647B6" w:rsidP="006A20CD">
      <w:pPr>
        <w:widowControl w:val="0"/>
        <w:tabs>
          <w:tab w:val="left" w:pos="608"/>
          <w:tab w:val="left" w:pos="750"/>
        </w:tabs>
        <w:suppressAutoHyphens/>
        <w:spacing w:after="0" w:line="240" w:lineRule="auto"/>
        <w:jc w:val="both"/>
        <w:rPr>
          <w:rFonts w:ascii="Courier New" w:eastAsia="SimSun" w:hAnsi="Courier New" w:cs="Courier New"/>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4856F3" w:rsidRPr="00DC16CA" w:rsidRDefault="004856F3"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sectPr w:rsidR="004856F3" w:rsidRPr="00DC16CA" w:rsidSect="00AA6027">
          <w:pgSz w:w="16838" w:h="11906" w:orient="landscape"/>
          <w:pgMar w:top="851" w:right="1134" w:bottom="1701" w:left="1134" w:header="709" w:footer="709" w:gutter="0"/>
          <w:cols w:space="708"/>
          <w:docGrid w:linePitch="360"/>
        </w:sectPr>
      </w:pPr>
    </w:p>
    <w:p w:rsidR="004856F3" w:rsidRPr="00C92679" w:rsidRDefault="004856F3" w:rsidP="004856F3">
      <w:pPr>
        <w:pStyle w:val="1"/>
        <w:ind w:firstLine="850"/>
        <w:jc w:val="both"/>
        <w:rPr>
          <w:rFonts w:ascii="Arial" w:hAnsi="Arial"/>
          <w:sz w:val="30"/>
          <w:szCs w:val="30"/>
        </w:rPr>
      </w:pPr>
      <w:bookmarkStart w:id="8" w:name="_Toc357684520"/>
      <w:bookmarkStart w:id="9" w:name="_Toc363047828"/>
      <w:bookmarkStart w:id="10" w:name="_Toc368407402"/>
      <w:bookmarkStart w:id="11" w:name="_Toc372804958"/>
      <w:r w:rsidRPr="00C92679">
        <w:rPr>
          <w:rFonts w:ascii="Arial" w:hAnsi="Arial"/>
          <w:sz w:val="30"/>
          <w:szCs w:val="30"/>
        </w:rPr>
        <w:lastRenderedPageBreak/>
        <w:t>Раздел 3. Перспективные балансы теплоносителя</w:t>
      </w:r>
      <w:bookmarkEnd w:id="8"/>
      <w:bookmarkEnd w:id="9"/>
      <w:bookmarkEnd w:id="10"/>
      <w:bookmarkEnd w:id="11"/>
    </w:p>
    <w:p w:rsidR="004856F3" w:rsidRPr="00DC16CA" w:rsidRDefault="004856F3" w:rsidP="004856F3">
      <w:pPr>
        <w:ind w:firstLine="850"/>
        <w:jc w:val="both"/>
        <w:rPr>
          <w:rFonts w:ascii="Times New Roman" w:hAnsi="Times New Roman" w:cs="Times New Roman"/>
        </w:rPr>
      </w:pPr>
    </w:p>
    <w:p w:rsidR="004856F3" w:rsidRPr="00C92679" w:rsidRDefault="00DC1728" w:rsidP="004856F3">
      <w:pPr>
        <w:ind w:firstLine="850"/>
        <w:jc w:val="both"/>
        <w:rPr>
          <w:rFonts w:ascii="Arial" w:hAnsi="Arial" w:cs="Arial"/>
          <w:sz w:val="24"/>
          <w:szCs w:val="24"/>
        </w:rPr>
      </w:pPr>
      <w:r w:rsidRPr="00C92679">
        <w:rPr>
          <w:rFonts w:ascii="Arial" w:hAnsi="Arial" w:cs="Arial"/>
          <w:sz w:val="24"/>
          <w:szCs w:val="24"/>
        </w:rPr>
        <w:t xml:space="preserve">3.1 </w:t>
      </w:r>
      <w:r w:rsidR="00D32C05" w:rsidRPr="00C92679">
        <w:rPr>
          <w:rFonts w:ascii="Arial" w:hAnsi="Arial" w:cs="Arial"/>
          <w:sz w:val="24"/>
          <w:szCs w:val="24"/>
        </w:rPr>
        <w:t>Данные по</w:t>
      </w:r>
      <w:r w:rsidR="004856F3" w:rsidRPr="00C92679">
        <w:rPr>
          <w:rFonts w:ascii="Arial" w:hAnsi="Arial" w:cs="Arial"/>
          <w:sz w:val="24"/>
          <w:szCs w:val="24"/>
        </w:rPr>
        <w:t xml:space="preserve"> баланс</w:t>
      </w:r>
      <w:r w:rsidR="00D32C05" w:rsidRPr="00C92679">
        <w:rPr>
          <w:rFonts w:ascii="Arial" w:hAnsi="Arial" w:cs="Arial"/>
          <w:sz w:val="24"/>
          <w:szCs w:val="24"/>
        </w:rPr>
        <w:t>ам</w:t>
      </w:r>
      <w:r w:rsidR="004856F3" w:rsidRPr="00C92679">
        <w:rPr>
          <w:rFonts w:ascii="Arial" w:hAnsi="Arial" w:cs="Arial"/>
          <w:sz w:val="24"/>
          <w:szCs w:val="24"/>
        </w:rPr>
        <w:t xml:space="preserve"> производительности водоподготовительных установок, нормативного и максимального фактического потребления теплоносителя </w:t>
      </w:r>
      <w:proofErr w:type="spellStart"/>
      <w:r w:rsidR="004856F3" w:rsidRPr="00C92679">
        <w:rPr>
          <w:rFonts w:ascii="Arial" w:hAnsi="Arial" w:cs="Arial"/>
          <w:sz w:val="24"/>
          <w:szCs w:val="24"/>
        </w:rPr>
        <w:t>теплопотребляющими</w:t>
      </w:r>
      <w:proofErr w:type="spellEnd"/>
      <w:r w:rsidR="004856F3" w:rsidRPr="00C92679">
        <w:rPr>
          <w:rFonts w:ascii="Arial" w:hAnsi="Arial" w:cs="Arial"/>
          <w:sz w:val="24"/>
          <w:szCs w:val="24"/>
        </w:rPr>
        <w:t xml:space="preserve"> установками потребителей, а также 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r w:rsidR="00D32C05" w:rsidRPr="00C92679">
        <w:rPr>
          <w:rFonts w:ascii="Arial" w:hAnsi="Arial" w:cs="Arial"/>
          <w:sz w:val="24"/>
          <w:szCs w:val="24"/>
        </w:rPr>
        <w:t>отсутствуют.</w:t>
      </w:r>
    </w:p>
    <w:p w:rsidR="004856F3" w:rsidRPr="00C92679" w:rsidRDefault="00DC1728" w:rsidP="004856F3">
      <w:pPr>
        <w:ind w:firstLine="850"/>
        <w:jc w:val="both"/>
        <w:rPr>
          <w:rFonts w:ascii="Arial" w:hAnsi="Arial" w:cs="Arial"/>
          <w:sz w:val="24"/>
          <w:szCs w:val="24"/>
        </w:rPr>
      </w:pPr>
      <w:r w:rsidRPr="00C92679">
        <w:rPr>
          <w:rFonts w:ascii="Arial" w:hAnsi="Arial" w:cs="Arial"/>
          <w:sz w:val="24"/>
          <w:szCs w:val="24"/>
        </w:rPr>
        <w:t xml:space="preserve">3.2 </w:t>
      </w:r>
      <w:r w:rsidR="004856F3" w:rsidRPr="00C92679">
        <w:rPr>
          <w:rFonts w:ascii="Arial" w:hAnsi="Arial" w:cs="Arial"/>
          <w:sz w:val="24"/>
          <w:szCs w:val="24"/>
        </w:rPr>
        <w:t xml:space="preserve">Перспективные балансы производительности водоподготовительных установок, нормативного и максимального фактического потребления теплоносителя </w:t>
      </w:r>
      <w:proofErr w:type="spellStart"/>
      <w:r w:rsidR="004856F3" w:rsidRPr="00C92679">
        <w:rPr>
          <w:rFonts w:ascii="Arial" w:hAnsi="Arial" w:cs="Arial"/>
          <w:sz w:val="24"/>
          <w:szCs w:val="24"/>
        </w:rPr>
        <w:t>теплопотребляющими</w:t>
      </w:r>
      <w:proofErr w:type="spellEnd"/>
      <w:r w:rsidR="004856F3" w:rsidRPr="00C92679">
        <w:rPr>
          <w:rFonts w:ascii="Arial" w:hAnsi="Arial" w:cs="Arial"/>
          <w:sz w:val="24"/>
          <w:szCs w:val="24"/>
        </w:rPr>
        <w:t xml:space="preserve"> установками потребителей, а также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w:t>
      </w:r>
      <w:r w:rsidR="00D32C05" w:rsidRPr="00C92679">
        <w:rPr>
          <w:rFonts w:ascii="Arial" w:hAnsi="Arial" w:cs="Arial"/>
          <w:sz w:val="24"/>
          <w:szCs w:val="24"/>
        </w:rPr>
        <w:t xml:space="preserve">не </w:t>
      </w:r>
      <w:proofErr w:type="gramStart"/>
      <w:r w:rsidR="00D32C05" w:rsidRPr="00C92679">
        <w:rPr>
          <w:rFonts w:ascii="Arial" w:hAnsi="Arial" w:cs="Arial"/>
          <w:sz w:val="24"/>
          <w:szCs w:val="24"/>
        </w:rPr>
        <w:t>предоставлены</w:t>
      </w:r>
      <w:proofErr w:type="gramEnd"/>
      <w:r w:rsidR="00D32C05" w:rsidRPr="00C92679">
        <w:rPr>
          <w:rFonts w:ascii="Arial" w:hAnsi="Arial" w:cs="Arial"/>
          <w:sz w:val="24"/>
          <w:szCs w:val="24"/>
        </w:rPr>
        <w:t xml:space="preserve"> так как отсутствуют данные </w:t>
      </w:r>
      <w:r w:rsidR="00E610F7" w:rsidRPr="00C92679">
        <w:rPr>
          <w:rFonts w:ascii="Arial" w:hAnsi="Arial" w:cs="Arial"/>
          <w:sz w:val="24"/>
          <w:szCs w:val="24"/>
        </w:rPr>
        <w:t>п</w:t>
      </w:r>
      <w:r w:rsidR="00D32C05" w:rsidRPr="00C92679">
        <w:rPr>
          <w:rFonts w:ascii="Arial" w:hAnsi="Arial" w:cs="Arial"/>
          <w:sz w:val="24"/>
          <w:szCs w:val="24"/>
        </w:rPr>
        <w:t>о фактическим балансам.</w:t>
      </w:r>
    </w:p>
    <w:p w:rsidR="00B647B6" w:rsidRPr="00C92679" w:rsidRDefault="00B647B6" w:rsidP="006A20CD">
      <w:pPr>
        <w:widowControl w:val="0"/>
        <w:tabs>
          <w:tab w:val="left" w:pos="608"/>
          <w:tab w:val="left" w:pos="750"/>
        </w:tabs>
        <w:suppressAutoHyphens/>
        <w:spacing w:after="0" w:line="240" w:lineRule="auto"/>
        <w:jc w:val="both"/>
        <w:rPr>
          <w:rFonts w:ascii="Arial" w:eastAsia="SimSun" w:hAnsi="Arial" w:cs="Arial"/>
          <w:b/>
          <w:kern w:val="1"/>
          <w:sz w:val="24"/>
          <w:szCs w:val="24"/>
          <w:lang w:eastAsia="hi-IN" w:bidi="hi-IN"/>
        </w:rPr>
      </w:pPr>
    </w:p>
    <w:p w:rsidR="00B647B6" w:rsidRPr="00DC16CA"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B647B6" w:rsidRDefault="00B647B6" w:rsidP="006A20CD">
      <w:pPr>
        <w:widowControl w:val="0"/>
        <w:tabs>
          <w:tab w:val="left" w:pos="608"/>
          <w:tab w:val="left" w:pos="750"/>
        </w:tabs>
        <w:suppressAutoHyphens/>
        <w:spacing w:after="0" w:line="240" w:lineRule="auto"/>
        <w:jc w:val="both"/>
        <w:rPr>
          <w:rFonts w:ascii="Times New Roman" w:eastAsia="SimSun" w:hAnsi="Times New Roman" w:cs="Times New Roman"/>
          <w:b/>
          <w:kern w:val="1"/>
          <w:sz w:val="24"/>
          <w:szCs w:val="24"/>
          <w:lang w:eastAsia="hi-IN" w:bidi="hi-IN"/>
        </w:rPr>
      </w:pPr>
    </w:p>
    <w:p w:rsidR="00DC16CA" w:rsidRPr="00C92679" w:rsidRDefault="00DC16CA" w:rsidP="00DC16CA">
      <w:pPr>
        <w:pStyle w:val="1"/>
        <w:ind w:firstLine="850"/>
        <w:jc w:val="both"/>
        <w:rPr>
          <w:rFonts w:ascii="Arial" w:hAnsi="Arial"/>
        </w:rPr>
      </w:pPr>
      <w:bookmarkStart w:id="12" w:name="_Toc357684521"/>
      <w:bookmarkStart w:id="13" w:name="_Toc363047829"/>
      <w:bookmarkStart w:id="14" w:name="_Toc368407403"/>
      <w:bookmarkStart w:id="15" w:name="_Toc372804959"/>
      <w:r w:rsidRPr="00C92679">
        <w:rPr>
          <w:rFonts w:ascii="Arial" w:hAnsi="Arial"/>
        </w:rPr>
        <w:t xml:space="preserve">Раздел 4. Предложения по новому строительству, реконструкции и техническому перевооружению </w:t>
      </w:r>
      <w:bookmarkEnd w:id="12"/>
      <w:r w:rsidR="00F900C1">
        <w:rPr>
          <w:rFonts w:ascii="Arial" w:hAnsi="Arial"/>
        </w:rPr>
        <w:t>системы теплоснабжения</w:t>
      </w:r>
      <w:r w:rsidR="00955B88" w:rsidRPr="00C92679">
        <w:rPr>
          <w:rFonts w:ascii="Arial" w:hAnsi="Arial"/>
        </w:rPr>
        <w:t>.</w:t>
      </w:r>
      <w:bookmarkEnd w:id="13"/>
      <w:bookmarkEnd w:id="14"/>
      <w:bookmarkEnd w:id="15"/>
    </w:p>
    <w:p w:rsidR="00EB3CBD" w:rsidRPr="00C92679" w:rsidRDefault="00EB3CBD" w:rsidP="00EB3CBD">
      <w:pPr>
        <w:spacing w:after="0"/>
        <w:jc w:val="both"/>
        <w:rPr>
          <w:rFonts w:ascii="Arial" w:hAnsi="Arial" w:cs="Arial"/>
          <w:sz w:val="24"/>
          <w:szCs w:val="24"/>
        </w:rPr>
      </w:pPr>
      <w:r w:rsidRPr="00EB3CBD">
        <w:rPr>
          <w:rFonts w:ascii="Times New Roman" w:hAnsi="Times New Roman" w:cs="Times New Roman"/>
          <w:sz w:val="24"/>
          <w:szCs w:val="24"/>
          <w:lang w:eastAsia="ru-RU"/>
        </w:rPr>
        <w:t xml:space="preserve">      </w:t>
      </w:r>
      <w:r w:rsidR="00D710BE" w:rsidRPr="00C92679">
        <w:rPr>
          <w:rFonts w:ascii="Arial" w:hAnsi="Arial" w:cs="Arial"/>
          <w:sz w:val="24"/>
          <w:szCs w:val="24"/>
          <w:lang w:eastAsia="ru-RU"/>
        </w:rPr>
        <w:t>В целях повышения</w:t>
      </w:r>
      <w:r w:rsidR="007D3A48">
        <w:rPr>
          <w:rFonts w:ascii="Arial" w:hAnsi="Arial" w:cs="Arial"/>
          <w:sz w:val="24"/>
          <w:szCs w:val="24"/>
          <w:lang w:eastAsia="ru-RU"/>
        </w:rPr>
        <w:t xml:space="preserve"> эффективности работы котельных,</w:t>
      </w:r>
      <w:r w:rsidR="00E610F7" w:rsidRPr="00C92679">
        <w:rPr>
          <w:rFonts w:ascii="Arial" w:hAnsi="Arial" w:cs="Arial"/>
          <w:sz w:val="24"/>
          <w:szCs w:val="24"/>
          <w:lang w:eastAsia="ru-RU"/>
        </w:rPr>
        <w:t xml:space="preserve"> снижения тепловых потерь </w:t>
      </w:r>
      <w:r w:rsidR="00F900C1">
        <w:rPr>
          <w:rFonts w:ascii="Arial" w:hAnsi="Arial" w:cs="Arial"/>
          <w:sz w:val="24"/>
          <w:szCs w:val="24"/>
          <w:lang w:eastAsia="ru-RU"/>
        </w:rPr>
        <w:t xml:space="preserve">при передачи тепловой энергии </w:t>
      </w:r>
      <w:r w:rsidR="007D3A48">
        <w:rPr>
          <w:rFonts w:ascii="Arial" w:hAnsi="Arial" w:cs="Arial"/>
          <w:sz w:val="24"/>
          <w:szCs w:val="24"/>
          <w:lang w:eastAsia="ru-RU"/>
        </w:rPr>
        <w:t xml:space="preserve">и горячей </w:t>
      </w:r>
      <w:proofErr w:type="gramStart"/>
      <w:r w:rsidR="007D3A48">
        <w:rPr>
          <w:rFonts w:ascii="Arial" w:hAnsi="Arial" w:cs="Arial"/>
          <w:sz w:val="24"/>
          <w:szCs w:val="24"/>
          <w:lang w:eastAsia="ru-RU"/>
        </w:rPr>
        <w:t>воды</w:t>
      </w:r>
      <w:proofErr w:type="gramEnd"/>
      <w:r w:rsidR="007D3A48">
        <w:rPr>
          <w:rFonts w:ascii="Arial" w:hAnsi="Arial" w:cs="Arial"/>
          <w:sz w:val="24"/>
          <w:szCs w:val="24"/>
          <w:lang w:eastAsia="ru-RU"/>
        </w:rPr>
        <w:t xml:space="preserve"> </w:t>
      </w:r>
      <w:r w:rsidR="00E610F7" w:rsidRPr="00C92679">
        <w:rPr>
          <w:rFonts w:ascii="Arial" w:hAnsi="Arial" w:cs="Arial"/>
          <w:sz w:val="24"/>
          <w:szCs w:val="24"/>
        </w:rPr>
        <w:t>связанных с длительной эксплуатацией, необходима замена котлов и оборудования в котельных</w:t>
      </w:r>
      <w:r w:rsidR="007D3A48">
        <w:rPr>
          <w:rFonts w:ascii="Arial" w:hAnsi="Arial" w:cs="Arial"/>
          <w:sz w:val="24"/>
          <w:szCs w:val="24"/>
        </w:rPr>
        <w:t xml:space="preserve"> и ежегодная замена тепловых сетей.</w:t>
      </w:r>
      <w:r w:rsidR="00E610F7" w:rsidRPr="00C92679">
        <w:rPr>
          <w:rFonts w:ascii="Arial" w:hAnsi="Arial" w:cs="Arial"/>
          <w:sz w:val="24"/>
          <w:szCs w:val="24"/>
        </w:rPr>
        <w:t xml:space="preserve"> </w:t>
      </w:r>
    </w:p>
    <w:p w:rsidR="00955B88" w:rsidRPr="00C92679" w:rsidRDefault="00D710BE" w:rsidP="007D3A48">
      <w:pPr>
        <w:spacing w:after="0"/>
        <w:ind w:firstLine="709"/>
        <w:jc w:val="both"/>
        <w:rPr>
          <w:rFonts w:ascii="Arial" w:hAnsi="Arial" w:cs="Arial"/>
          <w:sz w:val="24"/>
          <w:szCs w:val="24"/>
          <w:lang w:eastAsia="ru-RU"/>
        </w:rPr>
      </w:pPr>
      <w:r w:rsidRPr="00C92679">
        <w:rPr>
          <w:rFonts w:ascii="Arial" w:hAnsi="Arial" w:cs="Arial"/>
          <w:sz w:val="24"/>
          <w:szCs w:val="24"/>
          <w:lang w:eastAsia="ru-RU"/>
        </w:rPr>
        <w:t xml:space="preserve">  </w:t>
      </w:r>
      <w:r w:rsidR="00BD0D86" w:rsidRPr="00C92679">
        <w:rPr>
          <w:rFonts w:ascii="Arial" w:hAnsi="Arial" w:cs="Arial"/>
          <w:sz w:val="24"/>
          <w:szCs w:val="24"/>
          <w:lang w:eastAsia="ru-RU"/>
        </w:rPr>
        <w:t>Предложения по техническому перевооружению источников тепловой энергии</w:t>
      </w:r>
      <w:r w:rsidR="007D3A48">
        <w:rPr>
          <w:rFonts w:ascii="Arial" w:hAnsi="Arial" w:cs="Arial"/>
          <w:sz w:val="24"/>
          <w:szCs w:val="24"/>
          <w:lang w:eastAsia="ru-RU"/>
        </w:rPr>
        <w:t xml:space="preserve">, </w:t>
      </w:r>
      <w:r w:rsidR="007D3A48" w:rsidRPr="00C92679">
        <w:rPr>
          <w:rFonts w:ascii="Arial" w:hAnsi="Arial" w:cs="Arial"/>
          <w:sz w:val="24"/>
          <w:szCs w:val="24"/>
          <w:lang w:eastAsia="ru-RU"/>
        </w:rPr>
        <w:t xml:space="preserve">снижения тепловых потерь </w:t>
      </w:r>
      <w:r w:rsidR="007D3A48">
        <w:rPr>
          <w:rFonts w:ascii="Arial" w:hAnsi="Arial" w:cs="Arial"/>
          <w:sz w:val="24"/>
          <w:szCs w:val="24"/>
          <w:lang w:eastAsia="ru-RU"/>
        </w:rPr>
        <w:t>при передачи тепловой энергии и горячей воды</w:t>
      </w:r>
      <w:r w:rsidR="00BD0D86" w:rsidRPr="00C92679">
        <w:rPr>
          <w:rFonts w:ascii="Arial" w:hAnsi="Arial" w:cs="Arial"/>
          <w:sz w:val="24"/>
          <w:szCs w:val="24"/>
          <w:lang w:eastAsia="ru-RU"/>
        </w:rPr>
        <w:t xml:space="preserve"> с целью </w:t>
      </w:r>
      <w:proofErr w:type="gramStart"/>
      <w:r w:rsidR="00BD0D86" w:rsidRPr="00C92679">
        <w:rPr>
          <w:rFonts w:ascii="Arial" w:hAnsi="Arial" w:cs="Arial"/>
          <w:sz w:val="24"/>
          <w:szCs w:val="24"/>
          <w:lang w:eastAsia="ru-RU"/>
        </w:rPr>
        <w:t>повышения эффективности работы систем</w:t>
      </w:r>
      <w:r w:rsidR="007D3A48">
        <w:rPr>
          <w:rFonts w:ascii="Arial" w:hAnsi="Arial" w:cs="Arial"/>
          <w:sz w:val="24"/>
          <w:szCs w:val="24"/>
          <w:lang w:eastAsia="ru-RU"/>
        </w:rPr>
        <w:t>ы</w:t>
      </w:r>
      <w:r w:rsidR="00BD0D86" w:rsidRPr="00C92679">
        <w:rPr>
          <w:rFonts w:ascii="Arial" w:hAnsi="Arial" w:cs="Arial"/>
          <w:sz w:val="24"/>
          <w:szCs w:val="24"/>
          <w:lang w:eastAsia="ru-RU"/>
        </w:rPr>
        <w:t xml:space="preserve"> теплоснабжения</w:t>
      </w:r>
      <w:proofErr w:type="gramEnd"/>
      <w:r w:rsidR="00BD0D86" w:rsidRPr="00C92679">
        <w:rPr>
          <w:rFonts w:ascii="Arial" w:hAnsi="Arial" w:cs="Arial"/>
          <w:sz w:val="24"/>
          <w:szCs w:val="24"/>
          <w:lang w:eastAsia="ru-RU"/>
        </w:rPr>
        <w:t xml:space="preserve"> представлены в таблице 4.1</w:t>
      </w:r>
      <w:r w:rsidR="003A02A5">
        <w:rPr>
          <w:rFonts w:ascii="Arial" w:hAnsi="Arial" w:cs="Arial"/>
          <w:sz w:val="24"/>
          <w:szCs w:val="24"/>
          <w:lang w:eastAsia="ru-RU"/>
        </w:rPr>
        <w:t xml:space="preserve"> Приложение №1 </w:t>
      </w:r>
    </w:p>
    <w:p w:rsidR="00BD0D86" w:rsidRDefault="00BD0D86" w:rsidP="007D3A48">
      <w:pPr>
        <w:spacing w:after="0"/>
        <w:ind w:firstLine="709"/>
        <w:jc w:val="both"/>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BD0D86">
      <w:pPr>
        <w:spacing w:after="0"/>
        <w:ind w:firstLine="709"/>
        <w:jc w:val="right"/>
        <w:rPr>
          <w:rFonts w:ascii="Times New Roman" w:hAnsi="Times New Roman" w:cs="Times New Roman"/>
          <w:b/>
          <w:sz w:val="24"/>
          <w:szCs w:val="24"/>
          <w:lang w:eastAsia="ru-RU"/>
        </w:rPr>
      </w:pPr>
    </w:p>
    <w:p w:rsidR="00EE3CA6" w:rsidRDefault="00EE3CA6" w:rsidP="00C92679">
      <w:pPr>
        <w:spacing w:after="0"/>
        <w:rPr>
          <w:rFonts w:ascii="Times New Roman" w:hAnsi="Times New Roman" w:cs="Times New Roman"/>
          <w:b/>
          <w:sz w:val="24"/>
          <w:szCs w:val="24"/>
          <w:lang w:eastAsia="ru-RU"/>
        </w:rPr>
      </w:pPr>
    </w:p>
    <w:p w:rsidR="00C92679" w:rsidRDefault="00C92679" w:rsidP="00C92679">
      <w:pPr>
        <w:spacing w:after="0"/>
        <w:rPr>
          <w:rFonts w:ascii="Times New Roman" w:hAnsi="Times New Roman" w:cs="Times New Roman"/>
          <w:b/>
          <w:sz w:val="24"/>
          <w:szCs w:val="24"/>
          <w:lang w:eastAsia="ru-RU"/>
        </w:rPr>
      </w:pPr>
    </w:p>
    <w:p w:rsidR="003C5DA3" w:rsidRDefault="003C5DA3" w:rsidP="00BD0D86">
      <w:pPr>
        <w:spacing w:after="0"/>
        <w:ind w:firstLine="709"/>
        <w:jc w:val="right"/>
        <w:rPr>
          <w:rFonts w:ascii="Times New Roman" w:hAnsi="Times New Roman" w:cs="Times New Roman"/>
          <w:b/>
          <w:sz w:val="24"/>
          <w:szCs w:val="24"/>
          <w:lang w:eastAsia="ru-RU"/>
        </w:rPr>
      </w:pPr>
    </w:p>
    <w:p w:rsidR="00C92253" w:rsidRDefault="00C92253" w:rsidP="003C5DA3">
      <w:pPr>
        <w:jc w:val="right"/>
        <w:rPr>
          <w:rFonts w:ascii="Arial" w:hAnsi="Arial" w:cs="Arial"/>
          <w:color w:val="000000"/>
          <w:sz w:val="24"/>
          <w:szCs w:val="24"/>
        </w:rPr>
        <w:sectPr w:rsidR="00C92253" w:rsidSect="00C72827">
          <w:pgSz w:w="11906" w:h="16838"/>
          <w:pgMar w:top="1134" w:right="851" w:bottom="1134" w:left="1701" w:header="709" w:footer="709" w:gutter="0"/>
          <w:cols w:space="708"/>
          <w:docGrid w:linePitch="360"/>
        </w:sectPr>
      </w:pPr>
    </w:p>
    <w:p w:rsidR="00DC16CA" w:rsidRPr="00C92679" w:rsidRDefault="00DC16CA" w:rsidP="00F4481B">
      <w:pPr>
        <w:pStyle w:val="1"/>
        <w:rPr>
          <w:rFonts w:ascii="Arial" w:hAnsi="Arial"/>
          <w:sz w:val="30"/>
          <w:szCs w:val="30"/>
        </w:rPr>
      </w:pPr>
      <w:r w:rsidRPr="00C92679">
        <w:rPr>
          <w:rFonts w:ascii="Arial" w:hAnsi="Arial"/>
          <w:sz w:val="30"/>
          <w:szCs w:val="30"/>
        </w:rPr>
        <w:lastRenderedPageBreak/>
        <w:t xml:space="preserve">  </w:t>
      </w:r>
      <w:bookmarkStart w:id="16" w:name="_Toc357684522"/>
      <w:bookmarkStart w:id="17" w:name="_Toc363047830"/>
      <w:bookmarkStart w:id="18" w:name="_Toc368407404"/>
      <w:bookmarkStart w:id="19" w:name="_Toc372804960"/>
      <w:r w:rsidRPr="00C92679">
        <w:rPr>
          <w:rFonts w:ascii="Arial" w:hAnsi="Arial"/>
          <w:sz w:val="30"/>
          <w:szCs w:val="30"/>
        </w:rPr>
        <w:t>Раздел 5. Предложения по строительству и реконструкции тепловых сетей</w:t>
      </w:r>
      <w:bookmarkEnd w:id="16"/>
      <w:bookmarkEnd w:id="17"/>
      <w:bookmarkEnd w:id="18"/>
      <w:bookmarkEnd w:id="19"/>
    </w:p>
    <w:p w:rsidR="00DC16CA" w:rsidRPr="00C92679" w:rsidRDefault="00DC16CA" w:rsidP="006949DC">
      <w:pPr>
        <w:autoSpaceDE w:val="0"/>
        <w:autoSpaceDN w:val="0"/>
        <w:adjustRightInd w:val="0"/>
        <w:spacing w:after="0"/>
        <w:ind w:firstLine="709"/>
        <w:jc w:val="both"/>
        <w:rPr>
          <w:rFonts w:ascii="Arial" w:hAnsi="Arial" w:cs="Arial"/>
          <w:sz w:val="24"/>
          <w:szCs w:val="24"/>
        </w:rPr>
      </w:pPr>
      <w:r w:rsidRPr="00C92679">
        <w:rPr>
          <w:rFonts w:ascii="Arial" w:hAnsi="Arial" w:cs="Arial"/>
          <w:sz w:val="24"/>
          <w:szCs w:val="24"/>
        </w:rPr>
        <w:t>5.1. Дефицит тепловой мощности, существующий у потребителей, подключенных к тепловым сетям.</w:t>
      </w:r>
    </w:p>
    <w:p w:rsidR="00DC16CA" w:rsidRPr="00C92679" w:rsidRDefault="00DC16CA" w:rsidP="006949DC">
      <w:pPr>
        <w:autoSpaceDE w:val="0"/>
        <w:autoSpaceDN w:val="0"/>
        <w:adjustRightInd w:val="0"/>
        <w:spacing w:after="0"/>
        <w:ind w:firstLine="709"/>
        <w:jc w:val="both"/>
        <w:rPr>
          <w:rFonts w:ascii="Arial" w:hAnsi="Arial" w:cs="Arial"/>
          <w:sz w:val="24"/>
          <w:szCs w:val="24"/>
        </w:rPr>
      </w:pPr>
      <w:r w:rsidRPr="00C92679">
        <w:rPr>
          <w:rFonts w:ascii="Arial" w:hAnsi="Arial" w:cs="Arial"/>
          <w:sz w:val="24"/>
          <w:szCs w:val="24"/>
        </w:rPr>
        <w:t xml:space="preserve">На источниках тепловой энергии дефициты тепловой мощности </w:t>
      </w:r>
      <w:r w:rsidR="006949DC" w:rsidRPr="00C92679">
        <w:rPr>
          <w:rFonts w:ascii="Arial" w:hAnsi="Arial" w:cs="Arial"/>
          <w:sz w:val="24"/>
          <w:szCs w:val="24"/>
        </w:rPr>
        <w:t>не значительны</w:t>
      </w:r>
      <w:r w:rsidRPr="00C92679">
        <w:rPr>
          <w:rFonts w:ascii="Arial" w:hAnsi="Arial" w:cs="Arial"/>
          <w:sz w:val="24"/>
          <w:szCs w:val="24"/>
        </w:rPr>
        <w:t>.</w:t>
      </w:r>
    </w:p>
    <w:p w:rsidR="00DC16CA" w:rsidRPr="00C92679" w:rsidRDefault="00DC16CA" w:rsidP="006949DC">
      <w:pPr>
        <w:autoSpaceDE w:val="0"/>
        <w:autoSpaceDN w:val="0"/>
        <w:adjustRightInd w:val="0"/>
        <w:spacing w:after="0"/>
        <w:ind w:firstLine="709"/>
        <w:jc w:val="both"/>
        <w:rPr>
          <w:rFonts w:ascii="Arial" w:hAnsi="Arial" w:cs="Arial"/>
          <w:sz w:val="24"/>
          <w:szCs w:val="24"/>
        </w:rPr>
      </w:pPr>
      <w:r w:rsidRPr="00C92679">
        <w:rPr>
          <w:rFonts w:ascii="Arial" w:hAnsi="Arial" w:cs="Arial"/>
          <w:sz w:val="24"/>
          <w:szCs w:val="24"/>
        </w:rPr>
        <w:t>5.2 Предложения по строительству и реконструкции тепловых сетей для обеспечения перспективных приростов тепловой нагрузки в осваиваемых районах городского поселения под жилищную, комплексную или производственную застройку.</w:t>
      </w:r>
    </w:p>
    <w:p w:rsidR="006949DC" w:rsidRPr="00C92679" w:rsidRDefault="007D1B0C" w:rsidP="006949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Приросты тепловой нагрузки </w:t>
      </w:r>
      <w:r w:rsidR="006949DC" w:rsidRPr="00C92679">
        <w:rPr>
          <w:rFonts w:ascii="Arial" w:hAnsi="Arial" w:cs="Arial"/>
          <w:sz w:val="24"/>
          <w:szCs w:val="24"/>
        </w:rPr>
        <w:t xml:space="preserve"> планируются</w:t>
      </w:r>
      <w:r w:rsidR="007D3A48">
        <w:rPr>
          <w:rFonts w:ascii="Arial" w:hAnsi="Arial" w:cs="Arial"/>
          <w:sz w:val="24"/>
          <w:szCs w:val="24"/>
        </w:rPr>
        <w:t xml:space="preserve"> на котельной ул. Ленина 33 при условии ликвидации</w:t>
      </w:r>
      <w:r>
        <w:rPr>
          <w:rFonts w:ascii="Arial" w:hAnsi="Arial" w:cs="Arial"/>
          <w:sz w:val="24"/>
          <w:szCs w:val="24"/>
        </w:rPr>
        <w:t xml:space="preserve"> котельной пер. </w:t>
      </w:r>
      <w:proofErr w:type="gramStart"/>
      <w:r>
        <w:rPr>
          <w:rFonts w:ascii="Arial" w:hAnsi="Arial" w:cs="Arial"/>
          <w:sz w:val="24"/>
          <w:szCs w:val="24"/>
        </w:rPr>
        <w:t>Театральный</w:t>
      </w:r>
      <w:proofErr w:type="gramEnd"/>
      <w:r>
        <w:rPr>
          <w:rFonts w:ascii="Arial" w:hAnsi="Arial" w:cs="Arial"/>
          <w:sz w:val="24"/>
          <w:szCs w:val="24"/>
        </w:rPr>
        <w:t xml:space="preserve"> 7А</w:t>
      </w:r>
      <w:r w:rsidR="006949DC" w:rsidRPr="00C92679">
        <w:rPr>
          <w:rFonts w:ascii="Arial" w:hAnsi="Arial" w:cs="Arial"/>
          <w:sz w:val="24"/>
          <w:szCs w:val="24"/>
        </w:rPr>
        <w:t>.</w:t>
      </w:r>
    </w:p>
    <w:p w:rsidR="00DC16CA" w:rsidRPr="00C92679" w:rsidRDefault="00DC16CA" w:rsidP="006949DC">
      <w:pPr>
        <w:autoSpaceDE w:val="0"/>
        <w:autoSpaceDN w:val="0"/>
        <w:adjustRightInd w:val="0"/>
        <w:spacing w:after="0"/>
        <w:ind w:firstLine="709"/>
        <w:jc w:val="both"/>
        <w:rPr>
          <w:rFonts w:ascii="Arial" w:hAnsi="Arial" w:cs="Arial"/>
          <w:sz w:val="24"/>
          <w:szCs w:val="24"/>
        </w:rPr>
      </w:pPr>
      <w:r w:rsidRPr="00C92679">
        <w:rPr>
          <w:rFonts w:ascii="Arial" w:hAnsi="Arial" w:cs="Arial"/>
          <w:color w:val="000000"/>
          <w:sz w:val="24"/>
          <w:szCs w:val="24"/>
        </w:rPr>
        <w:t>5.3 Предложения по строительству</w:t>
      </w:r>
      <w:r w:rsidRPr="00C92679">
        <w:rPr>
          <w:rFonts w:ascii="Arial" w:hAnsi="Arial" w:cs="Arial"/>
          <w:sz w:val="24"/>
          <w:szCs w:val="24"/>
        </w:rPr>
        <w:t xml:space="preserve">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D4E9C" w:rsidRPr="00C92679" w:rsidRDefault="00DC16CA" w:rsidP="00630201">
      <w:pPr>
        <w:spacing w:after="0"/>
        <w:ind w:firstLine="709"/>
        <w:jc w:val="both"/>
        <w:rPr>
          <w:rFonts w:ascii="Arial" w:hAnsi="Arial" w:cs="Arial"/>
          <w:sz w:val="24"/>
          <w:szCs w:val="24"/>
          <w:lang w:eastAsia="ru-RU"/>
        </w:rPr>
      </w:pPr>
      <w:r w:rsidRPr="00C92679">
        <w:rPr>
          <w:rFonts w:ascii="Arial" w:hAnsi="Arial" w:cs="Arial"/>
          <w:sz w:val="24"/>
          <w:szCs w:val="24"/>
        </w:rPr>
        <w:t xml:space="preserve">5.4 Предложения по строительству и реконструкции тепловых сетей для повышения эффективности функционирования системы теплоснабжения </w:t>
      </w:r>
      <w:r w:rsidR="006F2EFB" w:rsidRPr="00C92679">
        <w:rPr>
          <w:rFonts w:ascii="Arial" w:hAnsi="Arial" w:cs="Arial"/>
          <w:sz w:val="24"/>
          <w:szCs w:val="24"/>
        </w:rPr>
        <w:t>пр</w:t>
      </w:r>
      <w:r w:rsidR="00630201">
        <w:rPr>
          <w:rFonts w:ascii="Arial" w:hAnsi="Arial" w:cs="Arial"/>
          <w:sz w:val="24"/>
          <w:szCs w:val="24"/>
        </w:rPr>
        <w:t xml:space="preserve">едставлены в таблице </w:t>
      </w:r>
      <w:r w:rsidR="00630201" w:rsidRPr="00C92679">
        <w:rPr>
          <w:rFonts w:ascii="Arial" w:hAnsi="Arial" w:cs="Arial"/>
          <w:sz w:val="24"/>
          <w:szCs w:val="24"/>
          <w:lang w:eastAsia="ru-RU"/>
        </w:rPr>
        <w:t>4.1</w:t>
      </w:r>
      <w:r w:rsidR="00630201">
        <w:rPr>
          <w:rFonts w:ascii="Arial" w:hAnsi="Arial" w:cs="Arial"/>
          <w:sz w:val="24"/>
          <w:szCs w:val="24"/>
          <w:lang w:eastAsia="ru-RU"/>
        </w:rPr>
        <w:t xml:space="preserve"> Приложение №1 </w:t>
      </w:r>
    </w:p>
    <w:p w:rsidR="006F2EFB" w:rsidRPr="00C92679" w:rsidRDefault="006F2EFB" w:rsidP="006F2EFB">
      <w:pPr>
        <w:autoSpaceDE w:val="0"/>
        <w:autoSpaceDN w:val="0"/>
        <w:adjustRightInd w:val="0"/>
        <w:ind w:firstLine="709"/>
        <w:jc w:val="both"/>
        <w:rPr>
          <w:rFonts w:ascii="Arial" w:hAnsi="Arial" w:cs="Arial"/>
          <w:sz w:val="24"/>
          <w:szCs w:val="24"/>
        </w:rPr>
      </w:pPr>
      <w:r w:rsidRPr="00C92679">
        <w:rPr>
          <w:rFonts w:ascii="Arial" w:hAnsi="Arial" w:cs="Arial"/>
          <w:sz w:val="24"/>
          <w:szCs w:val="24"/>
        </w:rPr>
        <w:t xml:space="preserve">    Для бесперебойного и более качественного теплоснабжения потребителей  рекомендуется провести реконструкцию тепловых сетей с перекладкой трубопровода. </w:t>
      </w:r>
      <w:proofErr w:type="gramStart"/>
      <w:r w:rsidRPr="00C92679">
        <w:rPr>
          <w:rFonts w:ascii="Arial" w:hAnsi="Arial" w:cs="Arial"/>
          <w:sz w:val="24"/>
          <w:szCs w:val="24"/>
        </w:rPr>
        <w:t xml:space="preserve">Для тепловых сетей диаметром менее 225 мм рекомендуется система гибких теплоизолированных труб типа </w:t>
      </w:r>
      <w:proofErr w:type="spellStart"/>
      <w:r w:rsidRPr="00C92679">
        <w:rPr>
          <w:rFonts w:ascii="Arial" w:hAnsi="Arial" w:cs="Arial"/>
          <w:sz w:val="24"/>
          <w:szCs w:val="24"/>
        </w:rPr>
        <w:t>Изопрофлекс-А</w:t>
      </w:r>
      <w:proofErr w:type="spellEnd"/>
      <w:r w:rsidRPr="00C92679">
        <w:rPr>
          <w:rFonts w:ascii="Arial" w:hAnsi="Arial" w:cs="Arial"/>
          <w:sz w:val="24"/>
          <w:szCs w:val="24"/>
        </w:rPr>
        <w:t xml:space="preserve"> из сшитого полиэтилена, армированной волокном, с теплоизоляцией, изготовленной из полужесткого полиуретана (таблица 5.4.1). </w:t>
      </w:r>
      <w:proofErr w:type="gramEnd"/>
    </w:p>
    <w:p w:rsidR="006F2EFB" w:rsidRPr="00C92679" w:rsidRDefault="006F2EFB" w:rsidP="006F2EFB">
      <w:pPr>
        <w:rPr>
          <w:rFonts w:ascii="Arial" w:hAnsi="Arial" w:cs="Arial"/>
          <w:sz w:val="24"/>
          <w:szCs w:val="24"/>
        </w:rPr>
      </w:pPr>
      <w:r w:rsidRPr="00C92679">
        <w:rPr>
          <w:rFonts w:ascii="Arial" w:hAnsi="Arial" w:cs="Arial"/>
          <w:sz w:val="24"/>
          <w:szCs w:val="24"/>
        </w:rPr>
        <w:t xml:space="preserve">         Преимущества системы: </w:t>
      </w:r>
    </w:p>
    <w:p w:rsidR="006F2EFB" w:rsidRPr="00C92679" w:rsidRDefault="006F2EFB" w:rsidP="007D1B0C">
      <w:pPr>
        <w:jc w:val="both"/>
        <w:rPr>
          <w:rFonts w:ascii="Arial" w:hAnsi="Arial" w:cs="Arial"/>
          <w:sz w:val="24"/>
          <w:szCs w:val="24"/>
          <w:shd w:val="clear" w:color="auto" w:fill="FFFFFF"/>
        </w:rPr>
      </w:pPr>
      <w:r w:rsidRPr="00C92679">
        <w:rPr>
          <w:rFonts w:ascii="Arial" w:hAnsi="Arial" w:cs="Arial"/>
          <w:sz w:val="24"/>
          <w:szCs w:val="24"/>
        </w:rPr>
        <w:t xml:space="preserve">       - Надежность. </w:t>
      </w:r>
      <w:r w:rsidRPr="00C92679">
        <w:rPr>
          <w:rFonts w:ascii="Arial" w:hAnsi="Arial" w:cs="Arial"/>
          <w:sz w:val="24"/>
          <w:szCs w:val="24"/>
          <w:shd w:val="clear" w:color="auto" w:fill="FFFFFF"/>
        </w:rPr>
        <w:t xml:space="preserve">Статистика аварийных случаев при использовании систем гибких трубопроводов типа </w:t>
      </w:r>
      <w:proofErr w:type="spellStart"/>
      <w:r w:rsidRPr="00C92679">
        <w:rPr>
          <w:rFonts w:ascii="Arial" w:hAnsi="Arial" w:cs="Arial"/>
          <w:sz w:val="24"/>
          <w:szCs w:val="24"/>
          <w:shd w:val="clear" w:color="auto" w:fill="FFFFFF"/>
        </w:rPr>
        <w:t>Изопрофлекс-А</w:t>
      </w:r>
      <w:proofErr w:type="spellEnd"/>
      <w:r w:rsidRPr="00C92679">
        <w:rPr>
          <w:rFonts w:ascii="Arial" w:hAnsi="Arial" w:cs="Arial"/>
          <w:sz w:val="24"/>
          <w:szCs w:val="24"/>
          <w:shd w:val="clear" w:color="auto" w:fill="FFFFFF"/>
        </w:rPr>
        <w:t xml:space="preserve"> с 2002 г. показывает, что на 95 километров трубопровода в год приходится в среднем одно повреждение.</w:t>
      </w:r>
    </w:p>
    <w:p w:rsidR="006F2EFB" w:rsidRPr="00C92679" w:rsidRDefault="006F2EFB" w:rsidP="007D1B0C">
      <w:pPr>
        <w:jc w:val="both"/>
        <w:rPr>
          <w:rFonts w:ascii="Arial" w:hAnsi="Arial" w:cs="Arial"/>
          <w:sz w:val="24"/>
          <w:szCs w:val="24"/>
          <w:shd w:val="clear" w:color="auto" w:fill="FFFFFF"/>
        </w:rPr>
      </w:pPr>
      <w:r w:rsidRPr="00C92679">
        <w:rPr>
          <w:rFonts w:ascii="Arial" w:hAnsi="Arial" w:cs="Arial"/>
          <w:sz w:val="24"/>
          <w:szCs w:val="24"/>
          <w:shd w:val="clear" w:color="auto" w:fill="FFFFFF"/>
        </w:rPr>
        <w:t xml:space="preserve">       - Скорость монтажа. Опыт прокладки систем гибких трубопроводов типа </w:t>
      </w:r>
      <w:proofErr w:type="spellStart"/>
      <w:r w:rsidRPr="00C92679">
        <w:rPr>
          <w:rFonts w:ascii="Arial" w:hAnsi="Arial" w:cs="Arial"/>
          <w:sz w:val="24"/>
          <w:szCs w:val="24"/>
          <w:shd w:val="clear" w:color="auto" w:fill="FFFFFF"/>
        </w:rPr>
        <w:t>Изопрофлекс-А</w:t>
      </w:r>
      <w:proofErr w:type="spellEnd"/>
      <w:r w:rsidRPr="00C92679">
        <w:rPr>
          <w:rFonts w:ascii="Arial" w:hAnsi="Arial" w:cs="Arial"/>
          <w:sz w:val="24"/>
          <w:szCs w:val="24"/>
          <w:shd w:val="clear" w:color="auto" w:fill="FFFFFF"/>
        </w:rPr>
        <w:t xml:space="preserve"> показывает, что скорость монтажа в этом случае в 5–10 раз выше по сравнению с традиционными металлическими трубами.</w:t>
      </w:r>
    </w:p>
    <w:p w:rsidR="006F2EFB" w:rsidRPr="00C92679" w:rsidRDefault="006F2EFB" w:rsidP="007D1B0C">
      <w:pPr>
        <w:jc w:val="both"/>
        <w:rPr>
          <w:rFonts w:ascii="Arial" w:hAnsi="Arial" w:cs="Arial"/>
          <w:sz w:val="24"/>
          <w:szCs w:val="24"/>
          <w:shd w:val="clear" w:color="auto" w:fill="FFFFFF"/>
        </w:rPr>
      </w:pPr>
      <w:r w:rsidRPr="00C92679">
        <w:rPr>
          <w:rFonts w:ascii="Arial" w:hAnsi="Arial" w:cs="Arial"/>
          <w:sz w:val="24"/>
          <w:szCs w:val="24"/>
          <w:shd w:val="clear" w:color="auto" w:fill="FFFFFF"/>
        </w:rPr>
        <w:t xml:space="preserve">       - Стоимость монтажа, ремонтно-эксплуатационные расходы. При монтаже трубопроводов типа </w:t>
      </w:r>
      <w:proofErr w:type="spellStart"/>
      <w:r w:rsidRPr="00C92679">
        <w:rPr>
          <w:rFonts w:ascii="Arial" w:hAnsi="Arial" w:cs="Arial"/>
          <w:sz w:val="24"/>
          <w:szCs w:val="24"/>
          <w:shd w:val="clear" w:color="auto" w:fill="FFFFFF"/>
        </w:rPr>
        <w:t>Изопрофлекс-А</w:t>
      </w:r>
      <w:proofErr w:type="spellEnd"/>
      <w:r w:rsidRPr="00C92679">
        <w:rPr>
          <w:rFonts w:ascii="Arial" w:hAnsi="Arial" w:cs="Arial"/>
          <w:sz w:val="24"/>
          <w:szCs w:val="24"/>
          <w:shd w:val="clear" w:color="auto" w:fill="FFFFFF"/>
        </w:rPr>
        <w:t xml:space="preserve"> объем земляных работ в 3–10 раз меньше по сравнению с традиционными металлическими трубами.</w:t>
      </w:r>
    </w:p>
    <w:p w:rsidR="006F2EFB" w:rsidRPr="00C92679" w:rsidRDefault="006F2EFB" w:rsidP="007D1B0C">
      <w:pPr>
        <w:jc w:val="both"/>
        <w:rPr>
          <w:rFonts w:ascii="Arial" w:hAnsi="Arial" w:cs="Arial"/>
          <w:sz w:val="24"/>
          <w:szCs w:val="24"/>
          <w:shd w:val="clear" w:color="auto" w:fill="FFFFFF"/>
        </w:rPr>
      </w:pPr>
      <w:r w:rsidRPr="00C92679">
        <w:rPr>
          <w:rFonts w:ascii="Arial" w:hAnsi="Arial" w:cs="Arial"/>
          <w:sz w:val="24"/>
          <w:szCs w:val="24"/>
          <w:shd w:val="clear" w:color="auto" w:fill="FFFFFF"/>
        </w:rPr>
        <w:t xml:space="preserve">       - Технические преимущества. Трубы  поставляются цельными отрезками длиной до 1 200 метров, что позволяет в несколько раз уменьшить количество стыков по сравнению с традиционными металлическими трубами.</w:t>
      </w:r>
    </w:p>
    <w:p w:rsidR="006F2EFB" w:rsidRPr="00C92679" w:rsidRDefault="006F2EFB" w:rsidP="007D1B0C">
      <w:pPr>
        <w:jc w:val="both"/>
        <w:rPr>
          <w:rFonts w:ascii="Arial" w:hAnsi="Arial" w:cs="Arial"/>
          <w:sz w:val="24"/>
          <w:szCs w:val="24"/>
          <w:shd w:val="clear" w:color="auto" w:fill="FFFFFF"/>
        </w:rPr>
      </w:pPr>
      <w:r w:rsidRPr="00C92679">
        <w:rPr>
          <w:rFonts w:ascii="Arial" w:hAnsi="Arial" w:cs="Arial"/>
          <w:sz w:val="24"/>
          <w:szCs w:val="24"/>
          <w:shd w:val="clear" w:color="auto" w:fill="FFFFFF"/>
        </w:rPr>
        <w:t xml:space="preserve">      - Экономическая целесообразность. Затраты, приведенные к году эксплуатации трубопроводов типа </w:t>
      </w:r>
      <w:proofErr w:type="spellStart"/>
      <w:r w:rsidRPr="00C92679">
        <w:rPr>
          <w:rFonts w:ascii="Arial" w:hAnsi="Arial" w:cs="Arial"/>
          <w:sz w:val="24"/>
          <w:szCs w:val="24"/>
          <w:shd w:val="clear" w:color="auto" w:fill="FFFFFF"/>
        </w:rPr>
        <w:t>Изопрофлекс-А</w:t>
      </w:r>
      <w:proofErr w:type="spellEnd"/>
      <w:r w:rsidRPr="00C92679">
        <w:rPr>
          <w:rFonts w:ascii="Arial" w:hAnsi="Arial" w:cs="Arial"/>
          <w:sz w:val="24"/>
          <w:szCs w:val="24"/>
          <w:shd w:val="clear" w:color="auto" w:fill="FFFFFF"/>
        </w:rPr>
        <w:t xml:space="preserve">, примерно в 2–7 раз ниже, чем у традиционных стальных </w:t>
      </w:r>
      <w:proofErr w:type="spellStart"/>
      <w:r w:rsidRPr="00C92679">
        <w:rPr>
          <w:rFonts w:ascii="Arial" w:hAnsi="Arial" w:cs="Arial"/>
          <w:sz w:val="24"/>
          <w:szCs w:val="24"/>
          <w:shd w:val="clear" w:color="auto" w:fill="FFFFFF"/>
        </w:rPr>
        <w:t>предизолированных</w:t>
      </w:r>
      <w:proofErr w:type="spellEnd"/>
      <w:r w:rsidRPr="00C92679">
        <w:rPr>
          <w:rFonts w:ascii="Arial" w:hAnsi="Arial" w:cs="Arial"/>
          <w:sz w:val="24"/>
          <w:szCs w:val="24"/>
          <w:shd w:val="clear" w:color="auto" w:fill="FFFFFF"/>
        </w:rPr>
        <w:t xml:space="preserve"> трубопроводов.</w:t>
      </w:r>
    </w:p>
    <w:p w:rsidR="00C92679" w:rsidRPr="00630201" w:rsidRDefault="006F2EFB" w:rsidP="00630201">
      <w:pPr>
        <w:shd w:val="clear" w:color="auto" w:fill="FFFFFF"/>
        <w:spacing w:line="243" w:lineRule="atLeast"/>
        <w:jc w:val="both"/>
        <w:rPr>
          <w:rFonts w:ascii="Arial" w:eastAsia="Times New Roman" w:hAnsi="Arial" w:cs="Arial"/>
          <w:sz w:val="24"/>
          <w:szCs w:val="24"/>
        </w:rPr>
      </w:pPr>
      <w:r w:rsidRPr="00C92679">
        <w:rPr>
          <w:rFonts w:ascii="Arial" w:hAnsi="Arial" w:cs="Arial"/>
          <w:sz w:val="24"/>
          <w:szCs w:val="24"/>
          <w:shd w:val="clear" w:color="auto" w:fill="FFFFFF"/>
        </w:rPr>
        <w:lastRenderedPageBreak/>
        <w:t xml:space="preserve">     - </w:t>
      </w:r>
      <w:proofErr w:type="spellStart"/>
      <w:r w:rsidRPr="00C92679">
        <w:rPr>
          <w:rFonts w:ascii="Arial" w:hAnsi="Arial" w:cs="Arial"/>
          <w:sz w:val="24"/>
          <w:szCs w:val="24"/>
          <w:shd w:val="clear" w:color="auto" w:fill="FFFFFF"/>
        </w:rPr>
        <w:t>Теплопотери</w:t>
      </w:r>
      <w:proofErr w:type="spellEnd"/>
      <w:r w:rsidRPr="00C92679">
        <w:rPr>
          <w:rFonts w:ascii="Arial" w:hAnsi="Arial" w:cs="Arial"/>
          <w:sz w:val="24"/>
          <w:szCs w:val="24"/>
          <w:shd w:val="clear" w:color="auto" w:fill="FFFFFF"/>
        </w:rPr>
        <w:t xml:space="preserve">. </w:t>
      </w:r>
      <w:r w:rsidRPr="00C92679">
        <w:rPr>
          <w:rFonts w:ascii="Arial" w:hAnsi="Arial" w:cs="Arial"/>
          <w:sz w:val="24"/>
          <w:szCs w:val="24"/>
        </w:rPr>
        <w:t xml:space="preserve">Тепловые потери рекомендуемых труб  соответствуют требованиям </w:t>
      </w:r>
      <w:proofErr w:type="spellStart"/>
      <w:r w:rsidRPr="00C92679">
        <w:rPr>
          <w:rFonts w:ascii="Arial" w:hAnsi="Arial" w:cs="Arial"/>
          <w:sz w:val="24"/>
          <w:szCs w:val="24"/>
        </w:rPr>
        <w:t>СНиП</w:t>
      </w:r>
      <w:proofErr w:type="spellEnd"/>
      <w:r w:rsidRPr="00C92679">
        <w:rPr>
          <w:rFonts w:ascii="Arial" w:hAnsi="Arial" w:cs="Arial"/>
          <w:sz w:val="24"/>
          <w:szCs w:val="24"/>
        </w:rPr>
        <w:t xml:space="preserve"> 41-03-2003.</w:t>
      </w:r>
      <w:r w:rsidRPr="00C92679">
        <w:rPr>
          <w:rFonts w:ascii="Arial" w:eastAsia="Times New Roman" w:hAnsi="Arial" w:cs="Arial"/>
          <w:sz w:val="24"/>
          <w:szCs w:val="24"/>
        </w:rPr>
        <w:t xml:space="preserve">  Применяемый материал для тепловой изоляции - </w:t>
      </w:r>
      <w:proofErr w:type="spellStart"/>
      <w:r w:rsidRPr="00C92679">
        <w:rPr>
          <w:rFonts w:ascii="Arial" w:eastAsia="Times New Roman" w:hAnsi="Arial" w:cs="Arial"/>
          <w:sz w:val="24"/>
          <w:szCs w:val="24"/>
        </w:rPr>
        <w:t>пенополиуретан</w:t>
      </w:r>
      <w:proofErr w:type="spellEnd"/>
      <w:r w:rsidRPr="00C92679">
        <w:rPr>
          <w:rFonts w:ascii="Arial" w:eastAsia="Times New Roman" w:hAnsi="Arial" w:cs="Arial"/>
          <w:sz w:val="24"/>
          <w:szCs w:val="24"/>
        </w:rPr>
        <w:t xml:space="preserve"> (ППУ), вспенивание которого осуществляется без использования фреона (вспенивающий агент — СО</w:t>
      </w:r>
      <w:proofErr w:type="gramStart"/>
      <w:r w:rsidRPr="00C92679">
        <w:rPr>
          <w:rFonts w:ascii="Arial" w:eastAsia="Times New Roman" w:hAnsi="Arial" w:cs="Arial"/>
          <w:sz w:val="24"/>
          <w:szCs w:val="24"/>
        </w:rPr>
        <w:t>2</w:t>
      </w:r>
      <w:proofErr w:type="gramEnd"/>
      <w:r w:rsidRPr="00C92679">
        <w:rPr>
          <w:rFonts w:ascii="Arial" w:eastAsia="Times New Roman" w:hAnsi="Arial" w:cs="Arial"/>
          <w:sz w:val="24"/>
          <w:szCs w:val="24"/>
        </w:rPr>
        <w:t>).</w:t>
      </w:r>
    </w:p>
    <w:p w:rsidR="006F2EFB" w:rsidRPr="00C92679" w:rsidRDefault="006F2EFB" w:rsidP="006F2EFB">
      <w:pPr>
        <w:jc w:val="right"/>
        <w:rPr>
          <w:rFonts w:ascii="Arial" w:hAnsi="Arial" w:cs="Arial"/>
          <w:color w:val="000000"/>
          <w:sz w:val="24"/>
          <w:szCs w:val="24"/>
        </w:rPr>
      </w:pPr>
      <w:r w:rsidRPr="00C92679">
        <w:rPr>
          <w:rFonts w:ascii="Arial" w:hAnsi="Arial" w:cs="Arial"/>
          <w:sz w:val="24"/>
          <w:szCs w:val="24"/>
        </w:rPr>
        <w:t xml:space="preserve">   </w:t>
      </w:r>
      <w:r w:rsidRPr="00C92679">
        <w:rPr>
          <w:rFonts w:ascii="Arial" w:hAnsi="Arial" w:cs="Arial"/>
          <w:color w:val="000000"/>
          <w:sz w:val="24"/>
          <w:szCs w:val="24"/>
        </w:rPr>
        <w:t>Таблица 5.4.1</w:t>
      </w:r>
    </w:p>
    <w:p w:rsidR="006F2EFB" w:rsidRPr="00C92679" w:rsidRDefault="006F2EFB" w:rsidP="006F2EFB">
      <w:pPr>
        <w:jc w:val="center"/>
        <w:rPr>
          <w:rFonts w:ascii="Arial" w:hAnsi="Arial" w:cs="Arial"/>
          <w:b/>
          <w:color w:val="000000"/>
          <w:sz w:val="30"/>
          <w:szCs w:val="30"/>
        </w:rPr>
      </w:pPr>
      <w:r w:rsidRPr="006D3A7F">
        <w:rPr>
          <w:rFonts w:ascii="Times New Roman" w:hAnsi="Times New Roman" w:cs="Times New Roman"/>
        </w:rPr>
        <w:t xml:space="preserve"> </w:t>
      </w:r>
      <w:r>
        <w:rPr>
          <w:rFonts w:ascii="Times New Roman" w:hAnsi="Times New Roman" w:cs="Times New Roman"/>
        </w:rPr>
        <w:tab/>
      </w:r>
      <w:r w:rsidRPr="00C92679">
        <w:rPr>
          <w:rFonts w:ascii="Arial" w:hAnsi="Arial" w:cs="Arial"/>
          <w:b/>
          <w:sz w:val="30"/>
          <w:szCs w:val="30"/>
        </w:rPr>
        <w:t xml:space="preserve">Характеристики трубопровода типа </w:t>
      </w:r>
      <w:proofErr w:type="spellStart"/>
      <w:r w:rsidRPr="00C92679">
        <w:rPr>
          <w:rFonts w:ascii="Arial" w:hAnsi="Arial" w:cs="Arial"/>
          <w:b/>
          <w:sz w:val="30"/>
          <w:szCs w:val="30"/>
        </w:rPr>
        <w:t>Изорофлекс-А</w:t>
      </w:r>
      <w:proofErr w:type="spellEnd"/>
    </w:p>
    <w:p w:rsidR="006F2EFB" w:rsidRPr="00C92679" w:rsidRDefault="006F2EFB" w:rsidP="006F2EFB">
      <w:pPr>
        <w:rPr>
          <w:rFonts w:ascii="Arial" w:hAnsi="Arial" w:cs="Arial"/>
          <w:sz w:val="30"/>
          <w:szCs w:val="30"/>
        </w:rPr>
      </w:pPr>
    </w:p>
    <w:tbl>
      <w:tblPr>
        <w:tblStyle w:val="a3"/>
        <w:tblW w:w="0" w:type="auto"/>
        <w:tblLook w:val="04A0"/>
      </w:tblPr>
      <w:tblGrid>
        <w:gridCol w:w="4785"/>
        <w:gridCol w:w="4786"/>
      </w:tblGrid>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Рабочая температура</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shd w:val="clear" w:color="auto" w:fill="FFFFFF"/>
              </w:rPr>
              <w:t>95</w:t>
            </w:r>
            <w:proofErr w:type="gramStart"/>
            <w:r w:rsidRPr="001E77C1">
              <w:rPr>
                <w:rFonts w:ascii="Courier New" w:hAnsi="Courier New" w:cs="Courier New"/>
                <w:sz w:val="24"/>
                <w:szCs w:val="24"/>
                <w:shd w:val="clear" w:color="auto" w:fill="FFFFFF"/>
              </w:rPr>
              <w:t>° С</w:t>
            </w:r>
            <w:proofErr w:type="gramEnd"/>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Рабочее давление</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1,0 МПа</w:t>
            </w:r>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Диаметры</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40-225 мм</w:t>
            </w:r>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Длина отрезка</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до 1200 м</w:t>
            </w:r>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Напорная труба</w:t>
            </w:r>
          </w:p>
        </w:tc>
        <w:tc>
          <w:tcPr>
            <w:tcW w:w="4786" w:type="dxa"/>
          </w:tcPr>
          <w:p w:rsidR="006F2EFB" w:rsidRPr="001E77C1" w:rsidRDefault="006F2EFB" w:rsidP="0045009D">
            <w:pPr>
              <w:rPr>
                <w:rFonts w:ascii="Courier New" w:hAnsi="Courier New" w:cs="Courier New"/>
                <w:sz w:val="24"/>
                <w:szCs w:val="24"/>
              </w:rPr>
            </w:pPr>
            <w:r w:rsidRPr="001E77C1">
              <w:rPr>
                <w:rFonts w:ascii="Courier New" w:hAnsi="Courier New" w:cs="Courier New"/>
                <w:sz w:val="24"/>
                <w:szCs w:val="24"/>
                <w:shd w:val="clear" w:color="auto" w:fill="FFFFFF"/>
              </w:rPr>
              <w:t>«ДЖИ-ПЕКС-АМТ»: сшитый полиэтилен (</w:t>
            </w:r>
            <w:proofErr w:type="spellStart"/>
            <w:r w:rsidRPr="001E77C1">
              <w:rPr>
                <w:rFonts w:ascii="Courier New" w:hAnsi="Courier New" w:cs="Courier New"/>
                <w:sz w:val="24"/>
                <w:szCs w:val="24"/>
                <w:shd w:val="clear" w:color="auto" w:fill="FFFFFF"/>
              </w:rPr>
              <w:t>PEX-a</w:t>
            </w:r>
            <w:proofErr w:type="spellEnd"/>
            <w:r w:rsidRPr="001E77C1">
              <w:rPr>
                <w:rFonts w:ascii="Courier New" w:hAnsi="Courier New" w:cs="Courier New"/>
                <w:sz w:val="24"/>
                <w:szCs w:val="24"/>
                <w:shd w:val="clear" w:color="auto" w:fill="FFFFFF"/>
              </w:rPr>
              <w:t xml:space="preserve">), армированный волокном </w:t>
            </w:r>
            <w:proofErr w:type="spellStart"/>
            <w:r w:rsidRPr="001E77C1">
              <w:rPr>
                <w:rFonts w:ascii="Courier New" w:hAnsi="Courier New" w:cs="Courier New"/>
                <w:sz w:val="24"/>
                <w:szCs w:val="24"/>
                <w:shd w:val="clear" w:color="auto" w:fill="FFFFFF"/>
              </w:rPr>
              <w:t>Kevlar</w:t>
            </w:r>
            <w:proofErr w:type="spellEnd"/>
            <w:r w:rsidRPr="001E77C1">
              <w:rPr>
                <w:rFonts w:ascii="Courier New" w:hAnsi="Courier New" w:cs="Courier New"/>
                <w:sz w:val="24"/>
                <w:szCs w:val="24"/>
                <w:shd w:val="clear" w:color="auto" w:fill="FFFFFF"/>
              </w:rPr>
              <w:t>®</w:t>
            </w:r>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Теплоизоляция</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 xml:space="preserve">полужесткий </w:t>
            </w:r>
            <w:proofErr w:type="spellStart"/>
            <w:r w:rsidRPr="001E77C1">
              <w:rPr>
                <w:rFonts w:ascii="Courier New" w:hAnsi="Courier New" w:cs="Courier New"/>
                <w:sz w:val="24"/>
                <w:szCs w:val="24"/>
              </w:rPr>
              <w:t>пенополиуретан</w:t>
            </w:r>
            <w:proofErr w:type="spellEnd"/>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Исполнение</w:t>
            </w:r>
          </w:p>
        </w:tc>
        <w:tc>
          <w:tcPr>
            <w:tcW w:w="4786"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однотрубное</w:t>
            </w:r>
          </w:p>
        </w:tc>
      </w:tr>
      <w:tr w:rsidR="006F2EFB" w:rsidTr="0045009D">
        <w:tc>
          <w:tcPr>
            <w:tcW w:w="4785" w:type="dxa"/>
          </w:tcPr>
          <w:p w:rsidR="006F2EFB" w:rsidRPr="001E77C1" w:rsidRDefault="006F2EFB" w:rsidP="0045009D">
            <w:pPr>
              <w:jc w:val="center"/>
              <w:rPr>
                <w:rFonts w:ascii="Courier New" w:hAnsi="Courier New" w:cs="Courier New"/>
                <w:sz w:val="24"/>
                <w:szCs w:val="24"/>
              </w:rPr>
            </w:pPr>
            <w:r w:rsidRPr="001E77C1">
              <w:rPr>
                <w:rFonts w:ascii="Courier New" w:hAnsi="Courier New" w:cs="Courier New"/>
                <w:sz w:val="24"/>
                <w:szCs w:val="24"/>
              </w:rPr>
              <w:t>Способы прокладки</w:t>
            </w:r>
          </w:p>
        </w:tc>
        <w:tc>
          <w:tcPr>
            <w:tcW w:w="4786" w:type="dxa"/>
          </w:tcPr>
          <w:p w:rsidR="006F2EFB" w:rsidRPr="001E77C1" w:rsidRDefault="006F2EFB" w:rsidP="0045009D">
            <w:pPr>
              <w:jc w:val="center"/>
              <w:rPr>
                <w:rFonts w:ascii="Courier New" w:hAnsi="Courier New" w:cs="Courier New"/>
                <w:sz w:val="24"/>
                <w:szCs w:val="24"/>
              </w:rPr>
            </w:pPr>
            <w:proofErr w:type="gramStart"/>
            <w:r w:rsidRPr="001E77C1">
              <w:rPr>
                <w:rFonts w:ascii="Courier New" w:hAnsi="Courier New" w:cs="Courier New"/>
                <w:sz w:val="24"/>
                <w:szCs w:val="24"/>
              </w:rPr>
              <w:t>подземный</w:t>
            </w:r>
            <w:proofErr w:type="gramEnd"/>
            <w:r w:rsidRPr="001E77C1">
              <w:rPr>
                <w:rFonts w:ascii="Courier New" w:hAnsi="Courier New" w:cs="Courier New"/>
                <w:sz w:val="24"/>
                <w:szCs w:val="24"/>
              </w:rPr>
              <w:t xml:space="preserve"> </w:t>
            </w:r>
            <w:proofErr w:type="spellStart"/>
            <w:r w:rsidRPr="001E77C1">
              <w:rPr>
                <w:rFonts w:ascii="Courier New" w:hAnsi="Courier New" w:cs="Courier New"/>
                <w:sz w:val="24"/>
                <w:szCs w:val="24"/>
              </w:rPr>
              <w:t>бесканальный</w:t>
            </w:r>
            <w:proofErr w:type="spellEnd"/>
            <w:r w:rsidRPr="001E77C1">
              <w:rPr>
                <w:rFonts w:ascii="Courier New" w:hAnsi="Courier New" w:cs="Courier New"/>
                <w:sz w:val="24"/>
                <w:szCs w:val="24"/>
              </w:rPr>
              <w:t>; в проходных и непроходных каналах</w:t>
            </w:r>
          </w:p>
        </w:tc>
      </w:tr>
    </w:tbl>
    <w:p w:rsidR="006F2EFB" w:rsidRDefault="006F2EFB" w:rsidP="006F2EFB">
      <w:pPr>
        <w:rPr>
          <w:rFonts w:ascii="Times New Roman" w:hAnsi="Times New Roman" w:cs="Times New Roman"/>
          <w:sz w:val="24"/>
          <w:szCs w:val="24"/>
        </w:rPr>
      </w:pPr>
    </w:p>
    <w:p w:rsidR="00E610F7" w:rsidRPr="001E77C1" w:rsidRDefault="006F2EFB" w:rsidP="00630201">
      <w:pPr>
        <w:jc w:val="both"/>
        <w:rPr>
          <w:rFonts w:ascii="Courier New" w:hAnsi="Courier New" w:cs="Courier New"/>
          <w:b/>
          <w:sz w:val="24"/>
          <w:szCs w:val="24"/>
        </w:rPr>
      </w:pPr>
      <w:r>
        <w:rPr>
          <w:rFonts w:ascii="Times New Roman" w:hAnsi="Times New Roman" w:cs="Times New Roman"/>
          <w:sz w:val="24"/>
          <w:szCs w:val="24"/>
        </w:rPr>
        <w:t xml:space="preserve">       </w:t>
      </w:r>
      <w:r w:rsidRPr="001E77C1">
        <w:rPr>
          <w:rFonts w:ascii="Arial" w:hAnsi="Arial" w:cs="Arial"/>
          <w:sz w:val="24"/>
          <w:szCs w:val="24"/>
        </w:rPr>
        <w:t xml:space="preserve">Для трубопроводов диаметром более 225 мм рекомендуются сети, изготовленные из стали, изолированные </w:t>
      </w:r>
      <w:proofErr w:type="spellStart"/>
      <w:r w:rsidRPr="001E77C1">
        <w:rPr>
          <w:rFonts w:ascii="Arial" w:hAnsi="Arial" w:cs="Arial"/>
          <w:sz w:val="24"/>
          <w:szCs w:val="24"/>
        </w:rPr>
        <w:t>пенополиуретаном</w:t>
      </w:r>
      <w:proofErr w:type="spellEnd"/>
      <w:r w:rsidRPr="001E77C1">
        <w:rPr>
          <w:rFonts w:ascii="Arial" w:hAnsi="Arial" w:cs="Arial"/>
          <w:sz w:val="24"/>
          <w:szCs w:val="24"/>
        </w:rPr>
        <w:t xml:space="preserve"> </w:t>
      </w:r>
      <w:proofErr w:type="gramStart"/>
      <w:r w:rsidRPr="001E77C1">
        <w:rPr>
          <w:rFonts w:ascii="Arial" w:hAnsi="Arial" w:cs="Arial"/>
          <w:sz w:val="24"/>
          <w:szCs w:val="24"/>
        </w:rPr>
        <w:t>с</w:t>
      </w:r>
      <w:proofErr w:type="gramEnd"/>
      <w:r w:rsidRPr="001E77C1">
        <w:rPr>
          <w:rFonts w:ascii="Arial" w:hAnsi="Arial" w:cs="Arial"/>
          <w:sz w:val="24"/>
          <w:szCs w:val="24"/>
        </w:rPr>
        <w:t xml:space="preserve"> полиэтиленовой </w:t>
      </w:r>
      <w:proofErr w:type="spellStart"/>
      <w:r w:rsidRPr="001E77C1">
        <w:rPr>
          <w:rFonts w:ascii="Arial" w:hAnsi="Arial" w:cs="Arial"/>
          <w:sz w:val="24"/>
          <w:szCs w:val="24"/>
        </w:rPr>
        <w:t>оболчкой</w:t>
      </w:r>
      <w:proofErr w:type="spellEnd"/>
      <w:r w:rsidRPr="001E77C1">
        <w:rPr>
          <w:rFonts w:ascii="Arial" w:hAnsi="Arial" w:cs="Arial"/>
          <w:sz w:val="24"/>
          <w:szCs w:val="24"/>
        </w:rPr>
        <w:t>.  В первую очередь рекомендуется провести перекладку трубопровода на наиболее устаревших участках сети</w:t>
      </w:r>
      <w:r w:rsidR="003D5913" w:rsidRPr="001E77C1">
        <w:rPr>
          <w:rFonts w:ascii="Arial" w:hAnsi="Arial" w:cs="Arial"/>
          <w:sz w:val="24"/>
          <w:szCs w:val="24"/>
        </w:rPr>
        <w:t>.</w:t>
      </w:r>
      <w:r w:rsidRPr="001E77C1">
        <w:rPr>
          <w:rFonts w:ascii="Arial" w:hAnsi="Arial" w:cs="Arial"/>
          <w:sz w:val="24"/>
          <w:szCs w:val="24"/>
        </w:rPr>
        <w:t xml:space="preserve"> </w:t>
      </w:r>
    </w:p>
    <w:p w:rsidR="00DC16CA" w:rsidRPr="001E77C1" w:rsidRDefault="00DC16CA" w:rsidP="00DC16CA">
      <w:pPr>
        <w:pStyle w:val="1"/>
        <w:ind w:firstLine="850"/>
        <w:jc w:val="both"/>
        <w:rPr>
          <w:rFonts w:ascii="Arial" w:hAnsi="Arial"/>
          <w:sz w:val="30"/>
          <w:szCs w:val="30"/>
        </w:rPr>
      </w:pPr>
      <w:bookmarkStart w:id="20" w:name="_Toc357684523"/>
      <w:bookmarkStart w:id="21" w:name="_Toc363047831"/>
      <w:bookmarkStart w:id="22" w:name="_Toc368407405"/>
      <w:bookmarkStart w:id="23" w:name="_Toc372804961"/>
      <w:r w:rsidRPr="001E77C1">
        <w:rPr>
          <w:rFonts w:ascii="Arial" w:hAnsi="Arial"/>
          <w:sz w:val="30"/>
          <w:szCs w:val="30"/>
        </w:rPr>
        <w:t>Раздел 6. Перспективные топливные балансы</w:t>
      </w:r>
      <w:bookmarkEnd w:id="20"/>
      <w:bookmarkEnd w:id="21"/>
      <w:bookmarkEnd w:id="22"/>
      <w:bookmarkEnd w:id="23"/>
    </w:p>
    <w:p w:rsidR="00DC16CA" w:rsidRPr="001E77C1" w:rsidRDefault="00DC16CA" w:rsidP="00DC16CA">
      <w:pPr>
        <w:ind w:firstLine="850"/>
        <w:jc w:val="both"/>
        <w:rPr>
          <w:rFonts w:ascii="Arial" w:hAnsi="Arial" w:cs="Arial"/>
          <w:sz w:val="24"/>
          <w:szCs w:val="24"/>
        </w:rPr>
      </w:pPr>
      <w:r w:rsidRPr="001E77C1">
        <w:rPr>
          <w:rFonts w:ascii="Arial" w:hAnsi="Arial" w:cs="Arial"/>
          <w:sz w:val="24"/>
          <w:szCs w:val="24"/>
        </w:rPr>
        <w:t xml:space="preserve">Перспективные топливные балансы для каждого источника тепловой энергии, расположенного в границах муниципального образования </w:t>
      </w:r>
      <w:r w:rsidR="00630201">
        <w:rPr>
          <w:rFonts w:ascii="Arial" w:hAnsi="Arial" w:cs="Arial"/>
          <w:sz w:val="24"/>
          <w:szCs w:val="24"/>
        </w:rPr>
        <w:t xml:space="preserve">– «город Тулун» </w:t>
      </w:r>
      <w:r w:rsidRPr="001E77C1">
        <w:rPr>
          <w:rFonts w:ascii="Arial" w:hAnsi="Arial" w:cs="Arial"/>
          <w:sz w:val="24"/>
          <w:szCs w:val="24"/>
        </w:rPr>
        <w:t>по видам основного, резервного и аварийного топлива на каждом этапе представлены в таблице 6.1.</w:t>
      </w:r>
    </w:p>
    <w:p w:rsidR="00DC16CA" w:rsidRPr="00DC16CA" w:rsidRDefault="00DC16CA" w:rsidP="00DC16CA">
      <w:pPr>
        <w:jc w:val="right"/>
        <w:rPr>
          <w:rFonts w:ascii="Times New Roman" w:hAnsi="Times New Roman" w:cs="Times New Roman"/>
        </w:rPr>
        <w:sectPr w:rsidR="00DC16CA" w:rsidRPr="00DC16CA" w:rsidSect="00DC16CA">
          <w:pgSz w:w="11906" w:h="16838"/>
          <w:pgMar w:top="1134" w:right="850" w:bottom="1134" w:left="1701" w:header="708" w:footer="708" w:gutter="0"/>
          <w:cols w:space="708"/>
          <w:docGrid w:linePitch="360"/>
        </w:sect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8"/>
        <w:gridCol w:w="1557"/>
        <w:gridCol w:w="1275"/>
        <w:gridCol w:w="1420"/>
        <w:gridCol w:w="1558"/>
        <w:gridCol w:w="1558"/>
        <w:gridCol w:w="1699"/>
        <w:gridCol w:w="1278"/>
        <w:gridCol w:w="1558"/>
        <w:gridCol w:w="1567"/>
      </w:tblGrid>
      <w:tr w:rsidR="00CC0CD5" w:rsidRPr="00173DF3" w:rsidTr="00CC0CD5">
        <w:trPr>
          <w:jc w:val="center"/>
        </w:trPr>
        <w:tc>
          <w:tcPr>
            <w:tcW w:w="806" w:type="pct"/>
            <w:tcBorders>
              <w:top w:val="nil"/>
              <w:left w:val="nil"/>
              <w:bottom w:val="single" w:sz="4" w:space="0" w:color="auto"/>
              <w:right w:val="nil"/>
            </w:tcBorders>
            <w:shd w:val="clear" w:color="auto" w:fill="auto"/>
            <w:vAlign w:val="center"/>
          </w:tcPr>
          <w:p w:rsidR="00E650A0" w:rsidRPr="00DC16CA" w:rsidRDefault="00E650A0" w:rsidP="00E650A0">
            <w:pPr>
              <w:spacing w:after="0"/>
              <w:jc w:val="center"/>
              <w:rPr>
                <w:rFonts w:ascii="Times New Roman" w:hAnsi="Times New Roman" w:cs="Times New Roman"/>
              </w:rPr>
            </w:pPr>
          </w:p>
        </w:tc>
        <w:tc>
          <w:tcPr>
            <w:tcW w:w="485" w:type="pct"/>
            <w:tcBorders>
              <w:top w:val="nil"/>
              <w:left w:val="nil"/>
              <w:bottom w:val="single" w:sz="4" w:space="0" w:color="auto"/>
              <w:right w:val="nil"/>
            </w:tcBorders>
            <w:shd w:val="clear" w:color="auto" w:fill="auto"/>
            <w:vAlign w:val="center"/>
          </w:tcPr>
          <w:p w:rsidR="00E650A0" w:rsidRPr="00DC16CA" w:rsidRDefault="00E650A0" w:rsidP="00E650A0">
            <w:pPr>
              <w:spacing w:after="0"/>
              <w:jc w:val="center"/>
              <w:rPr>
                <w:rFonts w:ascii="Times New Roman" w:hAnsi="Times New Roman" w:cs="Times New Roman"/>
              </w:rPr>
            </w:pPr>
          </w:p>
        </w:tc>
        <w:tc>
          <w:tcPr>
            <w:tcW w:w="397" w:type="pct"/>
            <w:tcBorders>
              <w:top w:val="nil"/>
              <w:left w:val="nil"/>
              <w:bottom w:val="single" w:sz="4" w:space="0" w:color="auto"/>
              <w:right w:val="nil"/>
            </w:tcBorders>
            <w:shd w:val="clear" w:color="auto" w:fill="auto"/>
            <w:vAlign w:val="center"/>
          </w:tcPr>
          <w:p w:rsidR="00E650A0" w:rsidRPr="00DC16CA" w:rsidRDefault="00E650A0" w:rsidP="00E650A0">
            <w:pPr>
              <w:spacing w:after="0"/>
              <w:jc w:val="center"/>
              <w:rPr>
                <w:rFonts w:ascii="Times New Roman" w:hAnsi="Times New Roman" w:cs="Times New Roman"/>
              </w:rPr>
            </w:pPr>
          </w:p>
        </w:tc>
        <w:tc>
          <w:tcPr>
            <w:tcW w:w="3312" w:type="pct"/>
            <w:gridSpan w:val="7"/>
            <w:tcBorders>
              <w:top w:val="nil"/>
              <w:left w:val="nil"/>
              <w:bottom w:val="single" w:sz="4" w:space="0" w:color="auto"/>
              <w:right w:val="nil"/>
            </w:tcBorders>
            <w:shd w:val="clear" w:color="auto" w:fill="auto"/>
            <w:vAlign w:val="center"/>
          </w:tcPr>
          <w:p w:rsidR="00E650A0" w:rsidRPr="001E77C1" w:rsidRDefault="00E650A0" w:rsidP="00E650A0">
            <w:pPr>
              <w:spacing w:after="0"/>
              <w:jc w:val="right"/>
              <w:rPr>
                <w:rFonts w:ascii="Arial" w:hAnsi="Arial" w:cs="Arial"/>
                <w:sz w:val="24"/>
                <w:szCs w:val="24"/>
              </w:rPr>
            </w:pPr>
            <w:r w:rsidRPr="001E77C1">
              <w:rPr>
                <w:rFonts w:ascii="Arial" w:hAnsi="Arial" w:cs="Arial"/>
                <w:sz w:val="24"/>
                <w:szCs w:val="24"/>
              </w:rPr>
              <w:t>Таблица 6.1</w:t>
            </w:r>
          </w:p>
        </w:tc>
      </w:tr>
      <w:tr w:rsidR="00CC0CD5" w:rsidRPr="00173DF3" w:rsidTr="00CC0CD5">
        <w:trPr>
          <w:jc w:val="center"/>
        </w:trPr>
        <w:tc>
          <w:tcPr>
            <w:tcW w:w="806" w:type="pct"/>
            <w:vMerge w:val="restart"/>
            <w:tcBorders>
              <w:top w:val="single" w:sz="4" w:space="0" w:color="auto"/>
            </w:tcBorders>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Наименование источника тепловой энергии (номер, адрес)</w:t>
            </w:r>
          </w:p>
        </w:tc>
        <w:tc>
          <w:tcPr>
            <w:tcW w:w="485" w:type="pct"/>
            <w:vMerge w:val="restart"/>
            <w:tcBorders>
              <w:top w:val="single" w:sz="4" w:space="0" w:color="auto"/>
            </w:tcBorders>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Тип топлива</w:t>
            </w:r>
          </w:p>
        </w:tc>
        <w:tc>
          <w:tcPr>
            <w:tcW w:w="397" w:type="pct"/>
            <w:vMerge w:val="restart"/>
            <w:tcBorders>
              <w:top w:val="single" w:sz="4" w:space="0" w:color="auto"/>
            </w:tcBorders>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Вид топлива</w:t>
            </w:r>
          </w:p>
        </w:tc>
        <w:tc>
          <w:tcPr>
            <w:tcW w:w="3312" w:type="pct"/>
            <w:gridSpan w:val="7"/>
            <w:tcBorders>
              <w:top w:val="single" w:sz="4" w:space="0" w:color="auto"/>
            </w:tcBorders>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Этапы</w:t>
            </w:r>
          </w:p>
        </w:tc>
      </w:tr>
      <w:tr w:rsidR="00CC0CD5" w:rsidRPr="00173DF3" w:rsidTr="00CC0CD5">
        <w:trPr>
          <w:jc w:val="center"/>
        </w:trPr>
        <w:tc>
          <w:tcPr>
            <w:tcW w:w="806" w:type="pct"/>
            <w:vMerge/>
            <w:shd w:val="clear" w:color="auto" w:fill="auto"/>
            <w:vAlign w:val="center"/>
          </w:tcPr>
          <w:p w:rsidR="00C21043" w:rsidRPr="001E77C1" w:rsidRDefault="00C21043" w:rsidP="00E650A0">
            <w:pPr>
              <w:spacing w:after="0"/>
              <w:jc w:val="center"/>
              <w:rPr>
                <w:rFonts w:ascii="Courier New" w:hAnsi="Courier New" w:cs="Courier New"/>
                <w:sz w:val="24"/>
                <w:szCs w:val="24"/>
              </w:rPr>
            </w:pPr>
          </w:p>
        </w:tc>
        <w:tc>
          <w:tcPr>
            <w:tcW w:w="485" w:type="pct"/>
            <w:vMerge/>
            <w:shd w:val="clear" w:color="auto" w:fill="auto"/>
            <w:vAlign w:val="center"/>
          </w:tcPr>
          <w:p w:rsidR="00C21043" w:rsidRPr="001E77C1" w:rsidRDefault="00C21043" w:rsidP="00E650A0">
            <w:pPr>
              <w:spacing w:after="0"/>
              <w:jc w:val="center"/>
              <w:rPr>
                <w:rFonts w:ascii="Courier New" w:hAnsi="Courier New" w:cs="Courier New"/>
                <w:sz w:val="24"/>
                <w:szCs w:val="24"/>
              </w:rPr>
            </w:pPr>
          </w:p>
        </w:tc>
        <w:tc>
          <w:tcPr>
            <w:tcW w:w="397" w:type="pct"/>
            <w:vMerge/>
            <w:shd w:val="clear" w:color="auto" w:fill="auto"/>
            <w:vAlign w:val="center"/>
          </w:tcPr>
          <w:p w:rsidR="00C21043" w:rsidRPr="001E77C1" w:rsidRDefault="00C21043" w:rsidP="00E650A0">
            <w:pPr>
              <w:spacing w:after="0"/>
              <w:jc w:val="center"/>
              <w:rPr>
                <w:rFonts w:ascii="Courier New" w:hAnsi="Courier New" w:cs="Courier New"/>
                <w:sz w:val="24"/>
                <w:szCs w:val="24"/>
              </w:rPr>
            </w:pPr>
          </w:p>
        </w:tc>
        <w:tc>
          <w:tcPr>
            <w:tcW w:w="442"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2013</w:t>
            </w:r>
          </w:p>
        </w:tc>
        <w:tc>
          <w:tcPr>
            <w:tcW w:w="485"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2014</w:t>
            </w:r>
          </w:p>
        </w:tc>
        <w:tc>
          <w:tcPr>
            <w:tcW w:w="485"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2015</w:t>
            </w:r>
          </w:p>
        </w:tc>
        <w:tc>
          <w:tcPr>
            <w:tcW w:w="529"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2016</w:t>
            </w:r>
          </w:p>
        </w:tc>
        <w:tc>
          <w:tcPr>
            <w:tcW w:w="398"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2017</w:t>
            </w:r>
          </w:p>
        </w:tc>
        <w:tc>
          <w:tcPr>
            <w:tcW w:w="485"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2018-2022</w:t>
            </w:r>
          </w:p>
        </w:tc>
        <w:tc>
          <w:tcPr>
            <w:tcW w:w="487" w:type="pct"/>
            <w:shd w:val="clear" w:color="auto" w:fill="auto"/>
            <w:vAlign w:val="center"/>
          </w:tcPr>
          <w:p w:rsidR="00C21043" w:rsidRPr="001E77C1" w:rsidRDefault="00C21043" w:rsidP="00E650A0">
            <w:pPr>
              <w:spacing w:after="0"/>
              <w:jc w:val="center"/>
              <w:rPr>
                <w:rFonts w:ascii="Courier New" w:hAnsi="Courier New" w:cs="Courier New"/>
                <w:sz w:val="24"/>
                <w:szCs w:val="24"/>
              </w:rPr>
            </w:pPr>
            <w:r w:rsidRPr="001E77C1">
              <w:rPr>
                <w:rFonts w:ascii="Courier New" w:hAnsi="Courier New" w:cs="Courier New"/>
                <w:sz w:val="24"/>
                <w:szCs w:val="24"/>
              </w:rPr>
              <w:t>2023-2027</w:t>
            </w:r>
          </w:p>
        </w:tc>
      </w:tr>
      <w:tr w:rsidR="00CC0CD5" w:rsidRPr="00173DF3" w:rsidTr="00CC0CD5">
        <w:trPr>
          <w:jc w:val="center"/>
        </w:trPr>
        <w:tc>
          <w:tcPr>
            <w:tcW w:w="806" w:type="pct"/>
            <w:vMerge w:val="restart"/>
            <w:shd w:val="clear" w:color="auto" w:fill="auto"/>
            <w:vAlign w:val="center"/>
          </w:tcPr>
          <w:p w:rsidR="00454B21" w:rsidRPr="001E77C1" w:rsidRDefault="00454B21" w:rsidP="000205FD">
            <w:pPr>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пер. Театральный, 7а</w:t>
            </w:r>
          </w:p>
        </w:tc>
        <w:tc>
          <w:tcPr>
            <w:tcW w:w="485" w:type="pct"/>
            <w:shd w:val="clear" w:color="auto" w:fill="auto"/>
            <w:vAlign w:val="center"/>
          </w:tcPr>
          <w:p w:rsidR="00454B21" w:rsidRPr="001E77C1" w:rsidRDefault="00454B21" w:rsidP="00E650A0">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454B21" w:rsidRPr="001E77C1" w:rsidRDefault="00454B21" w:rsidP="00E650A0">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454B21" w:rsidRPr="001E77C1" w:rsidRDefault="00454B21"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4378,1</w:t>
            </w:r>
          </w:p>
          <w:p w:rsidR="00454B21" w:rsidRPr="001E77C1" w:rsidRDefault="00454B21" w:rsidP="00196AA6">
            <w:pPr>
              <w:spacing w:after="0"/>
              <w:jc w:val="center"/>
              <w:rPr>
                <w:rFonts w:ascii="Courier New" w:hAnsi="Courier New" w:cs="Courier New"/>
                <w:sz w:val="24"/>
                <w:szCs w:val="24"/>
              </w:rPr>
            </w:pPr>
          </w:p>
        </w:tc>
        <w:tc>
          <w:tcPr>
            <w:tcW w:w="485"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5144,2</w:t>
            </w:r>
          </w:p>
        </w:tc>
        <w:tc>
          <w:tcPr>
            <w:tcW w:w="485"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5980,9</w:t>
            </w:r>
          </w:p>
        </w:tc>
        <w:tc>
          <w:tcPr>
            <w:tcW w:w="529"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6678,4</w:t>
            </w:r>
          </w:p>
        </w:tc>
        <w:tc>
          <w:tcPr>
            <w:tcW w:w="398"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7442,5</w:t>
            </w:r>
          </w:p>
        </w:tc>
        <w:tc>
          <w:tcPr>
            <w:tcW w:w="485"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8208,6</w:t>
            </w:r>
          </w:p>
        </w:tc>
        <w:tc>
          <w:tcPr>
            <w:tcW w:w="487" w:type="pct"/>
            <w:shd w:val="clear" w:color="auto" w:fill="auto"/>
            <w:vAlign w:val="center"/>
          </w:tcPr>
          <w:p w:rsidR="00454B21" w:rsidRPr="001E77C1" w:rsidRDefault="00454B21" w:rsidP="00454B21">
            <w:pPr>
              <w:spacing w:after="0"/>
              <w:jc w:val="center"/>
              <w:rPr>
                <w:rFonts w:ascii="Courier New" w:hAnsi="Courier New" w:cs="Courier New"/>
                <w:sz w:val="24"/>
                <w:szCs w:val="24"/>
              </w:rPr>
            </w:pPr>
            <w:r w:rsidRPr="001E77C1">
              <w:rPr>
                <w:rFonts w:ascii="Courier New" w:hAnsi="Courier New" w:cs="Courier New"/>
                <w:sz w:val="24"/>
                <w:szCs w:val="24"/>
              </w:rPr>
              <w:t>10889,9</w:t>
            </w:r>
          </w:p>
        </w:tc>
      </w:tr>
      <w:tr w:rsidR="00CC0CD5" w:rsidRPr="00173DF3" w:rsidTr="00CC0CD5">
        <w:trPr>
          <w:trHeight w:val="281"/>
          <w:jc w:val="center"/>
        </w:trPr>
        <w:tc>
          <w:tcPr>
            <w:tcW w:w="806" w:type="pct"/>
            <w:vMerge/>
            <w:shd w:val="clear" w:color="auto" w:fill="auto"/>
            <w:vAlign w:val="center"/>
          </w:tcPr>
          <w:p w:rsidR="00DB4491" w:rsidRPr="001E77C1" w:rsidRDefault="00DB4491" w:rsidP="007C687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467"/>
          <w:jc w:val="center"/>
        </w:trPr>
        <w:tc>
          <w:tcPr>
            <w:tcW w:w="806" w:type="pct"/>
            <w:vMerge w:val="restart"/>
            <w:shd w:val="clear" w:color="auto" w:fill="auto"/>
            <w:vAlign w:val="center"/>
          </w:tcPr>
          <w:p w:rsidR="007851C2" w:rsidRPr="001E77C1" w:rsidRDefault="007851C2" w:rsidP="000205FD">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ул. Зарубина, 15в</w:t>
            </w:r>
          </w:p>
        </w:tc>
        <w:tc>
          <w:tcPr>
            <w:tcW w:w="485" w:type="pct"/>
            <w:shd w:val="clear" w:color="auto" w:fill="auto"/>
            <w:vAlign w:val="center"/>
          </w:tcPr>
          <w:p w:rsidR="007851C2" w:rsidRPr="001E77C1" w:rsidRDefault="007851C2" w:rsidP="00E650A0">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E650A0">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712,9</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860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1007,1</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1154,2</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1301,4</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1448,5</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2331,3</w:t>
            </w:r>
          </w:p>
        </w:tc>
      </w:tr>
      <w:tr w:rsidR="00CC0CD5" w:rsidRPr="00173DF3" w:rsidTr="00CC0CD5">
        <w:trPr>
          <w:trHeight w:val="430"/>
          <w:jc w:val="center"/>
        </w:trPr>
        <w:tc>
          <w:tcPr>
            <w:tcW w:w="806" w:type="pct"/>
            <w:vMerge/>
            <w:shd w:val="clear" w:color="auto" w:fill="auto"/>
            <w:vAlign w:val="center"/>
          </w:tcPr>
          <w:p w:rsidR="00DB4491" w:rsidRPr="001E77C1" w:rsidRDefault="00DB4491" w:rsidP="007C6870">
            <w:pPr>
              <w:autoSpaceDE w:val="0"/>
              <w:autoSpaceDN w:val="0"/>
              <w:adjustRightInd w:val="0"/>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CB7E3F">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475"/>
          <w:jc w:val="center"/>
        </w:trPr>
        <w:tc>
          <w:tcPr>
            <w:tcW w:w="806" w:type="pct"/>
            <w:vMerge w:val="restart"/>
            <w:shd w:val="clear" w:color="auto" w:fill="auto"/>
            <w:vAlign w:val="center"/>
          </w:tcPr>
          <w:p w:rsidR="007851C2" w:rsidRPr="001E77C1" w:rsidRDefault="007851C2" w:rsidP="000205FD">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ул. Гоголя, 35</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11072,6</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11212,1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11351,8</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11491,4</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11630,9</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11770,5</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12557,3</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437"/>
          <w:jc w:val="center"/>
        </w:trPr>
        <w:tc>
          <w:tcPr>
            <w:tcW w:w="806" w:type="pct"/>
            <w:vMerge w:val="restart"/>
            <w:shd w:val="clear" w:color="auto" w:fill="auto"/>
            <w:vAlign w:val="center"/>
          </w:tcPr>
          <w:p w:rsidR="007851C2" w:rsidRPr="001E77C1" w:rsidRDefault="00B24544" w:rsidP="000205FD">
            <w:pPr>
              <w:autoSpaceDE w:val="0"/>
              <w:autoSpaceDN w:val="0"/>
              <w:adjustRightInd w:val="0"/>
              <w:spacing w:after="0"/>
              <w:jc w:val="center"/>
              <w:rPr>
                <w:rFonts w:ascii="Courier New" w:hAnsi="Courier New" w:cs="Courier New"/>
                <w:sz w:val="24"/>
                <w:szCs w:val="24"/>
              </w:rPr>
            </w:pPr>
            <w:r>
              <w:rPr>
                <w:rFonts w:ascii="Courier New" w:hAnsi="Courier New" w:cs="Courier New"/>
                <w:sz w:val="24"/>
                <w:szCs w:val="24"/>
              </w:rPr>
              <w:t xml:space="preserve">Котельная </w:t>
            </w:r>
            <w:proofErr w:type="gramStart"/>
            <w:r>
              <w:rPr>
                <w:rFonts w:ascii="Courier New" w:hAnsi="Courier New" w:cs="Courier New"/>
                <w:sz w:val="24"/>
                <w:szCs w:val="24"/>
              </w:rPr>
              <w:t>г</w:t>
            </w:r>
            <w:proofErr w:type="gramEnd"/>
            <w:r>
              <w:rPr>
                <w:rFonts w:ascii="Courier New" w:hAnsi="Courier New" w:cs="Courier New"/>
                <w:sz w:val="24"/>
                <w:szCs w:val="24"/>
              </w:rPr>
              <w:t xml:space="preserve">. Тулун, </w:t>
            </w:r>
            <w:proofErr w:type="spellStart"/>
            <w:r>
              <w:rPr>
                <w:rFonts w:ascii="Courier New" w:hAnsi="Courier New" w:cs="Courier New"/>
                <w:sz w:val="24"/>
                <w:szCs w:val="24"/>
              </w:rPr>
              <w:t>мкр</w:t>
            </w:r>
            <w:proofErr w:type="spellEnd"/>
            <w:r>
              <w:rPr>
                <w:rFonts w:ascii="Courier New" w:hAnsi="Courier New" w:cs="Courier New"/>
                <w:sz w:val="24"/>
                <w:szCs w:val="24"/>
              </w:rPr>
              <w:t>.</w:t>
            </w:r>
            <w:r w:rsidR="007851C2" w:rsidRPr="001E77C1">
              <w:rPr>
                <w:rFonts w:ascii="Courier New" w:hAnsi="Courier New" w:cs="Courier New"/>
                <w:sz w:val="24"/>
                <w:szCs w:val="24"/>
              </w:rPr>
              <w:t xml:space="preserve"> "Угольщи</w:t>
            </w:r>
            <w:r w:rsidR="000205FD">
              <w:rPr>
                <w:rFonts w:ascii="Courier New" w:hAnsi="Courier New" w:cs="Courier New"/>
                <w:sz w:val="24"/>
                <w:szCs w:val="24"/>
              </w:rPr>
              <w:t>ков", 45</w:t>
            </w:r>
            <w:r w:rsidR="007851C2" w:rsidRPr="001E77C1">
              <w:rPr>
                <w:rFonts w:ascii="Courier New" w:hAnsi="Courier New" w:cs="Courier New"/>
                <w:sz w:val="24"/>
                <w:szCs w:val="24"/>
              </w:rPr>
              <w:t>.</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54970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65654,5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65654,5</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70996,7</w:t>
            </w:r>
          </w:p>
        </w:tc>
        <w:tc>
          <w:tcPr>
            <w:tcW w:w="398" w:type="pct"/>
            <w:shd w:val="clear" w:color="auto" w:fill="auto"/>
            <w:vAlign w:val="center"/>
          </w:tcPr>
          <w:p w:rsidR="007851C2" w:rsidRPr="001E77C1" w:rsidRDefault="007851C2" w:rsidP="00B363D4">
            <w:pPr>
              <w:spacing w:after="0"/>
              <w:rPr>
                <w:rFonts w:ascii="Courier New" w:hAnsi="Courier New" w:cs="Courier New"/>
                <w:sz w:val="24"/>
                <w:szCs w:val="24"/>
              </w:rPr>
            </w:pPr>
            <w:r w:rsidRPr="001E77C1">
              <w:rPr>
                <w:rFonts w:ascii="Courier New" w:hAnsi="Courier New" w:cs="Courier New"/>
                <w:sz w:val="24"/>
                <w:szCs w:val="24"/>
              </w:rPr>
              <w:t>76339,0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77223,4</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100601,7</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0205FD">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ул. Ленина, 33</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23604</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23907,5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24210,7</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24514,1</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24817,5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251209</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26296,9</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0205FD" w:rsidP="00F815F0">
            <w:pPr>
              <w:autoSpaceDE w:val="0"/>
              <w:autoSpaceDN w:val="0"/>
              <w:adjustRightInd w:val="0"/>
              <w:spacing w:after="0"/>
              <w:jc w:val="center"/>
              <w:rPr>
                <w:rFonts w:ascii="Courier New" w:hAnsi="Courier New" w:cs="Courier New"/>
                <w:sz w:val="24"/>
                <w:szCs w:val="24"/>
              </w:rPr>
            </w:pPr>
            <w:r>
              <w:rPr>
                <w:rFonts w:ascii="Courier New" w:hAnsi="Courier New" w:cs="Courier New"/>
                <w:sz w:val="24"/>
                <w:szCs w:val="24"/>
              </w:rPr>
              <w:t>Котельная</w:t>
            </w:r>
            <w:r w:rsidR="007851C2" w:rsidRPr="001E77C1">
              <w:rPr>
                <w:rFonts w:ascii="Courier New" w:hAnsi="Courier New" w:cs="Courier New"/>
                <w:sz w:val="24"/>
                <w:szCs w:val="24"/>
              </w:rPr>
              <w:t xml:space="preserve"> г. Тулун, </w:t>
            </w:r>
            <w:r>
              <w:rPr>
                <w:rFonts w:ascii="Courier New" w:hAnsi="Courier New" w:cs="Courier New"/>
                <w:sz w:val="24"/>
                <w:szCs w:val="24"/>
              </w:rPr>
              <w:t>ул.</w:t>
            </w:r>
            <w:r w:rsidR="00F815F0">
              <w:rPr>
                <w:rFonts w:ascii="Courier New" w:hAnsi="Courier New" w:cs="Courier New"/>
                <w:sz w:val="24"/>
                <w:szCs w:val="24"/>
              </w:rPr>
              <w:t xml:space="preserve"> Р</w:t>
            </w:r>
            <w:r>
              <w:rPr>
                <w:rFonts w:ascii="Courier New" w:hAnsi="Courier New" w:cs="Courier New"/>
                <w:sz w:val="24"/>
                <w:szCs w:val="24"/>
              </w:rPr>
              <w:t>абочий городок 3а</w:t>
            </w:r>
            <w:proofErr w:type="gramStart"/>
            <w:r w:rsidR="00F815F0">
              <w:rPr>
                <w:rFonts w:ascii="Courier New" w:hAnsi="Courier New" w:cs="Courier New"/>
                <w:sz w:val="24"/>
                <w:szCs w:val="24"/>
              </w:rPr>
              <w:t>,л</w:t>
            </w:r>
            <w:proofErr w:type="gramEnd"/>
            <w:r w:rsidR="00F815F0">
              <w:rPr>
                <w:rFonts w:ascii="Courier New" w:hAnsi="Courier New" w:cs="Courier New"/>
                <w:sz w:val="24"/>
                <w:szCs w:val="24"/>
              </w:rPr>
              <w:t>ит.1</w:t>
            </w:r>
            <w:r w:rsidR="007851C2" w:rsidRPr="001E77C1">
              <w:rPr>
                <w:rFonts w:ascii="Courier New" w:hAnsi="Courier New" w:cs="Courier New"/>
                <w:sz w:val="24"/>
                <w:szCs w:val="24"/>
              </w:rPr>
              <w:t xml:space="preserve"> </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3183,5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3183,5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3183,5</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3183,5</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3183,5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4390,6</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5597,7</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F815F0">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xml:space="preserve">. Тулун, пос. Железнодорожный, </w:t>
            </w:r>
            <w:r w:rsidRPr="001E77C1">
              <w:rPr>
                <w:rFonts w:ascii="Courier New" w:hAnsi="Courier New" w:cs="Courier New"/>
                <w:sz w:val="24"/>
                <w:szCs w:val="24"/>
              </w:rPr>
              <w:lastRenderedPageBreak/>
              <w:t>2</w:t>
            </w:r>
            <w:r w:rsidR="00F815F0">
              <w:rPr>
                <w:rFonts w:ascii="Courier New" w:hAnsi="Courier New" w:cs="Courier New"/>
                <w:sz w:val="24"/>
                <w:szCs w:val="24"/>
              </w:rPr>
              <w:t>Б</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lastRenderedPageBreak/>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418,7</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418,7</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F815F0">
            <w:pPr>
              <w:autoSpaceDE w:val="0"/>
              <w:autoSpaceDN w:val="0"/>
              <w:adjustRightInd w:val="0"/>
              <w:spacing w:after="0"/>
              <w:jc w:val="center"/>
              <w:rPr>
                <w:rFonts w:ascii="Courier New" w:hAnsi="Courier New" w:cs="Courier New"/>
                <w:sz w:val="24"/>
                <w:szCs w:val="24"/>
              </w:rPr>
            </w:pPr>
            <w:proofErr w:type="spellStart"/>
            <w:r w:rsidRPr="001E77C1">
              <w:rPr>
                <w:rFonts w:ascii="Courier New" w:hAnsi="Courier New" w:cs="Courier New"/>
                <w:sz w:val="24"/>
                <w:szCs w:val="24"/>
              </w:rPr>
              <w:lastRenderedPageBreak/>
              <w:t>Электрокотельная</w:t>
            </w:r>
            <w:proofErr w:type="spellEnd"/>
            <w:r w:rsidRPr="001E77C1">
              <w:rPr>
                <w:rFonts w:ascii="Courier New" w:hAnsi="Courier New" w:cs="Courier New"/>
                <w:sz w:val="24"/>
                <w:szCs w:val="24"/>
              </w:rPr>
              <w:t xml:space="preserve"> г. Тулун, ул. Лыткина</w:t>
            </w:r>
            <w:r w:rsidR="00F815F0">
              <w:rPr>
                <w:rFonts w:ascii="Courier New" w:hAnsi="Courier New" w:cs="Courier New"/>
                <w:sz w:val="24"/>
                <w:szCs w:val="24"/>
              </w:rPr>
              <w:t xml:space="preserve"> 68А</w:t>
            </w:r>
            <w:r w:rsidRPr="001E77C1">
              <w:rPr>
                <w:rFonts w:ascii="Courier New" w:hAnsi="Courier New" w:cs="Courier New"/>
                <w:sz w:val="24"/>
                <w:szCs w:val="24"/>
              </w:rPr>
              <w:t xml:space="preserve">. </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E650A0">
            <w:pPr>
              <w:spacing w:after="0"/>
              <w:jc w:val="center"/>
              <w:rPr>
                <w:rFonts w:ascii="Courier New" w:hAnsi="Courier New" w:cs="Courier New"/>
                <w:sz w:val="24"/>
                <w:szCs w:val="24"/>
              </w:rPr>
            </w:pPr>
            <w:r w:rsidRPr="001E77C1">
              <w:rPr>
                <w:rFonts w:ascii="Courier New" w:hAnsi="Courier New" w:cs="Courier New"/>
                <w:sz w:val="24"/>
                <w:szCs w:val="24"/>
              </w:rPr>
              <w:t>Эл</w:t>
            </w:r>
            <w:proofErr w:type="gramStart"/>
            <w:r w:rsidRPr="001E77C1">
              <w:rPr>
                <w:rFonts w:ascii="Courier New" w:hAnsi="Courier New" w:cs="Courier New"/>
                <w:sz w:val="24"/>
                <w:szCs w:val="24"/>
              </w:rPr>
              <w:t>.</w:t>
            </w:r>
            <w:proofErr w:type="gramEnd"/>
            <w:r w:rsidRPr="001E77C1">
              <w:rPr>
                <w:rFonts w:ascii="Courier New" w:hAnsi="Courier New" w:cs="Courier New"/>
                <w:sz w:val="24"/>
                <w:szCs w:val="24"/>
              </w:rPr>
              <w:t xml:space="preserve"> </w:t>
            </w:r>
            <w:proofErr w:type="gramStart"/>
            <w:r w:rsidRPr="001E77C1">
              <w:rPr>
                <w:rFonts w:ascii="Courier New" w:hAnsi="Courier New" w:cs="Courier New"/>
                <w:sz w:val="24"/>
                <w:szCs w:val="24"/>
              </w:rPr>
              <w:t>э</w:t>
            </w:r>
            <w:proofErr w:type="gramEnd"/>
            <w:r w:rsidRPr="001E77C1">
              <w:rPr>
                <w:rFonts w:ascii="Courier New" w:hAnsi="Courier New" w:cs="Courier New"/>
                <w:sz w:val="24"/>
                <w:szCs w:val="24"/>
              </w:rPr>
              <w:t>нергия</w:t>
            </w:r>
          </w:p>
        </w:tc>
        <w:tc>
          <w:tcPr>
            <w:tcW w:w="442" w:type="pct"/>
            <w:shd w:val="clear" w:color="auto" w:fill="auto"/>
            <w:vAlign w:val="center"/>
          </w:tcPr>
          <w:p w:rsidR="007851C2" w:rsidRPr="001E77C1" w:rsidRDefault="007851C2" w:rsidP="00196AA6">
            <w:pPr>
              <w:spacing w:after="0"/>
              <w:jc w:val="center"/>
              <w:rPr>
                <w:rFonts w:ascii="Courier New" w:hAnsi="Courier New" w:cs="Courier New"/>
                <w:sz w:val="24"/>
                <w:szCs w:val="24"/>
              </w:rPr>
            </w:pPr>
            <w:r w:rsidRPr="001E77C1">
              <w:rPr>
                <w:rFonts w:ascii="Courier New" w:hAnsi="Courier New" w:cs="Courier New"/>
                <w:sz w:val="24"/>
                <w:szCs w:val="24"/>
              </w:rPr>
              <w:t>1034713</w:t>
            </w:r>
          </w:p>
        </w:tc>
        <w:tc>
          <w:tcPr>
            <w:tcW w:w="485" w:type="pct"/>
            <w:shd w:val="clear" w:color="auto" w:fill="auto"/>
            <w:vAlign w:val="center"/>
          </w:tcPr>
          <w:p w:rsidR="007851C2" w:rsidRPr="001E77C1" w:rsidRDefault="007851C2" w:rsidP="00B24544">
            <w:pPr>
              <w:spacing w:after="0"/>
              <w:rPr>
                <w:rFonts w:ascii="Courier New" w:hAnsi="Courier New" w:cs="Courier New"/>
                <w:sz w:val="24"/>
                <w:szCs w:val="24"/>
              </w:rPr>
            </w:pPr>
            <w:r w:rsidRPr="001E77C1">
              <w:rPr>
                <w:rFonts w:ascii="Courier New" w:hAnsi="Courier New" w:cs="Courier New"/>
                <w:sz w:val="24"/>
                <w:szCs w:val="24"/>
              </w:rPr>
              <w:t>1191701,7</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1348690,5</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1505679,3</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1662668</w:t>
            </w:r>
          </w:p>
        </w:tc>
        <w:tc>
          <w:tcPr>
            <w:tcW w:w="485" w:type="pct"/>
            <w:shd w:val="clear" w:color="auto" w:fill="auto"/>
            <w:vAlign w:val="center"/>
          </w:tcPr>
          <w:p w:rsidR="007851C2" w:rsidRPr="001E77C1" w:rsidRDefault="007851C2" w:rsidP="00B24544">
            <w:pPr>
              <w:spacing w:after="0"/>
              <w:rPr>
                <w:rFonts w:ascii="Courier New" w:hAnsi="Courier New" w:cs="Courier New"/>
                <w:sz w:val="24"/>
                <w:szCs w:val="24"/>
              </w:rPr>
            </w:pPr>
            <w:r w:rsidRPr="001E77C1">
              <w:rPr>
                <w:rFonts w:ascii="Courier New" w:hAnsi="Courier New" w:cs="Courier New"/>
                <w:sz w:val="24"/>
                <w:szCs w:val="24"/>
              </w:rPr>
              <w:t>4606207,5</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7549747</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F815F0">
            <w:pPr>
              <w:autoSpaceDE w:val="0"/>
              <w:autoSpaceDN w:val="0"/>
              <w:adjustRightInd w:val="0"/>
              <w:spacing w:after="0"/>
              <w:jc w:val="center"/>
              <w:rPr>
                <w:rFonts w:ascii="Courier New" w:hAnsi="Courier New" w:cs="Courier New"/>
                <w:sz w:val="24"/>
                <w:szCs w:val="24"/>
              </w:rPr>
            </w:pPr>
            <w:proofErr w:type="spellStart"/>
            <w:r w:rsidRPr="001E77C1">
              <w:rPr>
                <w:rFonts w:ascii="Courier New" w:hAnsi="Courier New" w:cs="Courier New"/>
                <w:sz w:val="24"/>
                <w:szCs w:val="24"/>
              </w:rPr>
              <w:t>Электрокотельная</w:t>
            </w:r>
            <w:proofErr w:type="spellEnd"/>
            <w:r w:rsidRPr="001E77C1">
              <w:rPr>
                <w:rFonts w:ascii="Courier New" w:hAnsi="Courier New" w:cs="Courier New"/>
                <w:sz w:val="24"/>
                <w:szCs w:val="24"/>
              </w:rPr>
              <w:t xml:space="preserve"> г. Тулун, </w:t>
            </w:r>
            <w:r w:rsidR="00F815F0">
              <w:rPr>
                <w:rFonts w:ascii="Courier New" w:hAnsi="Courier New" w:cs="Courier New"/>
                <w:sz w:val="24"/>
                <w:szCs w:val="24"/>
              </w:rPr>
              <w:t>ЛЭП-500</w:t>
            </w:r>
            <w:r w:rsidRPr="001E77C1">
              <w:rPr>
                <w:rFonts w:ascii="Courier New" w:hAnsi="Courier New" w:cs="Courier New"/>
                <w:sz w:val="24"/>
                <w:szCs w:val="24"/>
              </w:rPr>
              <w:t xml:space="preserve">, 10а. </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E650A0">
            <w:pPr>
              <w:spacing w:after="0"/>
              <w:jc w:val="center"/>
              <w:rPr>
                <w:rFonts w:ascii="Courier New" w:hAnsi="Courier New" w:cs="Courier New"/>
                <w:sz w:val="24"/>
                <w:szCs w:val="24"/>
              </w:rPr>
            </w:pPr>
            <w:r w:rsidRPr="001E77C1">
              <w:rPr>
                <w:rFonts w:ascii="Courier New" w:hAnsi="Courier New" w:cs="Courier New"/>
                <w:sz w:val="24"/>
                <w:szCs w:val="24"/>
              </w:rPr>
              <w:t>Эл</w:t>
            </w:r>
            <w:proofErr w:type="gramStart"/>
            <w:r w:rsidRPr="001E77C1">
              <w:rPr>
                <w:rFonts w:ascii="Courier New" w:hAnsi="Courier New" w:cs="Courier New"/>
                <w:sz w:val="24"/>
                <w:szCs w:val="24"/>
              </w:rPr>
              <w:t>.</w:t>
            </w:r>
            <w:proofErr w:type="gramEnd"/>
            <w:r w:rsidRPr="001E77C1">
              <w:rPr>
                <w:rFonts w:ascii="Courier New" w:hAnsi="Courier New" w:cs="Courier New"/>
                <w:sz w:val="24"/>
                <w:szCs w:val="24"/>
              </w:rPr>
              <w:t xml:space="preserve"> </w:t>
            </w:r>
            <w:proofErr w:type="gramStart"/>
            <w:r w:rsidRPr="001E77C1">
              <w:rPr>
                <w:rFonts w:ascii="Courier New" w:hAnsi="Courier New" w:cs="Courier New"/>
                <w:sz w:val="24"/>
                <w:szCs w:val="24"/>
              </w:rPr>
              <w:t>э</w:t>
            </w:r>
            <w:proofErr w:type="gramEnd"/>
            <w:r w:rsidRPr="001E77C1">
              <w:rPr>
                <w:rFonts w:ascii="Courier New" w:hAnsi="Courier New" w:cs="Courier New"/>
                <w:sz w:val="24"/>
                <w:szCs w:val="24"/>
              </w:rPr>
              <w:t>нергия</w:t>
            </w:r>
          </w:p>
        </w:tc>
        <w:tc>
          <w:tcPr>
            <w:tcW w:w="442" w:type="pct"/>
            <w:shd w:val="clear" w:color="auto" w:fill="auto"/>
            <w:vAlign w:val="center"/>
          </w:tcPr>
          <w:p w:rsidR="007851C2" w:rsidRPr="001E77C1" w:rsidRDefault="007851C2" w:rsidP="00196AA6">
            <w:pPr>
              <w:spacing w:after="0"/>
              <w:jc w:val="center"/>
              <w:rPr>
                <w:rFonts w:ascii="Courier New" w:hAnsi="Courier New" w:cs="Courier New"/>
                <w:sz w:val="24"/>
                <w:szCs w:val="24"/>
              </w:rPr>
            </w:pPr>
            <w:r w:rsidRPr="001E77C1">
              <w:rPr>
                <w:rFonts w:ascii="Courier New" w:hAnsi="Courier New" w:cs="Courier New"/>
                <w:sz w:val="24"/>
                <w:szCs w:val="24"/>
              </w:rPr>
              <w:t>1998670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1998670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1998670</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1998670</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1998670</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2491535,9</w:t>
            </w:r>
          </w:p>
        </w:tc>
        <w:tc>
          <w:tcPr>
            <w:tcW w:w="487" w:type="pct"/>
            <w:shd w:val="clear" w:color="auto" w:fill="auto"/>
            <w:vAlign w:val="center"/>
          </w:tcPr>
          <w:p w:rsidR="007851C2" w:rsidRPr="001E77C1" w:rsidRDefault="007851C2" w:rsidP="00B363D4">
            <w:pPr>
              <w:spacing w:after="0"/>
              <w:rPr>
                <w:rFonts w:ascii="Courier New" w:hAnsi="Courier New" w:cs="Courier New"/>
                <w:sz w:val="24"/>
                <w:szCs w:val="24"/>
              </w:rPr>
            </w:pPr>
            <w:r w:rsidRPr="001E77C1">
              <w:rPr>
                <w:rFonts w:ascii="Courier New" w:hAnsi="Courier New" w:cs="Courier New"/>
                <w:sz w:val="24"/>
                <w:szCs w:val="24"/>
              </w:rPr>
              <w:t>2984401,9</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E650A0">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F815F0">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ул. Островского, 13а</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8192,5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8292,1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8391,7</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8491,3</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8591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8690,6</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8790,2</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F815F0" w:rsidP="006E067F">
            <w:pPr>
              <w:autoSpaceDE w:val="0"/>
              <w:autoSpaceDN w:val="0"/>
              <w:adjustRightInd w:val="0"/>
              <w:spacing w:after="0"/>
              <w:jc w:val="center"/>
              <w:rPr>
                <w:rFonts w:ascii="Courier New" w:hAnsi="Courier New" w:cs="Courier New"/>
                <w:sz w:val="24"/>
                <w:szCs w:val="24"/>
              </w:rPr>
            </w:pPr>
            <w:r>
              <w:rPr>
                <w:rFonts w:ascii="Courier New" w:hAnsi="Courier New" w:cs="Courier New"/>
                <w:sz w:val="24"/>
                <w:szCs w:val="24"/>
              </w:rPr>
              <w:t>Котельная</w:t>
            </w:r>
            <w:r w:rsidR="007851C2" w:rsidRPr="001E77C1">
              <w:rPr>
                <w:rFonts w:ascii="Courier New" w:hAnsi="Courier New" w:cs="Courier New"/>
                <w:sz w:val="24"/>
                <w:szCs w:val="24"/>
              </w:rPr>
              <w:t xml:space="preserve"> </w:t>
            </w:r>
            <w:proofErr w:type="gramStart"/>
            <w:r w:rsidR="007851C2" w:rsidRPr="001E77C1">
              <w:rPr>
                <w:rFonts w:ascii="Courier New" w:hAnsi="Courier New" w:cs="Courier New"/>
                <w:sz w:val="24"/>
                <w:szCs w:val="24"/>
              </w:rPr>
              <w:t>г</w:t>
            </w:r>
            <w:proofErr w:type="gramEnd"/>
            <w:r w:rsidR="007851C2" w:rsidRPr="001E77C1">
              <w:rPr>
                <w:rFonts w:ascii="Courier New" w:hAnsi="Courier New" w:cs="Courier New"/>
                <w:sz w:val="24"/>
                <w:szCs w:val="24"/>
              </w:rPr>
              <w:t>. Тулун, ул. Плеханова, 5</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964,8</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964,8</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964,8</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964,8</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964,8</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8542,8</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8542,8</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F815F0" w:rsidP="006E067F">
            <w:pPr>
              <w:autoSpaceDE w:val="0"/>
              <w:autoSpaceDN w:val="0"/>
              <w:adjustRightInd w:val="0"/>
              <w:spacing w:after="0"/>
              <w:jc w:val="center"/>
              <w:rPr>
                <w:rFonts w:ascii="Courier New" w:hAnsi="Courier New" w:cs="Courier New"/>
                <w:sz w:val="24"/>
                <w:szCs w:val="24"/>
              </w:rPr>
            </w:pPr>
            <w:r>
              <w:rPr>
                <w:rFonts w:ascii="Courier New" w:hAnsi="Courier New" w:cs="Courier New"/>
                <w:sz w:val="24"/>
                <w:szCs w:val="24"/>
              </w:rPr>
              <w:t>Котельная</w:t>
            </w:r>
            <w:r w:rsidR="007851C2" w:rsidRPr="001E77C1">
              <w:rPr>
                <w:rFonts w:ascii="Courier New" w:hAnsi="Courier New" w:cs="Courier New"/>
                <w:sz w:val="24"/>
                <w:szCs w:val="24"/>
              </w:rPr>
              <w:t xml:space="preserve"> </w:t>
            </w:r>
            <w:proofErr w:type="gramStart"/>
            <w:r w:rsidR="007851C2" w:rsidRPr="001E77C1">
              <w:rPr>
                <w:rFonts w:ascii="Courier New" w:hAnsi="Courier New" w:cs="Courier New"/>
                <w:sz w:val="24"/>
                <w:szCs w:val="24"/>
              </w:rPr>
              <w:t>г</w:t>
            </w:r>
            <w:proofErr w:type="gramEnd"/>
            <w:r w:rsidR="007851C2" w:rsidRPr="001E77C1">
              <w:rPr>
                <w:rFonts w:ascii="Courier New" w:hAnsi="Courier New" w:cs="Courier New"/>
                <w:sz w:val="24"/>
                <w:szCs w:val="24"/>
              </w:rPr>
              <w:t>. Тулун, ул. Чкалова, 2б</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837,5</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1016,7</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1193,2</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1375,1</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1554,3</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1733,5</w:t>
            </w:r>
          </w:p>
        </w:tc>
        <w:tc>
          <w:tcPr>
            <w:tcW w:w="487"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1912,7</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r w:rsidR="00CC0CD5" w:rsidRPr="00173DF3" w:rsidTr="00CC0CD5">
        <w:trPr>
          <w:trHeight w:val="262"/>
          <w:jc w:val="center"/>
        </w:trPr>
        <w:tc>
          <w:tcPr>
            <w:tcW w:w="806" w:type="pct"/>
            <w:vMerge w:val="restart"/>
            <w:shd w:val="clear" w:color="auto" w:fill="auto"/>
            <w:vAlign w:val="center"/>
          </w:tcPr>
          <w:p w:rsidR="007851C2" w:rsidRPr="001E77C1" w:rsidRDefault="007851C2" w:rsidP="00F815F0">
            <w:pPr>
              <w:autoSpaceDE w:val="0"/>
              <w:autoSpaceDN w:val="0"/>
              <w:adjustRightInd w:val="0"/>
              <w:spacing w:after="0"/>
              <w:jc w:val="center"/>
              <w:rPr>
                <w:rFonts w:ascii="Courier New" w:hAnsi="Courier New" w:cs="Courier New"/>
                <w:sz w:val="24"/>
                <w:szCs w:val="24"/>
              </w:rPr>
            </w:pPr>
            <w:r w:rsidRPr="001E77C1">
              <w:rPr>
                <w:rFonts w:ascii="Courier New" w:hAnsi="Courier New" w:cs="Courier New"/>
                <w:sz w:val="24"/>
                <w:szCs w:val="24"/>
              </w:rPr>
              <w:t xml:space="preserve">Котельная </w:t>
            </w:r>
            <w:proofErr w:type="gramStart"/>
            <w:r w:rsidRPr="001E77C1">
              <w:rPr>
                <w:rFonts w:ascii="Courier New" w:hAnsi="Courier New" w:cs="Courier New"/>
                <w:sz w:val="24"/>
                <w:szCs w:val="24"/>
              </w:rPr>
              <w:t>г</w:t>
            </w:r>
            <w:proofErr w:type="gramEnd"/>
            <w:r w:rsidRPr="001E77C1">
              <w:rPr>
                <w:rFonts w:ascii="Courier New" w:hAnsi="Courier New" w:cs="Courier New"/>
                <w:sz w:val="24"/>
                <w:szCs w:val="24"/>
              </w:rPr>
              <w:t>. Тулун, ул.</w:t>
            </w:r>
            <w:r w:rsidR="00F815F0">
              <w:rPr>
                <w:rFonts w:ascii="Courier New" w:hAnsi="Courier New" w:cs="Courier New"/>
                <w:sz w:val="24"/>
                <w:szCs w:val="24"/>
              </w:rPr>
              <w:t>3-я</w:t>
            </w:r>
            <w:r w:rsidRPr="001E77C1">
              <w:rPr>
                <w:rFonts w:ascii="Courier New" w:hAnsi="Courier New" w:cs="Courier New"/>
                <w:sz w:val="24"/>
                <w:szCs w:val="24"/>
              </w:rPr>
              <w:t xml:space="preserve"> Заречная</w:t>
            </w:r>
            <w:r w:rsidR="00F815F0">
              <w:rPr>
                <w:rFonts w:ascii="Courier New" w:hAnsi="Courier New" w:cs="Courier New"/>
                <w:sz w:val="24"/>
                <w:szCs w:val="24"/>
              </w:rPr>
              <w:t>,4</w:t>
            </w:r>
          </w:p>
        </w:tc>
        <w:tc>
          <w:tcPr>
            <w:tcW w:w="485"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основное</w:t>
            </w:r>
          </w:p>
        </w:tc>
        <w:tc>
          <w:tcPr>
            <w:tcW w:w="397" w:type="pct"/>
            <w:shd w:val="clear" w:color="auto" w:fill="auto"/>
            <w:vAlign w:val="center"/>
          </w:tcPr>
          <w:p w:rsidR="007851C2" w:rsidRPr="001E77C1" w:rsidRDefault="007851C2" w:rsidP="0043012A">
            <w:pPr>
              <w:spacing w:after="0"/>
              <w:jc w:val="center"/>
              <w:rPr>
                <w:rFonts w:ascii="Courier New" w:hAnsi="Courier New" w:cs="Courier New"/>
                <w:sz w:val="24"/>
                <w:szCs w:val="24"/>
              </w:rPr>
            </w:pPr>
            <w:r w:rsidRPr="001E77C1">
              <w:rPr>
                <w:rFonts w:ascii="Courier New" w:hAnsi="Courier New" w:cs="Courier New"/>
                <w:sz w:val="24"/>
                <w:szCs w:val="24"/>
              </w:rPr>
              <w:t>Уголь</w:t>
            </w:r>
          </w:p>
        </w:tc>
        <w:tc>
          <w:tcPr>
            <w:tcW w:w="442" w:type="pct"/>
            <w:shd w:val="clear" w:color="auto" w:fill="auto"/>
            <w:vAlign w:val="center"/>
          </w:tcPr>
          <w:p w:rsidR="007851C2" w:rsidRPr="001E77C1" w:rsidRDefault="007851C2" w:rsidP="00196AA6">
            <w:pPr>
              <w:spacing w:after="0"/>
              <w:jc w:val="center"/>
              <w:rPr>
                <w:rFonts w:ascii="Courier New" w:hAnsi="Courier New" w:cs="Courier New"/>
                <w:bCs/>
                <w:color w:val="000000"/>
                <w:sz w:val="24"/>
                <w:szCs w:val="24"/>
              </w:rPr>
            </w:pPr>
            <w:r w:rsidRPr="001E77C1">
              <w:rPr>
                <w:rFonts w:ascii="Courier New" w:hAnsi="Courier New" w:cs="Courier New"/>
                <w:bCs/>
                <w:color w:val="000000"/>
                <w:sz w:val="24"/>
                <w:szCs w:val="24"/>
              </w:rPr>
              <w:t>5757,1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5757,1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5757,1</w:t>
            </w:r>
          </w:p>
        </w:tc>
        <w:tc>
          <w:tcPr>
            <w:tcW w:w="529"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5757,1</w:t>
            </w:r>
          </w:p>
        </w:tc>
        <w:tc>
          <w:tcPr>
            <w:tcW w:w="398"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bCs/>
                <w:color w:val="000000"/>
                <w:sz w:val="24"/>
                <w:szCs w:val="24"/>
              </w:rPr>
              <w:t>5757,1</w:t>
            </w:r>
          </w:p>
        </w:tc>
        <w:tc>
          <w:tcPr>
            <w:tcW w:w="485" w:type="pct"/>
            <w:shd w:val="clear" w:color="auto" w:fill="auto"/>
            <w:vAlign w:val="center"/>
          </w:tcPr>
          <w:p w:rsidR="007851C2" w:rsidRPr="001E77C1" w:rsidRDefault="007851C2" w:rsidP="00B363D4">
            <w:pPr>
              <w:spacing w:after="0"/>
              <w:jc w:val="center"/>
              <w:rPr>
                <w:rFonts w:ascii="Courier New" w:hAnsi="Courier New" w:cs="Courier New"/>
                <w:sz w:val="24"/>
                <w:szCs w:val="24"/>
              </w:rPr>
            </w:pPr>
            <w:r w:rsidRPr="001E77C1">
              <w:rPr>
                <w:rFonts w:ascii="Courier New" w:hAnsi="Courier New" w:cs="Courier New"/>
                <w:sz w:val="24"/>
                <w:szCs w:val="24"/>
              </w:rPr>
              <w:t>11478,8</w:t>
            </w:r>
          </w:p>
        </w:tc>
        <w:tc>
          <w:tcPr>
            <w:tcW w:w="487" w:type="pct"/>
            <w:shd w:val="clear" w:color="auto" w:fill="auto"/>
            <w:vAlign w:val="center"/>
          </w:tcPr>
          <w:p w:rsidR="007851C2" w:rsidRPr="001E77C1" w:rsidRDefault="007851C2" w:rsidP="00B363D4">
            <w:pPr>
              <w:spacing w:after="0"/>
              <w:rPr>
                <w:rFonts w:ascii="Courier New" w:hAnsi="Courier New" w:cs="Courier New"/>
                <w:sz w:val="24"/>
                <w:szCs w:val="24"/>
              </w:rPr>
            </w:pPr>
            <w:r w:rsidRPr="001E77C1">
              <w:rPr>
                <w:rFonts w:ascii="Courier New" w:hAnsi="Courier New" w:cs="Courier New"/>
                <w:sz w:val="24"/>
                <w:szCs w:val="24"/>
              </w:rPr>
              <w:t>17200,6</w:t>
            </w:r>
          </w:p>
        </w:tc>
      </w:tr>
      <w:tr w:rsidR="00CC0CD5" w:rsidRPr="00173DF3" w:rsidTr="00CC0CD5">
        <w:trPr>
          <w:trHeight w:val="262"/>
          <w:jc w:val="center"/>
        </w:trPr>
        <w:tc>
          <w:tcPr>
            <w:tcW w:w="806" w:type="pct"/>
            <w:vMerge/>
            <w:shd w:val="clear" w:color="auto" w:fill="auto"/>
            <w:vAlign w:val="center"/>
          </w:tcPr>
          <w:p w:rsidR="00DB4491" w:rsidRPr="001E77C1" w:rsidRDefault="00DB4491" w:rsidP="00E650A0">
            <w:pPr>
              <w:spacing w:after="0"/>
              <w:jc w:val="center"/>
              <w:rPr>
                <w:rFonts w:ascii="Courier New" w:hAnsi="Courier New" w:cs="Courier New"/>
                <w:sz w:val="24"/>
                <w:szCs w:val="24"/>
              </w:rPr>
            </w:pP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резервное</w:t>
            </w:r>
          </w:p>
        </w:tc>
        <w:tc>
          <w:tcPr>
            <w:tcW w:w="39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42" w:type="pct"/>
            <w:shd w:val="clear" w:color="auto" w:fill="auto"/>
            <w:vAlign w:val="center"/>
          </w:tcPr>
          <w:p w:rsidR="00DB4491" w:rsidRPr="001E77C1" w:rsidRDefault="00DB4491" w:rsidP="00196AA6">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529"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398"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5"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c>
          <w:tcPr>
            <w:tcW w:w="487" w:type="pct"/>
            <w:shd w:val="clear" w:color="auto" w:fill="auto"/>
            <w:vAlign w:val="center"/>
          </w:tcPr>
          <w:p w:rsidR="00DB4491" w:rsidRPr="001E77C1" w:rsidRDefault="00DB4491" w:rsidP="0043012A">
            <w:pPr>
              <w:spacing w:after="0"/>
              <w:jc w:val="center"/>
              <w:rPr>
                <w:rFonts w:ascii="Courier New" w:hAnsi="Courier New" w:cs="Courier New"/>
                <w:sz w:val="24"/>
                <w:szCs w:val="24"/>
              </w:rPr>
            </w:pPr>
            <w:r w:rsidRPr="001E77C1">
              <w:rPr>
                <w:rFonts w:ascii="Courier New" w:hAnsi="Courier New" w:cs="Courier New"/>
                <w:sz w:val="24"/>
                <w:szCs w:val="24"/>
              </w:rPr>
              <w:t>-</w:t>
            </w:r>
          </w:p>
        </w:tc>
      </w:tr>
    </w:tbl>
    <w:p w:rsidR="00DC16CA" w:rsidRPr="00DC16CA" w:rsidRDefault="00DC16CA" w:rsidP="00DC16CA">
      <w:pPr>
        <w:jc w:val="right"/>
        <w:rPr>
          <w:rFonts w:ascii="Times New Roman" w:hAnsi="Times New Roman" w:cs="Times New Roman"/>
          <w:b/>
        </w:rPr>
        <w:sectPr w:rsidR="00DC16CA" w:rsidRPr="00DC16CA" w:rsidSect="00DC16CA">
          <w:pgSz w:w="16838" w:h="11906" w:orient="landscape"/>
          <w:pgMar w:top="1701" w:right="1134" w:bottom="850" w:left="1134" w:header="708" w:footer="708" w:gutter="0"/>
          <w:cols w:space="708"/>
          <w:docGrid w:linePitch="360"/>
        </w:sectPr>
      </w:pPr>
    </w:p>
    <w:p w:rsidR="00DC16CA" w:rsidRPr="001E77C1" w:rsidRDefault="00DC16CA" w:rsidP="00DC16CA">
      <w:pPr>
        <w:pStyle w:val="1"/>
        <w:ind w:firstLine="850"/>
        <w:jc w:val="both"/>
        <w:rPr>
          <w:rFonts w:ascii="Arial" w:hAnsi="Arial"/>
          <w:sz w:val="30"/>
          <w:szCs w:val="30"/>
        </w:rPr>
      </w:pPr>
      <w:r w:rsidRPr="001E77C1">
        <w:rPr>
          <w:rFonts w:ascii="Arial" w:hAnsi="Arial"/>
          <w:sz w:val="30"/>
          <w:szCs w:val="30"/>
        </w:rPr>
        <w:lastRenderedPageBreak/>
        <w:t xml:space="preserve"> </w:t>
      </w:r>
      <w:bookmarkStart w:id="24" w:name="_Toc357684524"/>
      <w:bookmarkStart w:id="25" w:name="_Toc363047832"/>
      <w:bookmarkStart w:id="26" w:name="_Toc368407406"/>
      <w:bookmarkStart w:id="27" w:name="_Toc372804962"/>
      <w:r w:rsidRPr="001E77C1">
        <w:rPr>
          <w:rFonts w:ascii="Arial" w:hAnsi="Arial"/>
          <w:sz w:val="30"/>
          <w:szCs w:val="30"/>
        </w:rPr>
        <w:t>Раздел 7. Инвестиции в строительство, реконструкцию и техническое перевооружение</w:t>
      </w:r>
      <w:bookmarkEnd w:id="24"/>
      <w:bookmarkEnd w:id="25"/>
      <w:bookmarkEnd w:id="26"/>
      <w:bookmarkEnd w:id="27"/>
    </w:p>
    <w:p w:rsidR="00DC16CA" w:rsidRPr="001E77C1" w:rsidRDefault="00E95F48" w:rsidP="00E95F48">
      <w:pPr>
        <w:spacing w:after="0"/>
        <w:ind w:firstLine="851"/>
        <w:jc w:val="both"/>
        <w:rPr>
          <w:rFonts w:ascii="Arial" w:hAnsi="Arial" w:cs="Arial"/>
          <w:sz w:val="24"/>
          <w:szCs w:val="24"/>
        </w:rPr>
      </w:pPr>
      <w:r w:rsidRPr="001E77C1">
        <w:rPr>
          <w:rFonts w:ascii="Arial" w:hAnsi="Arial" w:cs="Arial"/>
          <w:sz w:val="24"/>
          <w:szCs w:val="24"/>
        </w:rPr>
        <w:t xml:space="preserve">7.1 </w:t>
      </w:r>
      <w:r w:rsidR="00DC16CA" w:rsidRPr="001E77C1">
        <w:rPr>
          <w:rFonts w:ascii="Arial" w:hAnsi="Arial" w:cs="Arial"/>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w:t>
      </w:r>
      <w:r w:rsidR="00CC0CD5">
        <w:rPr>
          <w:rFonts w:ascii="Arial" w:hAnsi="Arial" w:cs="Arial"/>
          <w:sz w:val="24"/>
          <w:szCs w:val="24"/>
        </w:rPr>
        <w:t>тапе представлены в таблице 4.</w:t>
      </w:r>
      <w:r w:rsidR="005F2E03" w:rsidRPr="001E77C1">
        <w:rPr>
          <w:rFonts w:ascii="Arial" w:hAnsi="Arial" w:cs="Arial"/>
          <w:sz w:val="24"/>
          <w:szCs w:val="24"/>
        </w:rPr>
        <w:t>1</w:t>
      </w:r>
      <w:r w:rsidR="00CC0CD5">
        <w:rPr>
          <w:rFonts w:ascii="Arial" w:hAnsi="Arial" w:cs="Arial"/>
          <w:sz w:val="24"/>
          <w:szCs w:val="24"/>
        </w:rPr>
        <w:t xml:space="preserve"> Приложения 1</w:t>
      </w:r>
    </w:p>
    <w:p w:rsidR="00CC0CD5" w:rsidRPr="001E77C1" w:rsidRDefault="00E95F48" w:rsidP="00CC0CD5">
      <w:pPr>
        <w:spacing w:after="0"/>
        <w:ind w:firstLine="851"/>
        <w:jc w:val="both"/>
        <w:rPr>
          <w:rFonts w:ascii="Arial" w:hAnsi="Arial" w:cs="Arial"/>
          <w:sz w:val="24"/>
          <w:szCs w:val="24"/>
        </w:rPr>
      </w:pPr>
      <w:r w:rsidRPr="001E77C1">
        <w:rPr>
          <w:rFonts w:ascii="Arial" w:hAnsi="Arial" w:cs="Arial"/>
          <w:sz w:val="24"/>
          <w:szCs w:val="24"/>
        </w:rPr>
        <w:t>7.2 Предложения по величине необходимых инвестиций в строительство, реконструкцию и техническое перевооружение</w:t>
      </w:r>
      <w:r w:rsidR="00DC16CA" w:rsidRPr="001E77C1">
        <w:rPr>
          <w:rFonts w:ascii="Arial" w:hAnsi="Arial" w:cs="Arial"/>
          <w:sz w:val="24"/>
          <w:szCs w:val="24"/>
        </w:rPr>
        <w:t xml:space="preserve"> тепловых сетей представлены в таблице </w:t>
      </w:r>
      <w:r w:rsidR="00CC0CD5">
        <w:rPr>
          <w:rFonts w:ascii="Arial" w:hAnsi="Arial" w:cs="Arial"/>
          <w:sz w:val="24"/>
          <w:szCs w:val="24"/>
        </w:rPr>
        <w:t>4.</w:t>
      </w:r>
      <w:r w:rsidR="00CC0CD5" w:rsidRPr="001E77C1">
        <w:rPr>
          <w:rFonts w:ascii="Arial" w:hAnsi="Arial" w:cs="Arial"/>
          <w:sz w:val="24"/>
          <w:szCs w:val="24"/>
        </w:rPr>
        <w:t>1</w:t>
      </w:r>
      <w:r w:rsidR="00CC0CD5">
        <w:rPr>
          <w:rFonts w:ascii="Arial" w:hAnsi="Arial" w:cs="Arial"/>
          <w:sz w:val="24"/>
          <w:szCs w:val="24"/>
        </w:rPr>
        <w:t xml:space="preserve"> Приложения 1</w:t>
      </w:r>
    </w:p>
    <w:p w:rsidR="00FF068F" w:rsidRDefault="00E95F48" w:rsidP="00CC0CD5">
      <w:pPr>
        <w:spacing w:after="0"/>
        <w:ind w:firstLine="851"/>
        <w:jc w:val="both"/>
        <w:rPr>
          <w:rFonts w:ascii="Arial" w:hAnsi="Arial" w:cs="Arial"/>
          <w:sz w:val="24"/>
          <w:szCs w:val="24"/>
        </w:rPr>
      </w:pPr>
      <w:r w:rsidRPr="001E77C1">
        <w:rPr>
          <w:rFonts w:ascii="Arial" w:hAnsi="Arial" w:cs="Arial"/>
          <w:sz w:val="24"/>
          <w:szCs w:val="24"/>
        </w:rPr>
        <w:t>7.3 Предложения по величине необходимых инвестиций в строительство, реконструкцию и техническое перевооружение в связи с изменением температурного графика и гидравлического режима</w:t>
      </w:r>
      <w:r w:rsidR="00FF068F">
        <w:rPr>
          <w:rFonts w:ascii="Arial" w:hAnsi="Arial" w:cs="Arial"/>
          <w:sz w:val="24"/>
          <w:szCs w:val="24"/>
        </w:rPr>
        <w:t>.</w:t>
      </w:r>
    </w:p>
    <w:p w:rsidR="00FF068F" w:rsidRDefault="00FF068F" w:rsidP="00FF068F">
      <w:pPr>
        <w:rPr>
          <w:rFonts w:ascii="Arial" w:hAnsi="Arial" w:cs="Arial"/>
          <w:sz w:val="24"/>
          <w:szCs w:val="24"/>
        </w:rPr>
      </w:pPr>
    </w:p>
    <w:p w:rsidR="004836C7" w:rsidRPr="001E77C1" w:rsidRDefault="004836C7" w:rsidP="004836C7">
      <w:pPr>
        <w:pStyle w:val="1"/>
        <w:jc w:val="both"/>
        <w:rPr>
          <w:rFonts w:ascii="Arial" w:hAnsi="Arial"/>
          <w:sz w:val="30"/>
          <w:szCs w:val="30"/>
        </w:rPr>
      </w:pPr>
      <w:r w:rsidRPr="001E77C1">
        <w:rPr>
          <w:rFonts w:ascii="Arial" w:hAnsi="Arial"/>
          <w:sz w:val="30"/>
          <w:szCs w:val="30"/>
        </w:rPr>
        <w:t>Раздел 8. Решение об определении единой теплоснабжающей организации (организаций)</w:t>
      </w:r>
    </w:p>
    <w:p w:rsidR="004836C7" w:rsidRDefault="004836C7" w:rsidP="004836C7">
      <w:pPr>
        <w:ind w:firstLine="850"/>
        <w:jc w:val="both"/>
        <w:rPr>
          <w:rFonts w:ascii="Arial" w:hAnsi="Arial" w:cs="Arial"/>
          <w:b/>
          <w:bCs/>
          <w:sz w:val="24"/>
          <w:szCs w:val="24"/>
        </w:rPr>
      </w:pPr>
      <w:r w:rsidRPr="001E77C1">
        <w:rPr>
          <w:rFonts w:ascii="Arial" w:hAnsi="Arial" w:cs="Arial"/>
          <w:sz w:val="24"/>
          <w:szCs w:val="24"/>
        </w:rPr>
        <w:t xml:space="preserve">В настоящее время </w:t>
      </w:r>
      <w:r>
        <w:rPr>
          <w:rFonts w:ascii="Arial" w:hAnsi="Arial" w:cs="Arial"/>
          <w:sz w:val="24"/>
          <w:szCs w:val="24"/>
        </w:rPr>
        <w:t>ООО «Западный филиал»</w:t>
      </w:r>
      <w:r w:rsidRPr="001E77C1">
        <w:rPr>
          <w:rFonts w:ascii="Arial" w:hAnsi="Arial" w:cs="Arial"/>
          <w:sz w:val="24"/>
          <w:szCs w:val="24"/>
        </w:rPr>
        <w:t xml:space="preserve">  отвечает всем требованиям критериев по определению единой теплоснабжающей организации. Таким образом</w:t>
      </w:r>
      <w:r w:rsidRPr="001E77C1">
        <w:rPr>
          <w:rFonts w:ascii="Arial" w:hAnsi="Arial" w:cs="Arial"/>
          <w:b/>
          <w:bCs/>
          <w:sz w:val="24"/>
          <w:szCs w:val="24"/>
        </w:rPr>
        <w:t xml:space="preserve">, </w:t>
      </w:r>
      <w:r w:rsidRPr="001E77C1">
        <w:rPr>
          <w:rFonts w:ascii="Arial" w:hAnsi="Arial" w:cs="Arial"/>
          <w:sz w:val="24"/>
          <w:szCs w:val="24"/>
        </w:rPr>
        <w:t>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  808</w:t>
      </w:r>
      <w:r w:rsidRPr="001E77C1">
        <w:rPr>
          <w:rFonts w:ascii="Arial" w:hAnsi="Arial" w:cs="Arial"/>
          <w:b/>
          <w:bCs/>
          <w:sz w:val="24"/>
          <w:szCs w:val="24"/>
        </w:rPr>
        <w:t xml:space="preserve">, </w:t>
      </w:r>
      <w:r w:rsidRPr="001E77C1">
        <w:rPr>
          <w:rFonts w:ascii="Arial" w:hAnsi="Arial" w:cs="Arial"/>
          <w:sz w:val="24"/>
          <w:szCs w:val="24"/>
        </w:rPr>
        <w:t xml:space="preserve">предлагается определить единой теплоснабжающей организацией для г. Тулуна предприятие </w:t>
      </w:r>
      <w:r>
        <w:rPr>
          <w:rFonts w:ascii="Arial" w:hAnsi="Arial" w:cs="Arial"/>
          <w:sz w:val="24"/>
          <w:szCs w:val="24"/>
        </w:rPr>
        <w:t xml:space="preserve"> ООО «Западный филиал»</w:t>
      </w:r>
      <w:r w:rsidRPr="001E77C1">
        <w:rPr>
          <w:rFonts w:ascii="Arial" w:hAnsi="Arial" w:cs="Arial"/>
          <w:b/>
          <w:bCs/>
          <w:sz w:val="24"/>
          <w:szCs w:val="24"/>
        </w:rPr>
        <w:t>.</w:t>
      </w:r>
    </w:p>
    <w:p w:rsidR="004836C7" w:rsidRPr="00B24544" w:rsidRDefault="004836C7" w:rsidP="004836C7">
      <w:pPr>
        <w:ind w:firstLine="850"/>
        <w:jc w:val="both"/>
        <w:rPr>
          <w:rFonts w:ascii="Arial" w:hAnsi="Arial" w:cs="Arial"/>
          <w:b/>
        </w:rPr>
      </w:pPr>
      <w:r w:rsidRPr="001E77C1">
        <w:rPr>
          <w:rFonts w:ascii="Arial" w:hAnsi="Arial"/>
          <w:sz w:val="30"/>
          <w:szCs w:val="30"/>
        </w:rPr>
        <w:t xml:space="preserve"> </w:t>
      </w:r>
      <w:r w:rsidRPr="00B24544">
        <w:rPr>
          <w:rFonts w:ascii="Arial" w:hAnsi="Arial"/>
          <w:b/>
          <w:sz w:val="30"/>
          <w:szCs w:val="30"/>
        </w:rPr>
        <w:t>Раздел 9. Решения о распределении тепловой нагрузки между источниками тепловой энергии</w:t>
      </w:r>
    </w:p>
    <w:p w:rsidR="004836C7" w:rsidRPr="001E77C1" w:rsidRDefault="004836C7" w:rsidP="004836C7">
      <w:pPr>
        <w:ind w:firstLine="850"/>
        <w:jc w:val="both"/>
        <w:rPr>
          <w:rFonts w:ascii="Arial" w:hAnsi="Arial" w:cs="Arial"/>
          <w:sz w:val="24"/>
          <w:szCs w:val="24"/>
        </w:rPr>
      </w:pPr>
      <w:r w:rsidRPr="001E77C1">
        <w:rPr>
          <w:rFonts w:ascii="Arial" w:hAnsi="Arial" w:cs="Arial"/>
          <w:sz w:val="24"/>
          <w:szCs w:val="24"/>
        </w:rPr>
        <w:t>Распределение тепловой нагрузки между источниками тепловой энергии представлено в таблице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809"/>
        <w:gridCol w:w="1078"/>
        <w:gridCol w:w="1436"/>
        <w:gridCol w:w="1455"/>
        <w:gridCol w:w="50"/>
        <w:gridCol w:w="2176"/>
      </w:tblGrid>
      <w:tr w:rsidR="004836C7" w:rsidRPr="00881127" w:rsidTr="001B05D9">
        <w:trPr>
          <w:gridAfter w:val="2"/>
          <w:wAfter w:w="1163" w:type="pct"/>
          <w:trHeight w:val="361"/>
        </w:trPr>
        <w:tc>
          <w:tcPr>
            <w:tcW w:w="3837" w:type="pct"/>
            <w:gridSpan w:val="5"/>
            <w:tcBorders>
              <w:top w:val="nil"/>
              <w:left w:val="nil"/>
              <w:bottom w:val="nil"/>
              <w:right w:val="nil"/>
            </w:tcBorders>
            <w:shd w:val="clear" w:color="auto" w:fill="auto"/>
          </w:tcPr>
          <w:p w:rsidR="004836C7" w:rsidRPr="00881127" w:rsidRDefault="004836C7" w:rsidP="001B05D9">
            <w:pPr>
              <w:jc w:val="right"/>
              <w:rPr>
                <w:rFonts w:ascii="Times New Roman" w:hAnsi="Times New Roman" w:cs="Times New Roman"/>
                <w:b/>
              </w:rPr>
            </w:pPr>
            <w:r>
              <w:rPr>
                <w:rFonts w:ascii="Times New Roman" w:hAnsi="Times New Roman" w:cs="Times New Roman"/>
                <w:b/>
              </w:rPr>
              <w:t xml:space="preserve">       </w:t>
            </w:r>
            <w:r w:rsidRPr="00881127">
              <w:rPr>
                <w:rFonts w:ascii="Times New Roman" w:hAnsi="Times New Roman" w:cs="Times New Roman"/>
                <w:b/>
              </w:rPr>
              <w:t>Таблица 9.1.</w:t>
            </w:r>
          </w:p>
        </w:tc>
      </w:tr>
      <w:tr w:rsidR="004836C7" w:rsidRPr="00881127" w:rsidTr="001B05D9">
        <w:trPr>
          <w:gridAfter w:val="2"/>
          <w:wAfter w:w="1163" w:type="pct"/>
        </w:trPr>
        <w:tc>
          <w:tcPr>
            <w:tcW w:w="3837" w:type="pct"/>
            <w:gridSpan w:val="5"/>
            <w:tcBorders>
              <w:top w:val="nil"/>
              <w:left w:val="nil"/>
              <w:bottom w:val="nil"/>
              <w:right w:val="nil"/>
            </w:tcBorders>
            <w:shd w:val="clear" w:color="auto" w:fill="auto"/>
          </w:tcPr>
          <w:p w:rsidR="004836C7" w:rsidRPr="001E77C1" w:rsidRDefault="004836C7" w:rsidP="001B05D9">
            <w:pPr>
              <w:jc w:val="center"/>
              <w:rPr>
                <w:rFonts w:ascii="Arial" w:hAnsi="Arial" w:cs="Arial"/>
                <w:b/>
                <w:sz w:val="30"/>
                <w:szCs w:val="30"/>
              </w:rPr>
            </w:pPr>
            <w:r w:rsidRPr="001E77C1">
              <w:rPr>
                <w:rFonts w:ascii="Arial" w:hAnsi="Arial" w:cs="Arial"/>
                <w:b/>
                <w:sz w:val="30"/>
                <w:szCs w:val="30"/>
              </w:rPr>
              <w:t>Распределение тепловой нагрузки между источниками тепловой энергии</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 1</w:t>
            </w:r>
          </w:p>
        </w:tc>
        <w:tc>
          <w:tcPr>
            <w:tcW w:w="1468"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Котельная ВЗС</w:t>
            </w:r>
          </w:p>
        </w:tc>
        <w:tc>
          <w:tcPr>
            <w:tcW w:w="563" w:type="pct"/>
            <w:tcBorders>
              <w:top w:val="single" w:sz="2" w:space="0" w:color="000000"/>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2" w:space="0" w:color="000000"/>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2" w:space="0" w:color="000000"/>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2" w:space="0" w:color="000000"/>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0,202187893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Котельная ул.</w:t>
            </w:r>
            <w:r>
              <w:rPr>
                <w:rFonts w:ascii="Courier New" w:hAnsi="Courier New" w:cs="Courier New"/>
                <w:color w:val="000000"/>
                <w:sz w:val="24"/>
                <w:szCs w:val="24"/>
              </w:rPr>
              <w:t xml:space="preserve"> </w:t>
            </w:r>
            <w:r w:rsidRPr="001E77C1">
              <w:rPr>
                <w:rFonts w:ascii="Courier New" w:hAnsi="Courier New" w:cs="Courier New"/>
                <w:color w:val="000000"/>
                <w:sz w:val="24"/>
                <w:szCs w:val="24"/>
              </w:rPr>
              <w:t>Чкалова</w:t>
            </w:r>
            <w:r>
              <w:rPr>
                <w:rFonts w:ascii="Courier New" w:hAnsi="Courier New" w:cs="Courier New"/>
                <w:color w:val="000000"/>
                <w:sz w:val="24"/>
                <w:szCs w:val="24"/>
              </w:rPr>
              <w:t>,2б</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0,790841393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 xml:space="preserve">пер. </w:t>
            </w:r>
            <w:proofErr w:type="gramStart"/>
            <w:r>
              <w:rPr>
                <w:rFonts w:ascii="Courier New" w:hAnsi="Courier New" w:cs="Courier New"/>
                <w:color w:val="000000"/>
                <w:sz w:val="24"/>
                <w:szCs w:val="24"/>
              </w:rPr>
              <w:t>Железнодорожный</w:t>
            </w:r>
            <w:proofErr w:type="gramEnd"/>
            <w:r>
              <w:rPr>
                <w:rFonts w:ascii="Courier New" w:hAnsi="Courier New" w:cs="Courier New"/>
                <w:color w:val="000000"/>
                <w:sz w:val="24"/>
                <w:szCs w:val="24"/>
              </w:rPr>
              <w:t>, 2Б</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0,337792597</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 xml:space="preserve">пер. </w:t>
            </w:r>
            <w:proofErr w:type="gramStart"/>
            <w:r>
              <w:rPr>
                <w:rFonts w:ascii="Courier New" w:hAnsi="Courier New" w:cs="Courier New"/>
                <w:color w:val="000000"/>
                <w:sz w:val="24"/>
                <w:szCs w:val="24"/>
              </w:rPr>
              <w:t>Театральный</w:t>
            </w:r>
            <w:proofErr w:type="gramEnd"/>
            <w:r>
              <w:rPr>
                <w:rFonts w:ascii="Courier New" w:hAnsi="Courier New" w:cs="Courier New"/>
                <w:color w:val="000000"/>
                <w:sz w:val="24"/>
                <w:szCs w:val="24"/>
              </w:rPr>
              <w:t xml:space="preserve"> 7А</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2,502049006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ул. Плеханова, 5</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0,536348783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Котельная ул.</w:t>
            </w:r>
            <w:r>
              <w:rPr>
                <w:rFonts w:ascii="Courier New" w:hAnsi="Courier New" w:cs="Courier New"/>
                <w:color w:val="000000"/>
                <w:sz w:val="24"/>
                <w:szCs w:val="24"/>
              </w:rPr>
              <w:t xml:space="preserve"> </w:t>
            </w:r>
            <w:r w:rsidRPr="001E77C1">
              <w:rPr>
                <w:rFonts w:ascii="Courier New" w:hAnsi="Courier New" w:cs="Courier New"/>
                <w:color w:val="000000"/>
                <w:sz w:val="24"/>
                <w:szCs w:val="24"/>
              </w:rPr>
              <w:t>Зарубина</w:t>
            </w:r>
            <w:r>
              <w:rPr>
                <w:rFonts w:ascii="Courier New" w:hAnsi="Courier New" w:cs="Courier New"/>
                <w:color w:val="000000"/>
                <w:sz w:val="24"/>
                <w:szCs w:val="24"/>
              </w:rPr>
              <w:t>, 15В</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0,605555053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8</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Котельная ул.</w:t>
            </w:r>
            <w:r>
              <w:rPr>
                <w:rFonts w:ascii="Courier New" w:hAnsi="Courier New" w:cs="Courier New"/>
                <w:color w:val="000000"/>
                <w:sz w:val="24"/>
                <w:szCs w:val="24"/>
              </w:rPr>
              <w:t xml:space="preserve"> </w:t>
            </w:r>
            <w:r w:rsidRPr="001E77C1">
              <w:rPr>
                <w:rFonts w:ascii="Courier New" w:hAnsi="Courier New" w:cs="Courier New"/>
                <w:color w:val="000000"/>
                <w:sz w:val="24"/>
                <w:szCs w:val="24"/>
              </w:rPr>
              <w:t>Островского</w:t>
            </w:r>
            <w:r>
              <w:rPr>
                <w:rFonts w:ascii="Courier New" w:hAnsi="Courier New" w:cs="Courier New"/>
                <w:color w:val="000000"/>
                <w:sz w:val="24"/>
                <w:szCs w:val="24"/>
              </w:rPr>
              <w:t>,13А</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5,269724048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9</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ул. Рабочий г</w:t>
            </w:r>
            <w:r w:rsidRPr="001E77C1">
              <w:rPr>
                <w:rFonts w:ascii="Courier New" w:hAnsi="Courier New" w:cs="Courier New"/>
                <w:color w:val="000000"/>
                <w:sz w:val="24"/>
                <w:szCs w:val="24"/>
              </w:rPr>
              <w:t>ородок</w:t>
            </w:r>
            <w:r>
              <w:rPr>
                <w:rFonts w:ascii="Courier New" w:hAnsi="Courier New" w:cs="Courier New"/>
                <w:color w:val="000000"/>
                <w:sz w:val="24"/>
                <w:szCs w:val="24"/>
              </w:rPr>
              <w:t xml:space="preserve"> 3а, лит.1</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1,519943789</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10</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ул. 3-я Заречная 4</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4</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3,39920216</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ул. Гоголя 35</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7,8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6,169789173</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13</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roofErr w:type="spellStart"/>
            <w:r w:rsidRPr="001E77C1">
              <w:rPr>
                <w:rFonts w:ascii="Courier New" w:hAnsi="Courier New" w:cs="Courier New"/>
                <w:color w:val="000000"/>
                <w:sz w:val="24"/>
                <w:szCs w:val="24"/>
              </w:rPr>
              <w:t>Электрокотельная</w:t>
            </w:r>
            <w:proofErr w:type="spellEnd"/>
            <w:r w:rsidRPr="001E77C1">
              <w:rPr>
                <w:rFonts w:ascii="Courier New" w:hAnsi="Courier New" w:cs="Courier New"/>
                <w:color w:val="000000"/>
                <w:sz w:val="24"/>
                <w:szCs w:val="24"/>
              </w:rPr>
              <w:t xml:space="preserve"> ЛЭП-500</w:t>
            </w:r>
            <w:r>
              <w:rPr>
                <w:rFonts w:ascii="Courier New" w:hAnsi="Courier New" w:cs="Courier New"/>
                <w:color w:val="000000"/>
                <w:sz w:val="24"/>
                <w:szCs w:val="24"/>
              </w:rPr>
              <w:t>, 10А</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0,93</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0,137666714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14</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roofErr w:type="spellStart"/>
            <w:r>
              <w:rPr>
                <w:rFonts w:ascii="Courier New" w:hAnsi="Courier New" w:cs="Courier New"/>
                <w:color w:val="000000"/>
                <w:sz w:val="24"/>
                <w:szCs w:val="24"/>
              </w:rPr>
              <w:t>Электрокотельная</w:t>
            </w:r>
            <w:proofErr w:type="spellEnd"/>
            <w:r w:rsidRPr="001E77C1">
              <w:rPr>
                <w:rFonts w:ascii="Courier New" w:hAnsi="Courier New" w:cs="Courier New"/>
                <w:color w:val="000000"/>
                <w:sz w:val="24"/>
                <w:szCs w:val="24"/>
              </w:rPr>
              <w:t xml:space="preserve"> ул.</w:t>
            </w:r>
            <w:r>
              <w:rPr>
                <w:rFonts w:ascii="Courier New" w:hAnsi="Courier New" w:cs="Courier New"/>
                <w:color w:val="000000"/>
                <w:sz w:val="24"/>
                <w:szCs w:val="24"/>
              </w:rPr>
              <w:t xml:space="preserve"> </w:t>
            </w:r>
            <w:r w:rsidRPr="001E77C1">
              <w:rPr>
                <w:rFonts w:ascii="Courier New" w:hAnsi="Courier New" w:cs="Courier New"/>
                <w:color w:val="000000"/>
                <w:sz w:val="24"/>
                <w:szCs w:val="24"/>
              </w:rPr>
              <w:t>Лыткина</w:t>
            </w:r>
            <w:r>
              <w:rPr>
                <w:rFonts w:ascii="Courier New" w:hAnsi="Courier New" w:cs="Courier New"/>
                <w:color w:val="000000"/>
                <w:sz w:val="24"/>
                <w:szCs w:val="24"/>
              </w:rPr>
              <w:t>, 68А</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0,4652</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0,402674528</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15</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proofErr w:type="spellStart"/>
            <w:r>
              <w:rPr>
                <w:rFonts w:ascii="Courier New" w:hAnsi="Courier New" w:cs="Courier New"/>
                <w:color w:val="000000"/>
                <w:sz w:val="24"/>
                <w:szCs w:val="24"/>
              </w:rPr>
              <w:t>мкр</w:t>
            </w:r>
            <w:proofErr w:type="spellEnd"/>
            <w:r>
              <w:rPr>
                <w:rFonts w:ascii="Courier New" w:hAnsi="Courier New" w:cs="Courier New"/>
                <w:color w:val="000000"/>
                <w:sz w:val="24"/>
                <w:szCs w:val="24"/>
              </w:rPr>
              <w:t xml:space="preserve">. </w:t>
            </w:r>
            <w:r w:rsidRPr="001E77C1">
              <w:rPr>
                <w:rFonts w:ascii="Courier New" w:hAnsi="Courier New" w:cs="Courier New"/>
                <w:color w:val="000000"/>
                <w:sz w:val="24"/>
                <w:szCs w:val="24"/>
              </w:rPr>
              <w:t>Угольщиков</w:t>
            </w:r>
            <w:r>
              <w:rPr>
                <w:rFonts w:ascii="Courier New" w:hAnsi="Courier New" w:cs="Courier New"/>
                <w:color w:val="000000"/>
                <w:sz w:val="24"/>
                <w:szCs w:val="24"/>
              </w:rPr>
              <w:t>,45</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60</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34,54154294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single" w:sz="12" w:space="0" w:color="auto"/>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16</w:t>
            </w:r>
          </w:p>
        </w:tc>
        <w:tc>
          <w:tcPr>
            <w:tcW w:w="1468" w:type="pct"/>
            <w:vMerge w:val="restart"/>
            <w:tcBorders>
              <w:top w:val="single" w:sz="12" w:space="0" w:color="auto"/>
              <w:left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 xml:space="preserve">Котельная </w:t>
            </w:r>
            <w:r>
              <w:rPr>
                <w:rFonts w:ascii="Courier New" w:hAnsi="Courier New" w:cs="Courier New"/>
                <w:color w:val="000000"/>
                <w:sz w:val="24"/>
                <w:szCs w:val="24"/>
              </w:rPr>
              <w:t>ул. Ленина 33</w:t>
            </w: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2013</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vMerge/>
            <w:tcBorders>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2014</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2015</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2016</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nil"/>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2018-2022</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r w:rsidR="004836C7" w:rsidRPr="001E77C1" w:rsidTr="001B0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96"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1468" w:type="pct"/>
            <w:tcBorders>
              <w:top w:val="nil"/>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p>
        </w:tc>
        <w:tc>
          <w:tcPr>
            <w:tcW w:w="563"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2023-2027</w:t>
            </w:r>
          </w:p>
        </w:tc>
        <w:tc>
          <w:tcPr>
            <w:tcW w:w="750"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786" w:type="pct"/>
            <w:gridSpan w:val="2"/>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18</w:t>
            </w:r>
          </w:p>
        </w:tc>
        <w:tc>
          <w:tcPr>
            <w:tcW w:w="1137" w:type="pct"/>
            <w:tcBorders>
              <w:top w:val="single" w:sz="12" w:space="0" w:color="auto"/>
              <w:left w:val="single" w:sz="12" w:space="0" w:color="auto"/>
              <w:bottom w:val="single" w:sz="12" w:space="0" w:color="auto"/>
              <w:right w:val="single" w:sz="12" w:space="0" w:color="auto"/>
            </w:tcBorders>
          </w:tcPr>
          <w:p w:rsidR="004836C7" w:rsidRPr="001E77C1" w:rsidRDefault="004836C7" w:rsidP="001B05D9">
            <w:pPr>
              <w:autoSpaceDE w:val="0"/>
              <w:autoSpaceDN w:val="0"/>
              <w:adjustRightInd w:val="0"/>
              <w:spacing w:after="0" w:line="240" w:lineRule="auto"/>
              <w:jc w:val="center"/>
              <w:rPr>
                <w:rFonts w:ascii="Courier New" w:hAnsi="Courier New" w:cs="Courier New"/>
                <w:color w:val="000000"/>
                <w:sz w:val="24"/>
                <w:szCs w:val="24"/>
              </w:rPr>
            </w:pPr>
            <w:r w:rsidRPr="001E77C1">
              <w:rPr>
                <w:rFonts w:ascii="Courier New" w:hAnsi="Courier New" w:cs="Courier New"/>
                <w:color w:val="000000"/>
                <w:sz w:val="24"/>
                <w:szCs w:val="24"/>
              </w:rPr>
              <w:t>12,56410154</w:t>
            </w:r>
          </w:p>
        </w:tc>
      </w:tr>
    </w:tbl>
    <w:p w:rsidR="004836C7" w:rsidRPr="001E77C1" w:rsidRDefault="004836C7" w:rsidP="004836C7">
      <w:pPr>
        <w:jc w:val="center"/>
        <w:rPr>
          <w:rFonts w:ascii="Courier New" w:hAnsi="Courier New" w:cs="Courier New"/>
          <w:sz w:val="24"/>
          <w:szCs w:val="24"/>
        </w:rPr>
      </w:pPr>
    </w:p>
    <w:p w:rsidR="004836C7" w:rsidRPr="001E77C1" w:rsidRDefault="004836C7" w:rsidP="004836C7">
      <w:pPr>
        <w:pStyle w:val="1"/>
        <w:ind w:firstLine="850"/>
        <w:jc w:val="both"/>
        <w:rPr>
          <w:rFonts w:ascii="Arial" w:hAnsi="Arial"/>
          <w:sz w:val="30"/>
          <w:szCs w:val="30"/>
        </w:rPr>
      </w:pPr>
      <w:r w:rsidRPr="00DC16CA">
        <w:rPr>
          <w:rFonts w:cs="Times New Roman"/>
        </w:rPr>
        <w:t xml:space="preserve"> </w:t>
      </w:r>
      <w:r w:rsidRPr="001E77C1">
        <w:rPr>
          <w:rFonts w:ascii="Arial" w:hAnsi="Arial"/>
          <w:sz w:val="30"/>
          <w:szCs w:val="30"/>
        </w:rPr>
        <w:t>Раздел 10. Решения по бесхозяйным тепловым сетям</w:t>
      </w:r>
    </w:p>
    <w:p w:rsidR="004836C7" w:rsidRPr="001E77C1" w:rsidRDefault="004836C7" w:rsidP="004836C7">
      <w:pPr>
        <w:ind w:firstLine="850"/>
        <w:jc w:val="both"/>
        <w:rPr>
          <w:rFonts w:ascii="Arial" w:hAnsi="Arial" w:cs="Arial"/>
          <w:sz w:val="24"/>
          <w:szCs w:val="24"/>
        </w:rPr>
      </w:pPr>
      <w:proofErr w:type="gramStart"/>
      <w:r w:rsidRPr="001E77C1">
        <w:rPr>
          <w:rFonts w:ascii="Arial" w:hAnsi="Arial" w:cs="Arial"/>
          <w:sz w:val="24"/>
          <w:szCs w:val="24"/>
        </w:rPr>
        <w:t xml:space="preserve">Согласно статьи 15 пункта 6 Федерального закона от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1E77C1">
        <w:rPr>
          <w:rFonts w:ascii="Arial" w:hAnsi="Arial" w:cs="Arial"/>
          <w:sz w:val="24"/>
          <w:szCs w:val="24"/>
        </w:rPr>
        <w:t>теплосетевую</w:t>
      </w:r>
      <w:proofErr w:type="spellEnd"/>
      <w:r w:rsidRPr="001E77C1">
        <w:rPr>
          <w:rFonts w:ascii="Arial" w:hAnsi="Arial" w:cs="Arial"/>
          <w:sz w:val="24"/>
          <w:szCs w:val="24"/>
        </w:rPr>
        <w:t xml:space="preserve"> организацию, тепловые сети которой непосредственно соединены с указанными</w:t>
      </w:r>
      <w:proofErr w:type="gramEnd"/>
      <w:r w:rsidRPr="001E77C1">
        <w:rPr>
          <w:rFonts w:ascii="Arial" w:hAnsi="Arial" w:cs="Arial"/>
          <w:sz w:val="24"/>
          <w:szCs w:val="24"/>
        </w:rPr>
        <w:t xml:space="preserve">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C16CA" w:rsidRPr="001E77C1" w:rsidRDefault="004836C7" w:rsidP="004836C7">
      <w:pPr>
        <w:widowControl w:val="0"/>
        <w:tabs>
          <w:tab w:val="left" w:pos="608"/>
          <w:tab w:val="left" w:pos="750"/>
        </w:tabs>
        <w:suppressAutoHyphens/>
        <w:spacing w:after="0" w:line="240" w:lineRule="auto"/>
        <w:jc w:val="both"/>
        <w:rPr>
          <w:rFonts w:ascii="Arial" w:hAnsi="Arial" w:cs="Arial"/>
          <w:sz w:val="24"/>
          <w:szCs w:val="24"/>
        </w:rPr>
      </w:pPr>
      <w:r w:rsidRPr="001E77C1">
        <w:rPr>
          <w:rFonts w:ascii="Arial" w:hAnsi="Arial" w:cs="Arial"/>
          <w:sz w:val="24"/>
          <w:szCs w:val="24"/>
        </w:rPr>
        <w:t>Бесхозяйственные тепловые сети отсутствуют!</w:t>
      </w:r>
    </w:p>
    <w:sectPr w:rsidR="00DC16CA" w:rsidRPr="001E77C1" w:rsidSect="004856F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79" w:rsidRDefault="00470F79" w:rsidP="00B52173">
      <w:pPr>
        <w:spacing w:after="0" w:line="240" w:lineRule="auto"/>
      </w:pPr>
      <w:r>
        <w:separator/>
      </w:r>
    </w:p>
  </w:endnote>
  <w:endnote w:type="continuationSeparator" w:id="0">
    <w:p w:rsidR="00470F79" w:rsidRDefault="00470F79" w:rsidP="00B5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79" w:rsidRDefault="00470F79" w:rsidP="00B52173">
      <w:pPr>
        <w:spacing w:after="0" w:line="240" w:lineRule="auto"/>
      </w:pPr>
      <w:r>
        <w:separator/>
      </w:r>
    </w:p>
  </w:footnote>
  <w:footnote w:type="continuationSeparator" w:id="0">
    <w:p w:rsidR="00470F79" w:rsidRDefault="00470F79" w:rsidP="00B5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403"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953" w:hanging="360"/>
      </w:pPr>
      <w:rPr>
        <w:rFonts w:ascii="Symbol" w:hAnsi="Symbol"/>
      </w:rPr>
    </w:lvl>
  </w:abstractNum>
  <w:abstractNum w:abstractNumId="2">
    <w:nsid w:val="0037743C"/>
    <w:multiLevelType w:val="hybridMultilevel"/>
    <w:tmpl w:val="E6FABD3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777927"/>
    <w:multiLevelType w:val="hybridMultilevel"/>
    <w:tmpl w:val="2FD459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5">
    <w:nsid w:val="137C2B4C"/>
    <w:multiLevelType w:val="hybridMultilevel"/>
    <w:tmpl w:val="878A2A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nsid w:val="182B568A"/>
    <w:multiLevelType w:val="hybridMultilevel"/>
    <w:tmpl w:val="53E25F5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nsid w:val="189C507F"/>
    <w:multiLevelType w:val="hybridMultilevel"/>
    <w:tmpl w:val="97C2927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8">
    <w:nsid w:val="18F06B51"/>
    <w:multiLevelType w:val="hybridMultilevel"/>
    <w:tmpl w:val="83A286F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9">
    <w:nsid w:val="27326654"/>
    <w:multiLevelType w:val="hybridMultilevel"/>
    <w:tmpl w:val="C9B8463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0">
    <w:nsid w:val="292B2187"/>
    <w:multiLevelType w:val="hybridMultilevel"/>
    <w:tmpl w:val="04AA5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361951"/>
    <w:multiLevelType w:val="hybridMultilevel"/>
    <w:tmpl w:val="FB9AF89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nsid w:val="2ED302CA"/>
    <w:multiLevelType w:val="hybridMultilevel"/>
    <w:tmpl w:val="5B28934A"/>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nsid w:val="2F42298B"/>
    <w:multiLevelType w:val="hybridMultilevel"/>
    <w:tmpl w:val="EDCA16F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4">
    <w:nsid w:val="327040F8"/>
    <w:multiLevelType w:val="hybridMultilevel"/>
    <w:tmpl w:val="64FCB89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5">
    <w:nsid w:val="3EDA71AA"/>
    <w:multiLevelType w:val="hybridMultilevel"/>
    <w:tmpl w:val="931AF6D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6">
    <w:nsid w:val="4B5E0B40"/>
    <w:multiLevelType w:val="hybridMultilevel"/>
    <w:tmpl w:val="9FC0093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7">
    <w:nsid w:val="5FCA04B8"/>
    <w:multiLevelType w:val="hybridMultilevel"/>
    <w:tmpl w:val="3830F3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AC01AC2"/>
    <w:multiLevelType w:val="hybridMultilevel"/>
    <w:tmpl w:val="8D7C3B0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9">
    <w:nsid w:val="6C007AD4"/>
    <w:multiLevelType w:val="hybridMultilevel"/>
    <w:tmpl w:val="D16CBCE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0">
    <w:nsid w:val="74093B3F"/>
    <w:multiLevelType w:val="hybridMultilevel"/>
    <w:tmpl w:val="2FA6717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1">
    <w:nsid w:val="78DD06B4"/>
    <w:multiLevelType w:val="hybridMultilevel"/>
    <w:tmpl w:val="CDB2B61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2">
    <w:nsid w:val="7A5266C8"/>
    <w:multiLevelType w:val="hybridMultilevel"/>
    <w:tmpl w:val="BF96515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4"/>
  </w:num>
  <w:num w:numId="7">
    <w:abstractNumId w:val="18"/>
  </w:num>
  <w:num w:numId="8">
    <w:abstractNumId w:val="16"/>
  </w:num>
  <w:num w:numId="9">
    <w:abstractNumId w:val="20"/>
  </w:num>
  <w:num w:numId="10">
    <w:abstractNumId w:val="11"/>
  </w:num>
  <w:num w:numId="11">
    <w:abstractNumId w:val="8"/>
  </w:num>
  <w:num w:numId="12">
    <w:abstractNumId w:val="21"/>
  </w:num>
  <w:num w:numId="13">
    <w:abstractNumId w:val="7"/>
  </w:num>
  <w:num w:numId="14">
    <w:abstractNumId w:val="6"/>
  </w:num>
  <w:num w:numId="15">
    <w:abstractNumId w:val="4"/>
  </w:num>
  <w:num w:numId="16">
    <w:abstractNumId w:val="15"/>
  </w:num>
  <w:num w:numId="17">
    <w:abstractNumId w:val="5"/>
  </w:num>
  <w:num w:numId="18">
    <w:abstractNumId w:val="12"/>
  </w:num>
  <w:num w:numId="19">
    <w:abstractNumId w:val="22"/>
  </w:num>
  <w:num w:numId="20">
    <w:abstractNumId w:val="2"/>
  </w:num>
  <w:num w:numId="21">
    <w:abstractNumId w:val="13"/>
  </w:num>
  <w:num w:numId="22">
    <w:abstractNumId w:val="17"/>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3DFA"/>
    <w:rsid w:val="00001EC7"/>
    <w:rsid w:val="00014124"/>
    <w:rsid w:val="000205FD"/>
    <w:rsid w:val="00020659"/>
    <w:rsid w:val="000316BA"/>
    <w:rsid w:val="000403D6"/>
    <w:rsid w:val="00044157"/>
    <w:rsid w:val="0005456E"/>
    <w:rsid w:val="0005476D"/>
    <w:rsid w:val="00060600"/>
    <w:rsid w:val="00062FEB"/>
    <w:rsid w:val="00073E24"/>
    <w:rsid w:val="00075061"/>
    <w:rsid w:val="00081EE4"/>
    <w:rsid w:val="000849C5"/>
    <w:rsid w:val="00085082"/>
    <w:rsid w:val="00086ED5"/>
    <w:rsid w:val="00092BA6"/>
    <w:rsid w:val="000B124F"/>
    <w:rsid w:val="000B4E6F"/>
    <w:rsid w:val="000C53C6"/>
    <w:rsid w:val="000C760A"/>
    <w:rsid w:val="000E1D9F"/>
    <w:rsid w:val="000E7FCC"/>
    <w:rsid w:val="000F11F6"/>
    <w:rsid w:val="000F7395"/>
    <w:rsid w:val="0010619C"/>
    <w:rsid w:val="0010717D"/>
    <w:rsid w:val="00107609"/>
    <w:rsid w:val="001111A5"/>
    <w:rsid w:val="00114CA5"/>
    <w:rsid w:val="00124091"/>
    <w:rsid w:val="00125F10"/>
    <w:rsid w:val="00135AFC"/>
    <w:rsid w:val="00145D79"/>
    <w:rsid w:val="00147EEE"/>
    <w:rsid w:val="00150733"/>
    <w:rsid w:val="00154188"/>
    <w:rsid w:val="00167A25"/>
    <w:rsid w:val="00167C86"/>
    <w:rsid w:val="00173DDF"/>
    <w:rsid w:val="00173DF3"/>
    <w:rsid w:val="00174F47"/>
    <w:rsid w:val="00196AA6"/>
    <w:rsid w:val="001A5FF8"/>
    <w:rsid w:val="001B05D9"/>
    <w:rsid w:val="001B4A4E"/>
    <w:rsid w:val="001D0C34"/>
    <w:rsid w:val="001D0C88"/>
    <w:rsid w:val="001E37FA"/>
    <w:rsid w:val="001E56DB"/>
    <w:rsid w:val="001E6B9B"/>
    <w:rsid w:val="001E77C1"/>
    <w:rsid w:val="001F3C1A"/>
    <w:rsid w:val="001F4A61"/>
    <w:rsid w:val="001F4B71"/>
    <w:rsid w:val="00212B73"/>
    <w:rsid w:val="00216549"/>
    <w:rsid w:val="00227DE5"/>
    <w:rsid w:val="00231743"/>
    <w:rsid w:val="002342AD"/>
    <w:rsid w:val="0024019C"/>
    <w:rsid w:val="0024225D"/>
    <w:rsid w:val="00257B08"/>
    <w:rsid w:val="00275C63"/>
    <w:rsid w:val="002765AE"/>
    <w:rsid w:val="002876A2"/>
    <w:rsid w:val="00290245"/>
    <w:rsid w:val="002908A7"/>
    <w:rsid w:val="00292AFF"/>
    <w:rsid w:val="002A746D"/>
    <w:rsid w:val="002B7CBA"/>
    <w:rsid w:val="002C1656"/>
    <w:rsid w:val="002C1CA5"/>
    <w:rsid w:val="002C62DC"/>
    <w:rsid w:val="002D04C8"/>
    <w:rsid w:val="002D555F"/>
    <w:rsid w:val="002E1811"/>
    <w:rsid w:val="002E3E8F"/>
    <w:rsid w:val="002E5656"/>
    <w:rsid w:val="002E6B11"/>
    <w:rsid w:val="003054DB"/>
    <w:rsid w:val="003101F2"/>
    <w:rsid w:val="0031455A"/>
    <w:rsid w:val="003153DB"/>
    <w:rsid w:val="003200D2"/>
    <w:rsid w:val="00326293"/>
    <w:rsid w:val="00350ED7"/>
    <w:rsid w:val="003566DB"/>
    <w:rsid w:val="003568A1"/>
    <w:rsid w:val="003572CA"/>
    <w:rsid w:val="00366898"/>
    <w:rsid w:val="00375009"/>
    <w:rsid w:val="0037715C"/>
    <w:rsid w:val="00382562"/>
    <w:rsid w:val="00382598"/>
    <w:rsid w:val="00384950"/>
    <w:rsid w:val="003A02A5"/>
    <w:rsid w:val="003C5DA3"/>
    <w:rsid w:val="003C7C2F"/>
    <w:rsid w:val="003D467A"/>
    <w:rsid w:val="003D5913"/>
    <w:rsid w:val="003E6EAF"/>
    <w:rsid w:val="003F5918"/>
    <w:rsid w:val="004026FD"/>
    <w:rsid w:val="00402E58"/>
    <w:rsid w:val="00403705"/>
    <w:rsid w:val="004123D0"/>
    <w:rsid w:val="00412598"/>
    <w:rsid w:val="00421499"/>
    <w:rsid w:val="00422423"/>
    <w:rsid w:val="004236FD"/>
    <w:rsid w:val="004273E0"/>
    <w:rsid w:val="0043012A"/>
    <w:rsid w:val="00430C3C"/>
    <w:rsid w:val="004447E6"/>
    <w:rsid w:val="0045009D"/>
    <w:rsid w:val="00454B21"/>
    <w:rsid w:val="00454C3E"/>
    <w:rsid w:val="00454DE6"/>
    <w:rsid w:val="00455975"/>
    <w:rsid w:val="004566D8"/>
    <w:rsid w:val="00460464"/>
    <w:rsid w:val="004640DF"/>
    <w:rsid w:val="00470162"/>
    <w:rsid w:val="00470F79"/>
    <w:rsid w:val="00472BCD"/>
    <w:rsid w:val="00482492"/>
    <w:rsid w:val="00482A02"/>
    <w:rsid w:val="004836C7"/>
    <w:rsid w:val="004856F3"/>
    <w:rsid w:val="00491AE6"/>
    <w:rsid w:val="00493407"/>
    <w:rsid w:val="00493BC3"/>
    <w:rsid w:val="00494CA4"/>
    <w:rsid w:val="00496DF6"/>
    <w:rsid w:val="004B43DF"/>
    <w:rsid w:val="004B62BF"/>
    <w:rsid w:val="004B65D9"/>
    <w:rsid w:val="004C1182"/>
    <w:rsid w:val="004C2D4C"/>
    <w:rsid w:val="004D229F"/>
    <w:rsid w:val="004D3071"/>
    <w:rsid w:val="004E0E5E"/>
    <w:rsid w:val="004E11EA"/>
    <w:rsid w:val="004E4760"/>
    <w:rsid w:val="004F1E7C"/>
    <w:rsid w:val="00514EBB"/>
    <w:rsid w:val="00534E88"/>
    <w:rsid w:val="005378E5"/>
    <w:rsid w:val="00537DCE"/>
    <w:rsid w:val="00545E54"/>
    <w:rsid w:val="00553198"/>
    <w:rsid w:val="00553B09"/>
    <w:rsid w:val="00577478"/>
    <w:rsid w:val="00585116"/>
    <w:rsid w:val="005A47DC"/>
    <w:rsid w:val="005B22D8"/>
    <w:rsid w:val="005B48A8"/>
    <w:rsid w:val="005B5599"/>
    <w:rsid w:val="005B79C4"/>
    <w:rsid w:val="005C3DFA"/>
    <w:rsid w:val="005C7DAF"/>
    <w:rsid w:val="005D1E4A"/>
    <w:rsid w:val="005D22B6"/>
    <w:rsid w:val="005D28AE"/>
    <w:rsid w:val="005E0682"/>
    <w:rsid w:val="005E2AA2"/>
    <w:rsid w:val="005E2C1C"/>
    <w:rsid w:val="005E43A6"/>
    <w:rsid w:val="005F2E03"/>
    <w:rsid w:val="005F5748"/>
    <w:rsid w:val="005F7752"/>
    <w:rsid w:val="00620456"/>
    <w:rsid w:val="00622928"/>
    <w:rsid w:val="00630201"/>
    <w:rsid w:val="00642DA3"/>
    <w:rsid w:val="00647ED1"/>
    <w:rsid w:val="006554C9"/>
    <w:rsid w:val="00656557"/>
    <w:rsid w:val="006949DC"/>
    <w:rsid w:val="006A0B88"/>
    <w:rsid w:val="006A20CD"/>
    <w:rsid w:val="006B553D"/>
    <w:rsid w:val="006B7F6C"/>
    <w:rsid w:val="006C7A03"/>
    <w:rsid w:val="006D1698"/>
    <w:rsid w:val="006D1E8B"/>
    <w:rsid w:val="006D3646"/>
    <w:rsid w:val="006D4E9C"/>
    <w:rsid w:val="006D604F"/>
    <w:rsid w:val="006E067F"/>
    <w:rsid w:val="006F0144"/>
    <w:rsid w:val="006F2EFB"/>
    <w:rsid w:val="00704320"/>
    <w:rsid w:val="0070514D"/>
    <w:rsid w:val="0070697C"/>
    <w:rsid w:val="0071786D"/>
    <w:rsid w:val="007234B2"/>
    <w:rsid w:val="00723E98"/>
    <w:rsid w:val="0073089A"/>
    <w:rsid w:val="00735B78"/>
    <w:rsid w:val="0073784F"/>
    <w:rsid w:val="00737CE8"/>
    <w:rsid w:val="007525D1"/>
    <w:rsid w:val="00762F2F"/>
    <w:rsid w:val="007648F5"/>
    <w:rsid w:val="00765FA2"/>
    <w:rsid w:val="007736FB"/>
    <w:rsid w:val="00782907"/>
    <w:rsid w:val="007830E3"/>
    <w:rsid w:val="007851B8"/>
    <w:rsid w:val="007851C2"/>
    <w:rsid w:val="0079254D"/>
    <w:rsid w:val="00796099"/>
    <w:rsid w:val="0079710B"/>
    <w:rsid w:val="007A76AA"/>
    <w:rsid w:val="007A76C9"/>
    <w:rsid w:val="007B3374"/>
    <w:rsid w:val="007B5BCF"/>
    <w:rsid w:val="007C2DD7"/>
    <w:rsid w:val="007C6870"/>
    <w:rsid w:val="007D1B0C"/>
    <w:rsid w:val="007D3A48"/>
    <w:rsid w:val="007E0EC5"/>
    <w:rsid w:val="007E52D9"/>
    <w:rsid w:val="007F6204"/>
    <w:rsid w:val="007F76C4"/>
    <w:rsid w:val="0081248B"/>
    <w:rsid w:val="008161E1"/>
    <w:rsid w:val="00820F19"/>
    <w:rsid w:val="00825A29"/>
    <w:rsid w:val="00852E81"/>
    <w:rsid w:val="00861DB7"/>
    <w:rsid w:val="00863DDF"/>
    <w:rsid w:val="0086420B"/>
    <w:rsid w:val="00867085"/>
    <w:rsid w:val="00881127"/>
    <w:rsid w:val="008941F1"/>
    <w:rsid w:val="00896C17"/>
    <w:rsid w:val="008A0D30"/>
    <w:rsid w:val="008D0EF6"/>
    <w:rsid w:val="008D3008"/>
    <w:rsid w:val="008E3775"/>
    <w:rsid w:val="008F2616"/>
    <w:rsid w:val="008F4372"/>
    <w:rsid w:val="00906070"/>
    <w:rsid w:val="00907A3F"/>
    <w:rsid w:val="00923CBE"/>
    <w:rsid w:val="00924F24"/>
    <w:rsid w:val="00927182"/>
    <w:rsid w:val="009322D4"/>
    <w:rsid w:val="00936DCD"/>
    <w:rsid w:val="00940065"/>
    <w:rsid w:val="0094013C"/>
    <w:rsid w:val="009460CA"/>
    <w:rsid w:val="00947D13"/>
    <w:rsid w:val="00947E7D"/>
    <w:rsid w:val="00955B88"/>
    <w:rsid w:val="00966E57"/>
    <w:rsid w:val="009748C2"/>
    <w:rsid w:val="009761B5"/>
    <w:rsid w:val="009805E8"/>
    <w:rsid w:val="009836BB"/>
    <w:rsid w:val="00984877"/>
    <w:rsid w:val="00994C58"/>
    <w:rsid w:val="0099684D"/>
    <w:rsid w:val="009C137B"/>
    <w:rsid w:val="009C3C4B"/>
    <w:rsid w:val="009C6E9B"/>
    <w:rsid w:val="009D10A7"/>
    <w:rsid w:val="009D7010"/>
    <w:rsid w:val="009D7CB4"/>
    <w:rsid w:val="009E5CE2"/>
    <w:rsid w:val="009F1BD9"/>
    <w:rsid w:val="00A000B1"/>
    <w:rsid w:val="00A02EC8"/>
    <w:rsid w:val="00A053C0"/>
    <w:rsid w:val="00A0654F"/>
    <w:rsid w:val="00A31E0E"/>
    <w:rsid w:val="00A31E86"/>
    <w:rsid w:val="00A355C5"/>
    <w:rsid w:val="00A35733"/>
    <w:rsid w:val="00A42511"/>
    <w:rsid w:val="00A44DBF"/>
    <w:rsid w:val="00A45840"/>
    <w:rsid w:val="00A45EAC"/>
    <w:rsid w:val="00A548A3"/>
    <w:rsid w:val="00A662B6"/>
    <w:rsid w:val="00A807CD"/>
    <w:rsid w:val="00A81D68"/>
    <w:rsid w:val="00A83FAD"/>
    <w:rsid w:val="00A95889"/>
    <w:rsid w:val="00A96E80"/>
    <w:rsid w:val="00AA32B4"/>
    <w:rsid w:val="00AA6027"/>
    <w:rsid w:val="00AA657F"/>
    <w:rsid w:val="00AB2B3D"/>
    <w:rsid w:val="00AB3032"/>
    <w:rsid w:val="00AB5E18"/>
    <w:rsid w:val="00AB5E32"/>
    <w:rsid w:val="00AB6E45"/>
    <w:rsid w:val="00AC1CD0"/>
    <w:rsid w:val="00AC46B4"/>
    <w:rsid w:val="00AD1541"/>
    <w:rsid w:val="00AD2DA8"/>
    <w:rsid w:val="00AD5F27"/>
    <w:rsid w:val="00AD65D5"/>
    <w:rsid w:val="00AE048F"/>
    <w:rsid w:val="00AE543D"/>
    <w:rsid w:val="00AF3643"/>
    <w:rsid w:val="00B0104F"/>
    <w:rsid w:val="00B03062"/>
    <w:rsid w:val="00B0562F"/>
    <w:rsid w:val="00B07971"/>
    <w:rsid w:val="00B22CFB"/>
    <w:rsid w:val="00B24544"/>
    <w:rsid w:val="00B26ACE"/>
    <w:rsid w:val="00B27505"/>
    <w:rsid w:val="00B27CA9"/>
    <w:rsid w:val="00B30815"/>
    <w:rsid w:val="00B35328"/>
    <w:rsid w:val="00B363D4"/>
    <w:rsid w:val="00B36904"/>
    <w:rsid w:val="00B40539"/>
    <w:rsid w:val="00B44F18"/>
    <w:rsid w:val="00B47C05"/>
    <w:rsid w:val="00B52173"/>
    <w:rsid w:val="00B61074"/>
    <w:rsid w:val="00B61ED1"/>
    <w:rsid w:val="00B63679"/>
    <w:rsid w:val="00B63BE2"/>
    <w:rsid w:val="00B647B6"/>
    <w:rsid w:val="00B65A07"/>
    <w:rsid w:val="00B66736"/>
    <w:rsid w:val="00B71D08"/>
    <w:rsid w:val="00B80A91"/>
    <w:rsid w:val="00B84005"/>
    <w:rsid w:val="00B87FCF"/>
    <w:rsid w:val="00BA3080"/>
    <w:rsid w:val="00BB2377"/>
    <w:rsid w:val="00BB3CB7"/>
    <w:rsid w:val="00BB753F"/>
    <w:rsid w:val="00BC20C1"/>
    <w:rsid w:val="00BC2CB7"/>
    <w:rsid w:val="00BC7DB9"/>
    <w:rsid w:val="00BD0D86"/>
    <w:rsid w:val="00BD5497"/>
    <w:rsid w:val="00BD6D9F"/>
    <w:rsid w:val="00BE3048"/>
    <w:rsid w:val="00BF4BAA"/>
    <w:rsid w:val="00C024F2"/>
    <w:rsid w:val="00C12050"/>
    <w:rsid w:val="00C138FD"/>
    <w:rsid w:val="00C13EDB"/>
    <w:rsid w:val="00C21043"/>
    <w:rsid w:val="00C212BE"/>
    <w:rsid w:val="00C51E5E"/>
    <w:rsid w:val="00C555EE"/>
    <w:rsid w:val="00C55C1C"/>
    <w:rsid w:val="00C62EEC"/>
    <w:rsid w:val="00C6440E"/>
    <w:rsid w:val="00C7148E"/>
    <w:rsid w:val="00C72827"/>
    <w:rsid w:val="00C83C42"/>
    <w:rsid w:val="00C92253"/>
    <w:rsid w:val="00C922E7"/>
    <w:rsid w:val="00C92679"/>
    <w:rsid w:val="00C92A32"/>
    <w:rsid w:val="00CA342F"/>
    <w:rsid w:val="00CA6B6C"/>
    <w:rsid w:val="00CB7E3F"/>
    <w:rsid w:val="00CC0CD5"/>
    <w:rsid w:val="00CC4F79"/>
    <w:rsid w:val="00CC67D2"/>
    <w:rsid w:val="00CD7413"/>
    <w:rsid w:val="00CF37D2"/>
    <w:rsid w:val="00CF65E9"/>
    <w:rsid w:val="00D32C05"/>
    <w:rsid w:val="00D33976"/>
    <w:rsid w:val="00D35B3B"/>
    <w:rsid w:val="00D54547"/>
    <w:rsid w:val="00D577D3"/>
    <w:rsid w:val="00D63837"/>
    <w:rsid w:val="00D70EF8"/>
    <w:rsid w:val="00D710BE"/>
    <w:rsid w:val="00D826D0"/>
    <w:rsid w:val="00DB4491"/>
    <w:rsid w:val="00DC16CA"/>
    <w:rsid w:val="00DC1728"/>
    <w:rsid w:val="00DC3A42"/>
    <w:rsid w:val="00DD49B2"/>
    <w:rsid w:val="00DE2169"/>
    <w:rsid w:val="00DE793E"/>
    <w:rsid w:val="00DE7B26"/>
    <w:rsid w:val="00DF5426"/>
    <w:rsid w:val="00E057B9"/>
    <w:rsid w:val="00E05B1B"/>
    <w:rsid w:val="00E140BE"/>
    <w:rsid w:val="00E419EF"/>
    <w:rsid w:val="00E43709"/>
    <w:rsid w:val="00E4552D"/>
    <w:rsid w:val="00E460FE"/>
    <w:rsid w:val="00E610F7"/>
    <w:rsid w:val="00E63320"/>
    <w:rsid w:val="00E650A0"/>
    <w:rsid w:val="00E65A64"/>
    <w:rsid w:val="00E73372"/>
    <w:rsid w:val="00E73E6A"/>
    <w:rsid w:val="00E75A72"/>
    <w:rsid w:val="00E76A4D"/>
    <w:rsid w:val="00E810CE"/>
    <w:rsid w:val="00E847F1"/>
    <w:rsid w:val="00E9123B"/>
    <w:rsid w:val="00E9303E"/>
    <w:rsid w:val="00E95F48"/>
    <w:rsid w:val="00E96029"/>
    <w:rsid w:val="00E96399"/>
    <w:rsid w:val="00EB3CBD"/>
    <w:rsid w:val="00EB7E9D"/>
    <w:rsid w:val="00EC16AB"/>
    <w:rsid w:val="00ED01BA"/>
    <w:rsid w:val="00ED5695"/>
    <w:rsid w:val="00EE3CA6"/>
    <w:rsid w:val="00EF551D"/>
    <w:rsid w:val="00EF68DF"/>
    <w:rsid w:val="00F10E02"/>
    <w:rsid w:val="00F12C6C"/>
    <w:rsid w:val="00F13C2B"/>
    <w:rsid w:val="00F13DF1"/>
    <w:rsid w:val="00F17994"/>
    <w:rsid w:val="00F226C9"/>
    <w:rsid w:val="00F33A0C"/>
    <w:rsid w:val="00F340C0"/>
    <w:rsid w:val="00F3512C"/>
    <w:rsid w:val="00F40AF3"/>
    <w:rsid w:val="00F4481B"/>
    <w:rsid w:val="00F47ED5"/>
    <w:rsid w:val="00F539F5"/>
    <w:rsid w:val="00F628C4"/>
    <w:rsid w:val="00F71B67"/>
    <w:rsid w:val="00F73110"/>
    <w:rsid w:val="00F7425C"/>
    <w:rsid w:val="00F815F0"/>
    <w:rsid w:val="00F83CBA"/>
    <w:rsid w:val="00F85158"/>
    <w:rsid w:val="00F876AE"/>
    <w:rsid w:val="00F900C1"/>
    <w:rsid w:val="00FA3695"/>
    <w:rsid w:val="00FB4825"/>
    <w:rsid w:val="00FB63B8"/>
    <w:rsid w:val="00FC6AD2"/>
    <w:rsid w:val="00FD65A9"/>
    <w:rsid w:val="00FE145A"/>
    <w:rsid w:val="00FF068F"/>
    <w:rsid w:val="00FF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98"/>
  </w:style>
  <w:style w:type="paragraph" w:styleId="1">
    <w:name w:val="heading 1"/>
    <w:basedOn w:val="a"/>
    <w:next w:val="a"/>
    <w:link w:val="10"/>
    <w:qFormat/>
    <w:rsid w:val="00F4481B"/>
    <w:pPr>
      <w:keepNext/>
      <w:spacing w:before="240" w:after="60" w:line="240" w:lineRule="auto"/>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81B"/>
    <w:rPr>
      <w:rFonts w:ascii="Times New Roman" w:eastAsia="Times New Roman" w:hAnsi="Times New Roman" w:cs="Arial"/>
      <w:b/>
      <w:bCs/>
      <w:kern w:val="32"/>
      <w:sz w:val="28"/>
      <w:szCs w:val="32"/>
      <w:lang w:eastAsia="ru-RU"/>
    </w:rPr>
  </w:style>
  <w:style w:type="table" w:styleId="a3">
    <w:name w:val="Table Grid"/>
    <w:basedOn w:val="a1"/>
    <w:uiPriority w:val="59"/>
    <w:rsid w:val="00B03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3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FAD"/>
    <w:rPr>
      <w:rFonts w:ascii="Tahoma" w:hAnsi="Tahoma" w:cs="Tahoma"/>
      <w:sz w:val="16"/>
      <w:szCs w:val="16"/>
    </w:rPr>
  </w:style>
  <w:style w:type="paragraph" w:styleId="a6">
    <w:name w:val="TOC Heading"/>
    <w:basedOn w:val="1"/>
    <w:next w:val="a"/>
    <w:uiPriority w:val="39"/>
    <w:unhideWhenUsed/>
    <w:qFormat/>
    <w:rsid w:val="00F4481B"/>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BB753F"/>
    <w:pPr>
      <w:spacing w:after="100"/>
    </w:pPr>
    <w:rPr>
      <w:rFonts w:ascii="Times New Roman" w:hAnsi="Times New Roman"/>
      <w:sz w:val="24"/>
    </w:rPr>
  </w:style>
  <w:style w:type="character" w:styleId="a7">
    <w:name w:val="Hyperlink"/>
    <w:basedOn w:val="a0"/>
    <w:uiPriority w:val="99"/>
    <w:unhideWhenUsed/>
    <w:rsid w:val="00F4481B"/>
    <w:rPr>
      <w:color w:val="0000FF" w:themeColor="hyperlink"/>
      <w:u w:val="single"/>
    </w:rPr>
  </w:style>
  <w:style w:type="paragraph" w:styleId="2">
    <w:name w:val="toc 2"/>
    <w:basedOn w:val="a"/>
    <w:next w:val="a"/>
    <w:autoRedefine/>
    <w:uiPriority w:val="39"/>
    <w:unhideWhenUsed/>
    <w:rsid w:val="00092BA6"/>
    <w:pPr>
      <w:tabs>
        <w:tab w:val="left" w:pos="2316"/>
        <w:tab w:val="right" w:leader="dot" w:pos="9911"/>
      </w:tabs>
      <w:spacing w:after="100"/>
    </w:pPr>
  </w:style>
  <w:style w:type="character" w:styleId="a8">
    <w:name w:val="Subtle Reference"/>
    <w:basedOn w:val="a0"/>
    <w:uiPriority w:val="31"/>
    <w:qFormat/>
    <w:rsid w:val="00092BA6"/>
    <w:rPr>
      <w:rFonts w:ascii="Times New Roman" w:hAnsi="Times New Roman"/>
      <w:dstrike w:val="0"/>
      <w:color w:val="auto"/>
      <w:sz w:val="24"/>
      <w:bdr w:val="none" w:sz="0" w:space="0" w:color="auto"/>
      <w:vertAlign w:val="baseline"/>
    </w:rPr>
  </w:style>
  <w:style w:type="character" w:customStyle="1" w:styleId="apple-converted-space">
    <w:name w:val="apple-converted-space"/>
    <w:basedOn w:val="a0"/>
    <w:rsid w:val="00994C58"/>
  </w:style>
  <w:style w:type="character" w:styleId="a9">
    <w:name w:val="FollowedHyperlink"/>
    <w:basedOn w:val="a0"/>
    <w:uiPriority w:val="99"/>
    <w:semiHidden/>
    <w:unhideWhenUsed/>
    <w:rsid w:val="00D63837"/>
    <w:rPr>
      <w:color w:val="800080"/>
      <w:u w:val="single"/>
    </w:rPr>
  </w:style>
  <w:style w:type="paragraph" w:customStyle="1" w:styleId="xl65">
    <w:name w:val="xl65"/>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6383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6383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6383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63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B521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2173"/>
  </w:style>
  <w:style w:type="paragraph" w:styleId="ac">
    <w:name w:val="footer"/>
    <w:basedOn w:val="a"/>
    <w:link w:val="ad"/>
    <w:uiPriority w:val="99"/>
    <w:semiHidden/>
    <w:unhideWhenUsed/>
    <w:rsid w:val="00B5217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2173"/>
  </w:style>
  <w:style w:type="paragraph" w:styleId="ae">
    <w:name w:val="No Spacing"/>
    <w:uiPriority w:val="1"/>
    <w:qFormat/>
    <w:rsid w:val="00B521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50765">
      <w:bodyDiv w:val="1"/>
      <w:marLeft w:val="0"/>
      <w:marRight w:val="0"/>
      <w:marTop w:val="0"/>
      <w:marBottom w:val="0"/>
      <w:divBdr>
        <w:top w:val="none" w:sz="0" w:space="0" w:color="auto"/>
        <w:left w:val="none" w:sz="0" w:space="0" w:color="auto"/>
        <w:bottom w:val="none" w:sz="0" w:space="0" w:color="auto"/>
        <w:right w:val="none" w:sz="0" w:space="0" w:color="auto"/>
      </w:divBdr>
    </w:div>
    <w:div w:id="21177325">
      <w:bodyDiv w:val="1"/>
      <w:marLeft w:val="0"/>
      <w:marRight w:val="0"/>
      <w:marTop w:val="0"/>
      <w:marBottom w:val="0"/>
      <w:divBdr>
        <w:top w:val="none" w:sz="0" w:space="0" w:color="auto"/>
        <w:left w:val="none" w:sz="0" w:space="0" w:color="auto"/>
        <w:bottom w:val="none" w:sz="0" w:space="0" w:color="auto"/>
        <w:right w:val="none" w:sz="0" w:space="0" w:color="auto"/>
      </w:divBdr>
    </w:div>
    <w:div w:id="39013864">
      <w:bodyDiv w:val="1"/>
      <w:marLeft w:val="0"/>
      <w:marRight w:val="0"/>
      <w:marTop w:val="0"/>
      <w:marBottom w:val="0"/>
      <w:divBdr>
        <w:top w:val="none" w:sz="0" w:space="0" w:color="auto"/>
        <w:left w:val="none" w:sz="0" w:space="0" w:color="auto"/>
        <w:bottom w:val="none" w:sz="0" w:space="0" w:color="auto"/>
        <w:right w:val="none" w:sz="0" w:space="0" w:color="auto"/>
      </w:divBdr>
    </w:div>
    <w:div w:id="65494973">
      <w:bodyDiv w:val="1"/>
      <w:marLeft w:val="0"/>
      <w:marRight w:val="0"/>
      <w:marTop w:val="0"/>
      <w:marBottom w:val="0"/>
      <w:divBdr>
        <w:top w:val="none" w:sz="0" w:space="0" w:color="auto"/>
        <w:left w:val="none" w:sz="0" w:space="0" w:color="auto"/>
        <w:bottom w:val="none" w:sz="0" w:space="0" w:color="auto"/>
        <w:right w:val="none" w:sz="0" w:space="0" w:color="auto"/>
      </w:divBdr>
    </w:div>
    <w:div w:id="76634989">
      <w:bodyDiv w:val="1"/>
      <w:marLeft w:val="0"/>
      <w:marRight w:val="0"/>
      <w:marTop w:val="0"/>
      <w:marBottom w:val="0"/>
      <w:divBdr>
        <w:top w:val="none" w:sz="0" w:space="0" w:color="auto"/>
        <w:left w:val="none" w:sz="0" w:space="0" w:color="auto"/>
        <w:bottom w:val="none" w:sz="0" w:space="0" w:color="auto"/>
        <w:right w:val="none" w:sz="0" w:space="0" w:color="auto"/>
      </w:divBdr>
    </w:div>
    <w:div w:id="106052106">
      <w:bodyDiv w:val="1"/>
      <w:marLeft w:val="0"/>
      <w:marRight w:val="0"/>
      <w:marTop w:val="0"/>
      <w:marBottom w:val="0"/>
      <w:divBdr>
        <w:top w:val="none" w:sz="0" w:space="0" w:color="auto"/>
        <w:left w:val="none" w:sz="0" w:space="0" w:color="auto"/>
        <w:bottom w:val="none" w:sz="0" w:space="0" w:color="auto"/>
        <w:right w:val="none" w:sz="0" w:space="0" w:color="auto"/>
      </w:divBdr>
    </w:div>
    <w:div w:id="123043614">
      <w:bodyDiv w:val="1"/>
      <w:marLeft w:val="0"/>
      <w:marRight w:val="0"/>
      <w:marTop w:val="0"/>
      <w:marBottom w:val="0"/>
      <w:divBdr>
        <w:top w:val="none" w:sz="0" w:space="0" w:color="auto"/>
        <w:left w:val="none" w:sz="0" w:space="0" w:color="auto"/>
        <w:bottom w:val="none" w:sz="0" w:space="0" w:color="auto"/>
        <w:right w:val="none" w:sz="0" w:space="0" w:color="auto"/>
      </w:divBdr>
    </w:div>
    <w:div w:id="148130575">
      <w:bodyDiv w:val="1"/>
      <w:marLeft w:val="0"/>
      <w:marRight w:val="0"/>
      <w:marTop w:val="0"/>
      <w:marBottom w:val="0"/>
      <w:divBdr>
        <w:top w:val="none" w:sz="0" w:space="0" w:color="auto"/>
        <w:left w:val="none" w:sz="0" w:space="0" w:color="auto"/>
        <w:bottom w:val="none" w:sz="0" w:space="0" w:color="auto"/>
        <w:right w:val="none" w:sz="0" w:space="0" w:color="auto"/>
      </w:divBdr>
    </w:div>
    <w:div w:id="152110219">
      <w:bodyDiv w:val="1"/>
      <w:marLeft w:val="0"/>
      <w:marRight w:val="0"/>
      <w:marTop w:val="0"/>
      <w:marBottom w:val="0"/>
      <w:divBdr>
        <w:top w:val="none" w:sz="0" w:space="0" w:color="auto"/>
        <w:left w:val="none" w:sz="0" w:space="0" w:color="auto"/>
        <w:bottom w:val="none" w:sz="0" w:space="0" w:color="auto"/>
        <w:right w:val="none" w:sz="0" w:space="0" w:color="auto"/>
      </w:divBdr>
    </w:div>
    <w:div w:id="179634677">
      <w:bodyDiv w:val="1"/>
      <w:marLeft w:val="0"/>
      <w:marRight w:val="0"/>
      <w:marTop w:val="0"/>
      <w:marBottom w:val="0"/>
      <w:divBdr>
        <w:top w:val="none" w:sz="0" w:space="0" w:color="auto"/>
        <w:left w:val="none" w:sz="0" w:space="0" w:color="auto"/>
        <w:bottom w:val="none" w:sz="0" w:space="0" w:color="auto"/>
        <w:right w:val="none" w:sz="0" w:space="0" w:color="auto"/>
      </w:divBdr>
    </w:div>
    <w:div w:id="193885037">
      <w:bodyDiv w:val="1"/>
      <w:marLeft w:val="0"/>
      <w:marRight w:val="0"/>
      <w:marTop w:val="0"/>
      <w:marBottom w:val="0"/>
      <w:divBdr>
        <w:top w:val="none" w:sz="0" w:space="0" w:color="auto"/>
        <w:left w:val="none" w:sz="0" w:space="0" w:color="auto"/>
        <w:bottom w:val="none" w:sz="0" w:space="0" w:color="auto"/>
        <w:right w:val="none" w:sz="0" w:space="0" w:color="auto"/>
      </w:divBdr>
    </w:div>
    <w:div w:id="197276484">
      <w:bodyDiv w:val="1"/>
      <w:marLeft w:val="0"/>
      <w:marRight w:val="0"/>
      <w:marTop w:val="0"/>
      <w:marBottom w:val="0"/>
      <w:divBdr>
        <w:top w:val="none" w:sz="0" w:space="0" w:color="auto"/>
        <w:left w:val="none" w:sz="0" w:space="0" w:color="auto"/>
        <w:bottom w:val="none" w:sz="0" w:space="0" w:color="auto"/>
        <w:right w:val="none" w:sz="0" w:space="0" w:color="auto"/>
      </w:divBdr>
    </w:div>
    <w:div w:id="209924273">
      <w:bodyDiv w:val="1"/>
      <w:marLeft w:val="0"/>
      <w:marRight w:val="0"/>
      <w:marTop w:val="0"/>
      <w:marBottom w:val="0"/>
      <w:divBdr>
        <w:top w:val="none" w:sz="0" w:space="0" w:color="auto"/>
        <w:left w:val="none" w:sz="0" w:space="0" w:color="auto"/>
        <w:bottom w:val="none" w:sz="0" w:space="0" w:color="auto"/>
        <w:right w:val="none" w:sz="0" w:space="0" w:color="auto"/>
      </w:divBdr>
    </w:div>
    <w:div w:id="224337365">
      <w:bodyDiv w:val="1"/>
      <w:marLeft w:val="0"/>
      <w:marRight w:val="0"/>
      <w:marTop w:val="0"/>
      <w:marBottom w:val="0"/>
      <w:divBdr>
        <w:top w:val="none" w:sz="0" w:space="0" w:color="auto"/>
        <w:left w:val="none" w:sz="0" w:space="0" w:color="auto"/>
        <w:bottom w:val="none" w:sz="0" w:space="0" w:color="auto"/>
        <w:right w:val="none" w:sz="0" w:space="0" w:color="auto"/>
      </w:divBdr>
    </w:div>
    <w:div w:id="234898096">
      <w:bodyDiv w:val="1"/>
      <w:marLeft w:val="0"/>
      <w:marRight w:val="0"/>
      <w:marTop w:val="0"/>
      <w:marBottom w:val="0"/>
      <w:divBdr>
        <w:top w:val="none" w:sz="0" w:space="0" w:color="auto"/>
        <w:left w:val="none" w:sz="0" w:space="0" w:color="auto"/>
        <w:bottom w:val="none" w:sz="0" w:space="0" w:color="auto"/>
        <w:right w:val="none" w:sz="0" w:space="0" w:color="auto"/>
      </w:divBdr>
    </w:div>
    <w:div w:id="241984717">
      <w:bodyDiv w:val="1"/>
      <w:marLeft w:val="0"/>
      <w:marRight w:val="0"/>
      <w:marTop w:val="0"/>
      <w:marBottom w:val="0"/>
      <w:divBdr>
        <w:top w:val="none" w:sz="0" w:space="0" w:color="auto"/>
        <w:left w:val="none" w:sz="0" w:space="0" w:color="auto"/>
        <w:bottom w:val="none" w:sz="0" w:space="0" w:color="auto"/>
        <w:right w:val="none" w:sz="0" w:space="0" w:color="auto"/>
      </w:divBdr>
    </w:div>
    <w:div w:id="270671671">
      <w:bodyDiv w:val="1"/>
      <w:marLeft w:val="0"/>
      <w:marRight w:val="0"/>
      <w:marTop w:val="0"/>
      <w:marBottom w:val="0"/>
      <w:divBdr>
        <w:top w:val="none" w:sz="0" w:space="0" w:color="auto"/>
        <w:left w:val="none" w:sz="0" w:space="0" w:color="auto"/>
        <w:bottom w:val="none" w:sz="0" w:space="0" w:color="auto"/>
        <w:right w:val="none" w:sz="0" w:space="0" w:color="auto"/>
      </w:divBdr>
    </w:div>
    <w:div w:id="277488539">
      <w:bodyDiv w:val="1"/>
      <w:marLeft w:val="0"/>
      <w:marRight w:val="0"/>
      <w:marTop w:val="0"/>
      <w:marBottom w:val="0"/>
      <w:divBdr>
        <w:top w:val="none" w:sz="0" w:space="0" w:color="auto"/>
        <w:left w:val="none" w:sz="0" w:space="0" w:color="auto"/>
        <w:bottom w:val="none" w:sz="0" w:space="0" w:color="auto"/>
        <w:right w:val="none" w:sz="0" w:space="0" w:color="auto"/>
      </w:divBdr>
    </w:div>
    <w:div w:id="281378305">
      <w:bodyDiv w:val="1"/>
      <w:marLeft w:val="0"/>
      <w:marRight w:val="0"/>
      <w:marTop w:val="0"/>
      <w:marBottom w:val="0"/>
      <w:divBdr>
        <w:top w:val="none" w:sz="0" w:space="0" w:color="auto"/>
        <w:left w:val="none" w:sz="0" w:space="0" w:color="auto"/>
        <w:bottom w:val="none" w:sz="0" w:space="0" w:color="auto"/>
        <w:right w:val="none" w:sz="0" w:space="0" w:color="auto"/>
      </w:divBdr>
    </w:div>
    <w:div w:id="292058258">
      <w:bodyDiv w:val="1"/>
      <w:marLeft w:val="0"/>
      <w:marRight w:val="0"/>
      <w:marTop w:val="0"/>
      <w:marBottom w:val="0"/>
      <w:divBdr>
        <w:top w:val="none" w:sz="0" w:space="0" w:color="auto"/>
        <w:left w:val="none" w:sz="0" w:space="0" w:color="auto"/>
        <w:bottom w:val="none" w:sz="0" w:space="0" w:color="auto"/>
        <w:right w:val="none" w:sz="0" w:space="0" w:color="auto"/>
      </w:divBdr>
    </w:div>
    <w:div w:id="328023246">
      <w:bodyDiv w:val="1"/>
      <w:marLeft w:val="0"/>
      <w:marRight w:val="0"/>
      <w:marTop w:val="0"/>
      <w:marBottom w:val="0"/>
      <w:divBdr>
        <w:top w:val="none" w:sz="0" w:space="0" w:color="auto"/>
        <w:left w:val="none" w:sz="0" w:space="0" w:color="auto"/>
        <w:bottom w:val="none" w:sz="0" w:space="0" w:color="auto"/>
        <w:right w:val="none" w:sz="0" w:space="0" w:color="auto"/>
      </w:divBdr>
    </w:div>
    <w:div w:id="335813127">
      <w:bodyDiv w:val="1"/>
      <w:marLeft w:val="0"/>
      <w:marRight w:val="0"/>
      <w:marTop w:val="0"/>
      <w:marBottom w:val="0"/>
      <w:divBdr>
        <w:top w:val="none" w:sz="0" w:space="0" w:color="auto"/>
        <w:left w:val="none" w:sz="0" w:space="0" w:color="auto"/>
        <w:bottom w:val="none" w:sz="0" w:space="0" w:color="auto"/>
        <w:right w:val="none" w:sz="0" w:space="0" w:color="auto"/>
      </w:divBdr>
    </w:div>
    <w:div w:id="353649366">
      <w:bodyDiv w:val="1"/>
      <w:marLeft w:val="0"/>
      <w:marRight w:val="0"/>
      <w:marTop w:val="0"/>
      <w:marBottom w:val="0"/>
      <w:divBdr>
        <w:top w:val="none" w:sz="0" w:space="0" w:color="auto"/>
        <w:left w:val="none" w:sz="0" w:space="0" w:color="auto"/>
        <w:bottom w:val="none" w:sz="0" w:space="0" w:color="auto"/>
        <w:right w:val="none" w:sz="0" w:space="0" w:color="auto"/>
      </w:divBdr>
    </w:div>
    <w:div w:id="436291209">
      <w:bodyDiv w:val="1"/>
      <w:marLeft w:val="0"/>
      <w:marRight w:val="0"/>
      <w:marTop w:val="0"/>
      <w:marBottom w:val="0"/>
      <w:divBdr>
        <w:top w:val="none" w:sz="0" w:space="0" w:color="auto"/>
        <w:left w:val="none" w:sz="0" w:space="0" w:color="auto"/>
        <w:bottom w:val="none" w:sz="0" w:space="0" w:color="auto"/>
        <w:right w:val="none" w:sz="0" w:space="0" w:color="auto"/>
      </w:divBdr>
    </w:div>
    <w:div w:id="436487647">
      <w:bodyDiv w:val="1"/>
      <w:marLeft w:val="0"/>
      <w:marRight w:val="0"/>
      <w:marTop w:val="0"/>
      <w:marBottom w:val="0"/>
      <w:divBdr>
        <w:top w:val="none" w:sz="0" w:space="0" w:color="auto"/>
        <w:left w:val="none" w:sz="0" w:space="0" w:color="auto"/>
        <w:bottom w:val="none" w:sz="0" w:space="0" w:color="auto"/>
        <w:right w:val="none" w:sz="0" w:space="0" w:color="auto"/>
      </w:divBdr>
    </w:div>
    <w:div w:id="445735734">
      <w:bodyDiv w:val="1"/>
      <w:marLeft w:val="0"/>
      <w:marRight w:val="0"/>
      <w:marTop w:val="0"/>
      <w:marBottom w:val="0"/>
      <w:divBdr>
        <w:top w:val="none" w:sz="0" w:space="0" w:color="auto"/>
        <w:left w:val="none" w:sz="0" w:space="0" w:color="auto"/>
        <w:bottom w:val="none" w:sz="0" w:space="0" w:color="auto"/>
        <w:right w:val="none" w:sz="0" w:space="0" w:color="auto"/>
      </w:divBdr>
    </w:div>
    <w:div w:id="516309787">
      <w:bodyDiv w:val="1"/>
      <w:marLeft w:val="0"/>
      <w:marRight w:val="0"/>
      <w:marTop w:val="0"/>
      <w:marBottom w:val="0"/>
      <w:divBdr>
        <w:top w:val="none" w:sz="0" w:space="0" w:color="auto"/>
        <w:left w:val="none" w:sz="0" w:space="0" w:color="auto"/>
        <w:bottom w:val="none" w:sz="0" w:space="0" w:color="auto"/>
        <w:right w:val="none" w:sz="0" w:space="0" w:color="auto"/>
      </w:divBdr>
    </w:div>
    <w:div w:id="524712623">
      <w:bodyDiv w:val="1"/>
      <w:marLeft w:val="0"/>
      <w:marRight w:val="0"/>
      <w:marTop w:val="0"/>
      <w:marBottom w:val="0"/>
      <w:divBdr>
        <w:top w:val="none" w:sz="0" w:space="0" w:color="auto"/>
        <w:left w:val="none" w:sz="0" w:space="0" w:color="auto"/>
        <w:bottom w:val="none" w:sz="0" w:space="0" w:color="auto"/>
        <w:right w:val="none" w:sz="0" w:space="0" w:color="auto"/>
      </w:divBdr>
    </w:div>
    <w:div w:id="527068338">
      <w:bodyDiv w:val="1"/>
      <w:marLeft w:val="0"/>
      <w:marRight w:val="0"/>
      <w:marTop w:val="0"/>
      <w:marBottom w:val="0"/>
      <w:divBdr>
        <w:top w:val="none" w:sz="0" w:space="0" w:color="auto"/>
        <w:left w:val="none" w:sz="0" w:space="0" w:color="auto"/>
        <w:bottom w:val="none" w:sz="0" w:space="0" w:color="auto"/>
        <w:right w:val="none" w:sz="0" w:space="0" w:color="auto"/>
      </w:divBdr>
    </w:div>
    <w:div w:id="531571788">
      <w:bodyDiv w:val="1"/>
      <w:marLeft w:val="0"/>
      <w:marRight w:val="0"/>
      <w:marTop w:val="0"/>
      <w:marBottom w:val="0"/>
      <w:divBdr>
        <w:top w:val="none" w:sz="0" w:space="0" w:color="auto"/>
        <w:left w:val="none" w:sz="0" w:space="0" w:color="auto"/>
        <w:bottom w:val="none" w:sz="0" w:space="0" w:color="auto"/>
        <w:right w:val="none" w:sz="0" w:space="0" w:color="auto"/>
      </w:divBdr>
    </w:div>
    <w:div w:id="558248285">
      <w:bodyDiv w:val="1"/>
      <w:marLeft w:val="0"/>
      <w:marRight w:val="0"/>
      <w:marTop w:val="0"/>
      <w:marBottom w:val="0"/>
      <w:divBdr>
        <w:top w:val="none" w:sz="0" w:space="0" w:color="auto"/>
        <w:left w:val="none" w:sz="0" w:space="0" w:color="auto"/>
        <w:bottom w:val="none" w:sz="0" w:space="0" w:color="auto"/>
        <w:right w:val="none" w:sz="0" w:space="0" w:color="auto"/>
      </w:divBdr>
    </w:div>
    <w:div w:id="584457203">
      <w:bodyDiv w:val="1"/>
      <w:marLeft w:val="0"/>
      <w:marRight w:val="0"/>
      <w:marTop w:val="0"/>
      <w:marBottom w:val="0"/>
      <w:divBdr>
        <w:top w:val="none" w:sz="0" w:space="0" w:color="auto"/>
        <w:left w:val="none" w:sz="0" w:space="0" w:color="auto"/>
        <w:bottom w:val="none" w:sz="0" w:space="0" w:color="auto"/>
        <w:right w:val="none" w:sz="0" w:space="0" w:color="auto"/>
      </w:divBdr>
    </w:div>
    <w:div w:id="593781883">
      <w:bodyDiv w:val="1"/>
      <w:marLeft w:val="0"/>
      <w:marRight w:val="0"/>
      <w:marTop w:val="0"/>
      <w:marBottom w:val="0"/>
      <w:divBdr>
        <w:top w:val="none" w:sz="0" w:space="0" w:color="auto"/>
        <w:left w:val="none" w:sz="0" w:space="0" w:color="auto"/>
        <w:bottom w:val="none" w:sz="0" w:space="0" w:color="auto"/>
        <w:right w:val="none" w:sz="0" w:space="0" w:color="auto"/>
      </w:divBdr>
    </w:div>
    <w:div w:id="618534755">
      <w:bodyDiv w:val="1"/>
      <w:marLeft w:val="0"/>
      <w:marRight w:val="0"/>
      <w:marTop w:val="0"/>
      <w:marBottom w:val="0"/>
      <w:divBdr>
        <w:top w:val="none" w:sz="0" w:space="0" w:color="auto"/>
        <w:left w:val="none" w:sz="0" w:space="0" w:color="auto"/>
        <w:bottom w:val="none" w:sz="0" w:space="0" w:color="auto"/>
        <w:right w:val="none" w:sz="0" w:space="0" w:color="auto"/>
      </w:divBdr>
    </w:div>
    <w:div w:id="619071114">
      <w:bodyDiv w:val="1"/>
      <w:marLeft w:val="0"/>
      <w:marRight w:val="0"/>
      <w:marTop w:val="0"/>
      <w:marBottom w:val="0"/>
      <w:divBdr>
        <w:top w:val="none" w:sz="0" w:space="0" w:color="auto"/>
        <w:left w:val="none" w:sz="0" w:space="0" w:color="auto"/>
        <w:bottom w:val="none" w:sz="0" w:space="0" w:color="auto"/>
        <w:right w:val="none" w:sz="0" w:space="0" w:color="auto"/>
      </w:divBdr>
    </w:div>
    <w:div w:id="643781498">
      <w:bodyDiv w:val="1"/>
      <w:marLeft w:val="0"/>
      <w:marRight w:val="0"/>
      <w:marTop w:val="0"/>
      <w:marBottom w:val="0"/>
      <w:divBdr>
        <w:top w:val="none" w:sz="0" w:space="0" w:color="auto"/>
        <w:left w:val="none" w:sz="0" w:space="0" w:color="auto"/>
        <w:bottom w:val="none" w:sz="0" w:space="0" w:color="auto"/>
        <w:right w:val="none" w:sz="0" w:space="0" w:color="auto"/>
      </w:divBdr>
    </w:div>
    <w:div w:id="647712627">
      <w:bodyDiv w:val="1"/>
      <w:marLeft w:val="0"/>
      <w:marRight w:val="0"/>
      <w:marTop w:val="0"/>
      <w:marBottom w:val="0"/>
      <w:divBdr>
        <w:top w:val="none" w:sz="0" w:space="0" w:color="auto"/>
        <w:left w:val="none" w:sz="0" w:space="0" w:color="auto"/>
        <w:bottom w:val="none" w:sz="0" w:space="0" w:color="auto"/>
        <w:right w:val="none" w:sz="0" w:space="0" w:color="auto"/>
      </w:divBdr>
    </w:div>
    <w:div w:id="730268618">
      <w:bodyDiv w:val="1"/>
      <w:marLeft w:val="0"/>
      <w:marRight w:val="0"/>
      <w:marTop w:val="0"/>
      <w:marBottom w:val="0"/>
      <w:divBdr>
        <w:top w:val="none" w:sz="0" w:space="0" w:color="auto"/>
        <w:left w:val="none" w:sz="0" w:space="0" w:color="auto"/>
        <w:bottom w:val="none" w:sz="0" w:space="0" w:color="auto"/>
        <w:right w:val="none" w:sz="0" w:space="0" w:color="auto"/>
      </w:divBdr>
    </w:div>
    <w:div w:id="770901970">
      <w:bodyDiv w:val="1"/>
      <w:marLeft w:val="0"/>
      <w:marRight w:val="0"/>
      <w:marTop w:val="0"/>
      <w:marBottom w:val="0"/>
      <w:divBdr>
        <w:top w:val="none" w:sz="0" w:space="0" w:color="auto"/>
        <w:left w:val="none" w:sz="0" w:space="0" w:color="auto"/>
        <w:bottom w:val="none" w:sz="0" w:space="0" w:color="auto"/>
        <w:right w:val="none" w:sz="0" w:space="0" w:color="auto"/>
      </w:divBdr>
    </w:div>
    <w:div w:id="777870574">
      <w:bodyDiv w:val="1"/>
      <w:marLeft w:val="0"/>
      <w:marRight w:val="0"/>
      <w:marTop w:val="0"/>
      <w:marBottom w:val="0"/>
      <w:divBdr>
        <w:top w:val="none" w:sz="0" w:space="0" w:color="auto"/>
        <w:left w:val="none" w:sz="0" w:space="0" w:color="auto"/>
        <w:bottom w:val="none" w:sz="0" w:space="0" w:color="auto"/>
        <w:right w:val="none" w:sz="0" w:space="0" w:color="auto"/>
      </w:divBdr>
    </w:div>
    <w:div w:id="784543356">
      <w:bodyDiv w:val="1"/>
      <w:marLeft w:val="0"/>
      <w:marRight w:val="0"/>
      <w:marTop w:val="0"/>
      <w:marBottom w:val="0"/>
      <w:divBdr>
        <w:top w:val="none" w:sz="0" w:space="0" w:color="auto"/>
        <w:left w:val="none" w:sz="0" w:space="0" w:color="auto"/>
        <w:bottom w:val="none" w:sz="0" w:space="0" w:color="auto"/>
        <w:right w:val="none" w:sz="0" w:space="0" w:color="auto"/>
      </w:divBdr>
    </w:div>
    <w:div w:id="800851707">
      <w:bodyDiv w:val="1"/>
      <w:marLeft w:val="0"/>
      <w:marRight w:val="0"/>
      <w:marTop w:val="0"/>
      <w:marBottom w:val="0"/>
      <w:divBdr>
        <w:top w:val="none" w:sz="0" w:space="0" w:color="auto"/>
        <w:left w:val="none" w:sz="0" w:space="0" w:color="auto"/>
        <w:bottom w:val="none" w:sz="0" w:space="0" w:color="auto"/>
        <w:right w:val="none" w:sz="0" w:space="0" w:color="auto"/>
      </w:divBdr>
    </w:div>
    <w:div w:id="804542640">
      <w:bodyDiv w:val="1"/>
      <w:marLeft w:val="0"/>
      <w:marRight w:val="0"/>
      <w:marTop w:val="0"/>
      <w:marBottom w:val="0"/>
      <w:divBdr>
        <w:top w:val="none" w:sz="0" w:space="0" w:color="auto"/>
        <w:left w:val="none" w:sz="0" w:space="0" w:color="auto"/>
        <w:bottom w:val="none" w:sz="0" w:space="0" w:color="auto"/>
        <w:right w:val="none" w:sz="0" w:space="0" w:color="auto"/>
      </w:divBdr>
    </w:div>
    <w:div w:id="814490373">
      <w:bodyDiv w:val="1"/>
      <w:marLeft w:val="0"/>
      <w:marRight w:val="0"/>
      <w:marTop w:val="0"/>
      <w:marBottom w:val="0"/>
      <w:divBdr>
        <w:top w:val="none" w:sz="0" w:space="0" w:color="auto"/>
        <w:left w:val="none" w:sz="0" w:space="0" w:color="auto"/>
        <w:bottom w:val="none" w:sz="0" w:space="0" w:color="auto"/>
        <w:right w:val="none" w:sz="0" w:space="0" w:color="auto"/>
      </w:divBdr>
    </w:div>
    <w:div w:id="835026410">
      <w:bodyDiv w:val="1"/>
      <w:marLeft w:val="0"/>
      <w:marRight w:val="0"/>
      <w:marTop w:val="0"/>
      <w:marBottom w:val="0"/>
      <w:divBdr>
        <w:top w:val="none" w:sz="0" w:space="0" w:color="auto"/>
        <w:left w:val="none" w:sz="0" w:space="0" w:color="auto"/>
        <w:bottom w:val="none" w:sz="0" w:space="0" w:color="auto"/>
        <w:right w:val="none" w:sz="0" w:space="0" w:color="auto"/>
      </w:divBdr>
    </w:div>
    <w:div w:id="840505446">
      <w:bodyDiv w:val="1"/>
      <w:marLeft w:val="0"/>
      <w:marRight w:val="0"/>
      <w:marTop w:val="0"/>
      <w:marBottom w:val="0"/>
      <w:divBdr>
        <w:top w:val="none" w:sz="0" w:space="0" w:color="auto"/>
        <w:left w:val="none" w:sz="0" w:space="0" w:color="auto"/>
        <w:bottom w:val="none" w:sz="0" w:space="0" w:color="auto"/>
        <w:right w:val="none" w:sz="0" w:space="0" w:color="auto"/>
      </w:divBdr>
    </w:div>
    <w:div w:id="842937379">
      <w:bodyDiv w:val="1"/>
      <w:marLeft w:val="0"/>
      <w:marRight w:val="0"/>
      <w:marTop w:val="0"/>
      <w:marBottom w:val="0"/>
      <w:divBdr>
        <w:top w:val="none" w:sz="0" w:space="0" w:color="auto"/>
        <w:left w:val="none" w:sz="0" w:space="0" w:color="auto"/>
        <w:bottom w:val="none" w:sz="0" w:space="0" w:color="auto"/>
        <w:right w:val="none" w:sz="0" w:space="0" w:color="auto"/>
      </w:divBdr>
    </w:div>
    <w:div w:id="849443374">
      <w:bodyDiv w:val="1"/>
      <w:marLeft w:val="0"/>
      <w:marRight w:val="0"/>
      <w:marTop w:val="0"/>
      <w:marBottom w:val="0"/>
      <w:divBdr>
        <w:top w:val="none" w:sz="0" w:space="0" w:color="auto"/>
        <w:left w:val="none" w:sz="0" w:space="0" w:color="auto"/>
        <w:bottom w:val="none" w:sz="0" w:space="0" w:color="auto"/>
        <w:right w:val="none" w:sz="0" w:space="0" w:color="auto"/>
      </w:divBdr>
    </w:div>
    <w:div w:id="855651914">
      <w:bodyDiv w:val="1"/>
      <w:marLeft w:val="0"/>
      <w:marRight w:val="0"/>
      <w:marTop w:val="0"/>
      <w:marBottom w:val="0"/>
      <w:divBdr>
        <w:top w:val="none" w:sz="0" w:space="0" w:color="auto"/>
        <w:left w:val="none" w:sz="0" w:space="0" w:color="auto"/>
        <w:bottom w:val="none" w:sz="0" w:space="0" w:color="auto"/>
        <w:right w:val="none" w:sz="0" w:space="0" w:color="auto"/>
      </w:divBdr>
    </w:div>
    <w:div w:id="861163404">
      <w:bodyDiv w:val="1"/>
      <w:marLeft w:val="0"/>
      <w:marRight w:val="0"/>
      <w:marTop w:val="0"/>
      <w:marBottom w:val="0"/>
      <w:divBdr>
        <w:top w:val="none" w:sz="0" w:space="0" w:color="auto"/>
        <w:left w:val="none" w:sz="0" w:space="0" w:color="auto"/>
        <w:bottom w:val="none" w:sz="0" w:space="0" w:color="auto"/>
        <w:right w:val="none" w:sz="0" w:space="0" w:color="auto"/>
      </w:divBdr>
    </w:div>
    <w:div w:id="866873827">
      <w:bodyDiv w:val="1"/>
      <w:marLeft w:val="0"/>
      <w:marRight w:val="0"/>
      <w:marTop w:val="0"/>
      <w:marBottom w:val="0"/>
      <w:divBdr>
        <w:top w:val="none" w:sz="0" w:space="0" w:color="auto"/>
        <w:left w:val="none" w:sz="0" w:space="0" w:color="auto"/>
        <w:bottom w:val="none" w:sz="0" w:space="0" w:color="auto"/>
        <w:right w:val="none" w:sz="0" w:space="0" w:color="auto"/>
      </w:divBdr>
    </w:div>
    <w:div w:id="905140831">
      <w:bodyDiv w:val="1"/>
      <w:marLeft w:val="0"/>
      <w:marRight w:val="0"/>
      <w:marTop w:val="0"/>
      <w:marBottom w:val="0"/>
      <w:divBdr>
        <w:top w:val="none" w:sz="0" w:space="0" w:color="auto"/>
        <w:left w:val="none" w:sz="0" w:space="0" w:color="auto"/>
        <w:bottom w:val="none" w:sz="0" w:space="0" w:color="auto"/>
        <w:right w:val="none" w:sz="0" w:space="0" w:color="auto"/>
      </w:divBdr>
    </w:div>
    <w:div w:id="910771665">
      <w:bodyDiv w:val="1"/>
      <w:marLeft w:val="0"/>
      <w:marRight w:val="0"/>
      <w:marTop w:val="0"/>
      <w:marBottom w:val="0"/>
      <w:divBdr>
        <w:top w:val="none" w:sz="0" w:space="0" w:color="auto"/>
        <w:left w:val="none" w:sz="0" w:space="0" w:color="auto"/>
        <w:bottom w:val="none" w:sz="0" w:space="0" w:color="auto"/>
        <w:right w:val="none" w:sz="0" w:space="0" w:color="auto"/>
      </w:divBdr>
    </w:div>
    <w:div w:id="949899804">
      <w:bodyDiv w:val="1"/>
      <w:marLeft w:val="0"/>
      <w:marRight w:val="0"/>
      <w:marTop w:val="0"/>
      <w:marBottom w:val="0"/>
      <w:divBdr>
        <w:top w:val="none" w:sz="0" w:space="0" w:color="auto"/>
        <w:left w:val="none" w:sz="0" w:space="0" w:color="auto"/>
        <w:bottom w:val="none" w:sz="0" w:space="0" w:color="auto"/>
        <w:right w:val="none" w:sz="0" w:space="0" w:color="auto"/>
      </w:divBdr>
    </w:div>
    <w:div w:id="962230352">
      <w:bodyDiv w:val="1"/>
      <w:marLeft w:val="0"/>
      <w:marRight w:val="0"/>
      <w:marTop w:val="0"/>
      <w:marBottom w:val="0"/>
      <w:divBdr>
        <w:top w:val="none" w:sz="0" w:space="0" w:color="auto"/>
        <w:left w:val="none" w:sz="0" w:space="0" w:color="auto"/>
        <w:bottom w:val="none" w:sz="0" w:space="0" w:color="auto"/>
        <w:right w:val="none" w:sz="0" w:space="0" w:color="auto"/>
      </w:divBdr>
    </w:div>
    <w:div w:id="987590886">
      <w:bodyDiv w:val="1"/>
      <w:marLeft w:val="0"/>
      <w:marRight w:val="0"/>
      <w:marTop w:val="0"/>
      <w:marBottom w:val="0"/>
      <w:divBdr>
        <w:top w:val="none" w:sz="0" w:space="0" w:color="auto"/>
        <w:left w:val="none" w:sz="0" w:space="0" w:color="auto"/>
        <w:bottom w:val="none" w:sz="0" w:space="0" w:color="auto"/>
        <w:right w:val="none" w:sz="0" w:space="0" w:color="auto"/>
      </w:divBdr>
    </w:div>
    <w:div w:id="1010831961">
      <w:bodyDiv w:val="1"/>
      <w:marLeft w:val="0"/>
      <w:marRight w:val="0"/>
      <w:marTop w:val="0"/>
      <w:marBottom w:val="0"/>
      <w:divBdr>
        <w:top w:val="none" w:sz="0" w:space="0" w:color="auto"/>
        <w:left w:val="none" w:sz="0" w:space="0" w:color="auto"/>
        <w:bottom w:val="none" w:sz="0" w:space="0" w:color="auto"/>
        <w:right w:val="none" w:sz="0" w:space="0" w:color="auto"/>
      </w:divBdr>
    </w:div>
    <w:div w:id="1044452198">
      <w:bodyDiv w:val="1"/>
      <w:marLeft w:val="0"/>
      <w:marRight w:val="0"/>
      <w:marTop w:val="0"/>
      <w:marBottom w:val="0"/>
      <w:divBdr>
        <w:top w:val="none" w:sz="0" w:space="0" w:color="auto"/>
        <w:left w:val="none" w:sz="0" w:space="0" w:color="auto"/>
        <w:bottom w:val="none" w:sz="0" w:space="0" w:color="auto"/>
        <w:right w:val="none" w:sz="0" w:space="0" w:color="auto"/>
      </w:divBdr>
    </w:div>
    <w:div w:id="1048459321">
      <w:bodyDiv w:val="1"/>
      <w:marLeft w:val="0"/>
      <w:marRight w:val="0"/>
      <w:marTop w:val="0"/>
      <w:marBottom w:val="0"/>
      <w:divBdr>
        <w:top w:val="none" w:sz="0" w:space="0" w:color="auto"/>
        <w:left w:val="none" w:sz="0" w:space="0" w:color="auto"/>
        <w:bottom w:val="none" w:sz="0" w:space="0" w:color="auto"/>
        <w:right w:val="none" w:sz="0" w:space="0" w:color="auto"/>
      </w:divBdr>
    </w:div>
    <w:div w:id="1049302346">
      <w:bodyDiv w:val="1"/>
      <w:marLeft w:val="0"/>
      <w:marRight w:val="0"/>
      <w:marTop w:val="0"/>
      <w:marBottom w:val="0"/>
      <w:divBdr>
        <w:top w:val="none" w:sz="0" w:space="0" w:color="auto"/>
        <w:left w:val="none" w:sz="0" w:space="0" w:color="auto"/>
        <w:bottom w:val="none" w:sz="0" w:space="0" w:color="auto"/>
        <w:right w:val="none" w:sz="0" w:space="0" w:color="auto"/>
      </w:divBdr>
    </w:div>
    <w:div w:id="1050029859">
      <w:bodyDiv w:val="1"/>
      <w:marLeft w:val="0"/>
      <w:marRight w:val="0"/>
      <w:marTop w:val="0"/>
      <w:marBottom w:val="0"/>
      <w:divBdr>
        <w:top w:val="none" w:sz="0" w:space="0" w:color="auto"/>
        <w:left w:val="none" w:sz="0" w:space="0" w:color="auto"/>
        <w:bottom w:val="none" w:sz="0" w:space="0" w:color="auto"/>
        <w:right w:val="none" w:sz="0" w:space="0" w:color="auto"/>
      </w:divBdr>
    </w:div>
    <w:div w:id="1063213669">
      <w:bodyDiv w:val="1"/>
      <w:marLeft w:val="0"/>
      <w:marRight w:val="0"/>
      <w:marTop w:val="0"/>
      <w:marBottom w:val="0"/>
      <w:divBdr>
        <w:top w:val="none" w:sz="0" w:space="0" w:color="auto"/>
        <w:left w:val="none" w:sz="0" w:space="0" w:color="auto"/>
        <w:bottom w:val="none" w:sz="0" w:space="0" w:color="auto"/>
        <w:right w:val="none" w:sz="0" w:space="0" w:color="auto"/>
      </w:divBdr>
    </w:div>
    <w:div w:id="1081827130">
      <w:bodyDiv w:val="1"/>
      <w:marLeft w:val="0"/>
      <w:marRight w:val="0"/>
      <w:marTop w:val="0"/>
      <w:marBottom w:val="0"/>
      <w:divBdr>
        <w:top w:val="none" w:sz="0" w:space="0" w:color="auto"/>
        <w:left w:val="none" w:sz="0" w:space="0" w:color="auto"/>
        <w:bottom w:val="none" w:sz="0" w:space="0" w:color="auto"/>
        <w:right w:val="none" w:sz="0" w:space="0" w:color="auto"/>
      </w:divBdr>
    </w:div>
    <w:div w:id="1124695604">
      <w:bodyDiv w:val="1"/>
      <w:marLeft w:val="0"/>
      <w:marRight w:val="0"/>
      <w:marTop w:val="0"/>
      <w:marBottom w:val="0"/>
      <w:divBdr>
        <w:top w:val="none" w:sz="0" w:space="0" w:color="auto"/>
        <w:left w:val="none" w:sz="0" w:space="0" w:color="auto"/>
        <w:bottom w:val="none" w:sz="0" w:space="0" w:color="auto"/>
        <w:right w:val="none" w:sz="0" w:space="0" w:color="auto"/>
      </w:divBdr>
    </w:div>
    <w:div w:id="1139492678">
      <w:bodyDiv w:val="1"/>
      <w:marLeft w:val="0"/>
      <w:marRight w:val="0"/>
      <w:marTop w:val="0"/>
      <w:marBottom w:val="0"/>
      <w:divBdr>
        <w:top w:val="none" w:sz="0" w:space="0" w:color="auto"/>
        <w:left w:val="none" w:sz="0" w:space="0" w:color="auto"/>
        <w:bottom w:val="none" w:sz="0" w:space="0" w:color="auto"/>
        <w:right w:val="none" w:sz="0" w:space="0" w:color="auto"/>
      </w:divBdr>
    </w:div>
    <w:div w:id="1174875935">
      <w:bodyDiv w:val="1"/>
      <w:marLeft w:val="0"/>
      <w:marRight w:val="0"/>
      <w:marTop w:val="0"/>
      <w:marBottom w:val="0"/>
      <w:divBdr>
        <w:top w:val="none" w:sz="0" w:space="0" w:color="auto"/>
        <w:left w:val="none" w:sz="0" w:space="0" w:color="auto"/>
        <w:bottom w:val="none" w:sz="0" w:space="0" w:color="auto"/>
        <w:right w:val="none" w:sz="0" w:space="0" w:color="auto"/>
      </w:divBdr>
    </w:div>
    <w:div w:id="1237981705">
      <w:bodyDiv w:val="1"/>
      <w:marLeft w:val="0"/>
      <w:marRight w:val="0"/>
      <w:marTop w:val="0"/>
      <w:marBottom w:val="0"/>
      <w:divBdr>
        <w:top w:val="none" w:sz="0" w:space="0" w:color="auto"/>
        <w:left w:val="none" w:sz="0" w:space="0" w:color="auto"/>
        <w:bottom w:val="none" w:sz="0" w:space="0" w:color="auto"/>
        <w:right w:val="none" w:sz="0" w:space="0" w:color="auto"/>
      </w:divBdr>
    </w:div>
    <w:div w:id="1242256688">
      <w:bodyDiv w:val="1"/>
      <w:marLeft w:val="0"/>
      <w:marRight w:val="0"/>
      <w:marTop w:val="0"/>
      <w:marBottom w:val="0"/>
      <w:divBdr>
        <w:top w:val="none" w:sz="0" w:space="0" w:color="auto"/>
        <w:left w:val="none" w:sz="0" w:space="0" w:color="auto"/>
        <w:bottom w:val="none" w:sz="0" w:space="0" w:color="auto"/>
        <w:right w:val="none" w:sz="0" w:space="0" w:color="auto"/>
      </w:divBdr>
    </w:div>
    <w:div w:id="1262227829">
      <w:bodyDiv w:val="1"/>
      <w:marLeft w:val="0"/>
      <w:marRight w:val="0"/>
      <w:marTop w:val="0"/>
      <w:marBottom w:val="0"/>
      <w:divBdr>
        <w:top w:val="none" w:sz="0" w:space="0" w:color="auto"/>
        <w:left w:val="none" w:sz="0" w:space="0" w:color="auto"/>
        <w:bottom w:val="none" w:sz="0" w:space="0" w:color="auto"/>
        <w:right w:val="none" w:sz="0" w:space="0" w:color="auto"/>
      </w:divBdr>
    </w:div>
    <w:div w:id="1284799792">
      <w:bodyDiv w:val="1"/>
      <w:marLeft w:val="0"/>
      <w:marRight w:val="0"/>
      <w:marTop w:val="0"/>
      <w:marBottom w:val="0"/>
      <w:divBdr>
        <w:top w:val="none" w:sz="0" w:space="0" w:color="auto"/>
        <w:left w:val="none" w:sz="0" w:space="0" w:color="auto"/>
        <w:bottom w:val="none" w:sz="0" w:space="0" w:color="auto"/>
        <w:right w:val="none" w:sz="0" w:space="0" w:color="auto"/>
      </w:divBdr>
    </w:div>
    <w:div w:id="1317565504">
      <w:bodyDiv w:val="1"/>
      <w:marLeft w:val="0"/>
      <w:marRight w:val="0"/>
      <w:marTop w:val="0"/>
      <w:marBottom w:val="0"/>
      <w:divBdr>
        <w:top w:val="none" w:sz="0" w:space="0" w:color="auto"/>
        <w:left w:val="none" w:sz="0" w:space="0" w:color="auto"/>
        <w:bottom w:val="none" w:sz="0" w:space="0" w:color="auto"/>
        <w:right w:val="none" w:sz="0" w:space="0" w:color="auto"/>
      </w:divBdr>
    </w:div>
    <w:div w:id="1323662828">
      <w:bodyDiv w:val="1"/>
      <w:marLeft w:val="0"/>
      <w:marRight w:val="0"/>
      <w:marTop w:val="0"/>
      <w:marBottom w:val="0"/>
      <w:divBdr>
        <w:top w:val="none" w:sz="0" w:space="0" w:color="auto"/>
        <w:left w:val="none" w:sz="0" w:space="0" w:color="auto"/>
        <w:bottom w:val="none" w:sz="0" w:space="0" w:color="auto"/>
        <w:right w:val="none" w:sz="0" w:space="0" w:color="auto"/>
      </w:divBdr>
    </w:div>
    <w:div w:id="1340157795">
      <w:bodyDiv w:val="1"/>
      <w:marLeft w:val="0"/>
      <w:marRight w:val="0"/>
      <w:marTop w:val="0"/>
      <w:marBottom w:val="0"/>
      <w:divBdr>
        <w:top w:val="none" w:sz="0" w:space="0" w:color="auto"/>
        <w:left w:val="none" w:sz="0" w:space="0" w:color="auto"/>
        <w:bottom w:val="none" w:sz="0" w:space="0" w:color="auto"/>
        <w:right w:val="none" w:sz="0" w:space="0" w:color="auto"/>
      </w:divBdr>
    </w:div>
    <w:div w:id="1344819325">
      <w:bodyDiv w:val="1"/>
      <w:marLeft w:val="0"/>
      <w:marRight w:val="0"/>
      <w:marTop w:val="0"/>
      <w:marBottom w:val="0"/>
      <w:divBdr>
        <w:top w:val="none" w:sz="0" w:space="0" w:color="auto"/>
        <w:left w:val="none" w:sz="0" w:space="0" w:color="auto"/>
        <w:bottom w:val="none" w:sz="0" w:space="0" w:color="auto"/>
        <w:right w:val="none" w:sz="0" w:space="0" w:color="auto"/>
      </w:divBdr>
    </w:div>
    <w:div w:id="1429039869">
      <w:bodyDiv w:val="1"/>
      <w:marLeft w:val="0"/>
      <w:marRight w:val="0"/>
      <w:marTop w:val="0"/>
      <w:marBottom w:val="0"/>
      <w:divBdr>
        <w:top w:val="none" w:sz="0" w:space="0" w:color="auto"/>
        <w:left w:val="none" w:sz="0" w:space="0" w:color="auto"/>
        <w:bottom w:val="none" w:sz="0" w:space="0" w:color="auto"/>
        <w:right w:val="none" w:sz="0" w:space="0" w:color="auto"/>
      </w:divBdr>
    </w:div>
    <w:div w:id="1429496322">
      <w:bodyDiv w:val="1"/>
      <w:marLeft w:val="0"/>
      <w:marRight w:val="0"/>
      <w:marTop w:val="0"/>
      <w:marBottom w:val="0"/>
      <w:divBdr>
        <w:top w:val="none" w:sz="0" w:space="0" w:color="auto"/>
        <w:left w:val="none" w:sz="0" w:space="0" w:color="auto"/>
        <w:bottom w:val="none" w:sz="0" w:space="0" w:color="auto"/>
        <w:right w:val="none" w:sz="0" w:space="0" w:color="auto"/>
      </w:divBdr>
    </w:div>
    <w:div w:id="1441531396">
      <w:bodyDiv w:val="1"/>
      <w:marLeft w:val="0"/>
      <w:marRight w:val="0"/>
      <w:marTop w:val="0"/>
      <w:marBottom w:val="0"/>
      <w:divBdr>
        <w:top w:val="none" w:sz="0" w:space="0" w:color="auto"/>
        <w:left w:val="none" w:sz="0" w:space="0" w:color="auto"/>
        <w:bottom w:val="none" w:sz="0" w:space="0" w:color="auto"/>
        <w:right w:val="none" w:sz="0" w:space="0" w:color="auto"/>
      </w:divBdr>
    </w:div>
    <w:div w:id="1460339976">
      <w:bodyDiv w:val="1"/>
      <w:marLeft w:val="0"/>
      <w:marRight w:val="0"/>
      <w:marTop w:val="0"/>
      <w:marBottom w:val="0"/>
      <w:divBdr>
        <w:top w:val="none" w:sz="0" w:space="0" w:color="auto"/>
        <w:left w:val="none" w:sz="0" w:space="0" w:color="auto"/>
        <w:bottom w:val="none" w:sz="0" w:space="0" w:color="auto"/>
        <w:right w:val="none" w:sz="0" w:space="0" w:color="auto"/>
      </w:divBdr>
    </w:div>
    <w:div w:id="1486894467">
      <w:bodyDiv w:val="1"/>
      <w:marLeft w:val="0"/>
      <w:marRight w:val="0"/>
      <w:marTop w:val="0"/>
      <w:marBottom w:val="0"/>
      <w:divBdr>
        <w:top w:val="none" w:sz="0" w:space="0" w:color="auto"/>
        <w:left w:val="none" w:sz="0" w:space="0" w:color="auto"/>
        <w:bottom w:val="none" w:sz="0" w:space="0" w:color="auto"/>
        <w:right w:val="none" w:sz="0" w:space="0" w:color="auto"/>
      </w:divBdr>
    </w:div>
    <w:div w:id="1491214679">
      <w:bodyDiv w:val="1"/>
      <w:marLeft w:val="0"/>
      <w:marRight w:val="0"/>
      <w:marTop w:val="0"/>
      <w:marBottom w:val="0"/>
      <w:divBdr>
        <w:top w:val="none" w:sz="0" w:space="0" w:color="auto"/>
        <w:left w:val="none" w:sz="0" w:space="0" w:color="auto"/>
        <w:bottom w:val="none" w:sz="0" w:space="0" w:color="auto"/>
        <w:right w:val="none" w:sz="0" w:space="0" w:color="auto"/>
      </w:divBdr>
    </w:div>
    <w:div w:id="1496415948">
      <w:bodyDiv w:val="1"/>
      <w:marLeft w:val="0"/>
      <w:marRight w:val="0"/>
      <w:marTop w:val="0"/>
      <w:marBottom w:val="0"/>
      <w:divBdr>
        <w:top w:val="none" w:sz="0" w:space="0" w:color="auto"/>
        <w:left w:val="none" w:sz="0" w:space="0" w:color="auto"/>
        <w:bottom w:val="none" w:sz="0" w:space="0" w:color="auto"/>
        <w:right w:val="none" w:sz="0" w:space="0" w:color="auto"/>
      </w:divBdr>
    </w:div>
    <w:div w:id="1496652779">
      <w:bodyDiv w:val="1"/>
      <w:marLeft w:val="0"/>
      <w:marRight w:val="0"/>
      <w:marTop w:val="0"/>
      <w:marBottom w:val="0"/>
      <w:divBdr>
        <w:top w:val="none" w:sz="0" w:space="0" w:color="auto"/>
        <w:left w:val="none" w:sz="0" w:space="0" w:color="auto"/>
        <w:bottom w:val="none" w:sz="0" w:space="0" w:color="auto"/>
        <w:right w:val="none" w:sz="0" w:space="0" w:color="auto"/>
      </w:divBdr>
    </w:div>
    <w:div w:id="1509173982">
      <w:bodyDiv w:val="1"/>
      <w:marLeft w:val="0"/>
      <w:marRight w:val="0"/>
      <w:marTop w:val="0"/>
      <w:marBottom w:val="0"/>
      <w:divBdr>
        <w:top w:val="none" w:sz="0" w:space="0" w:color="auto"/>
        <w:left w:val="none" w:sz="0" w:space="0" w:color="auto"/>
        <w:bottom w:val="none" w:sz="0" w:space="0" w:color="auto"/>
        <w:right w:val="none" w:sz="0" w:space="0" w:color="auto"/>
      </w:divBdr>
    </w:div>
    <w:div w:id="1530290279">
      <w:bodyDiv w:val="1"/>
      <w:marLeft w:val="0"/>
      <w:marRight w:val="0"/>
      <w:marTop w:val="0"/>
      <w:marBottom w:val="0"/>
      <w:divBdr>
        <w:top w:val="none" w:sz="0" w:space="0" w:color="auto"/>
        <w:left w:val="none" w:sz="0" w:space="0" w:color="auto"/>
        <w:bottom w:val="none" w:sz="0" w:space="0" w:color="auto"/>
        <w:right w:val="none" w:sz="0" w:space="0" w:color="auto"/>
      </w:divBdr>
    </w:div>
    <w:div w:id="1550533342">
      <w:bodyDiv w:val="1"/>
      <w:marLeft w:val="0"/>
      <w:marRight w:val="0"/>
      <w:marTop w:val="0"/>
      <w:marBottom w:val="0"/>
      <w:divBdr>
        <w:top w:val="none" w:sz="0" w:space="0" w:color="auto"/>
        <w:left w:val="none" w:sz="0" w:space="0" w:color="auto"/>
        <w:bottom w:val="none" w:sz="0" w:space="0" w:color="auto"/>
        <w:right w:val="none" w:sz="0" w:space="0" w:color="auto"/>
      </w:divBdr>
    </w:div>
    <w:div w:id="1598711454">
      <w:bodyDiv w:val="1"/>
      <w:marLeft w:val="0"/>
      <w:marRight w:val="0"/>
      <w:marTop w:val="0"/>
      <w:marBottom w:val="0"/>
      <w:divBdr>
        <w:top w:val="none" w:sz="0" w:space="0" w:color="auto"/>
        <w:left w:val="none" w:sz="0" w:space="0" w:color="auto"/>
        <w:bottom w:val="none" w:sz="0" w:space="0" w:color="auto"/>
        <w:right w:val="none" w:sz="0" w:space="0" w:color="auto"/>
      </w:divBdr>
    </w:div>
    <w:div w:id="1605768702">
      <w:bodyDiv w:val="1"/>
      <w:marLeft w:val="0"/>
      <w:marRight w:val="0"/>
      <w:marTop w:val="0"/>
      <w:marBottom w:val="0"/>
      <w:divBdr>
        <w:top w:val="none" w:sz="0" w:space="0" w:color="auto"/>
        <w:left w:val="none" w:sz="0" w:space="0" w:color="auto"/>
        <w:bottom w:val="none" w:sz="0" w:space="0" w:color="auto"/>
        <w:right w:val="none" w:sz="0" w:space="0" w:color="auto"/>
      </w:divBdr>
    </w:div>
    <w:div w:id="1606495515">
      <w:bodyDiv w:val="1"/>
      <w:marLeft w:val="0"/>
      <w:marRight w:val="0"/>
      <w:marTop w:val="0"/>
      <w:marBottom w:val="0"/>
      <w:divBdr>
        <w:top w:val="none" w:sz="0" w:space="0" w:color="auto"/>
        <w:left w:val="none" w:sz="0" w:space="0" w:color="auto"/>
        <w:bottom w:val="none" w:sz="0" w:space="0" w:color="auto"/>
        <w:right w:val="none" w:sz="0" w:space="0" w:color="auto"/>
      </w:divBdr>
    </w:div>
    <w:div w:id="1609656233">
      <w:bodyDiv w:val="1"/>
      <w:marLeft w:val="0"/>
      <w:marRight w:val="0"/>
      <w:marTop w:val="0"/>
      <w:marBottom w:val="0"/>
      <w:divBdr>
        <w:top w:val="none" w:sz="0" w:space="0" w:color="auto"/>
        <w:left w:val="none" w:sz="0" w:space="0" w:color="auto"/>
        <w:bottom w:val="none" w:sz="0" w:space="0" w:color="auto"/>
        <w:right w:val="none" w:sz="0" w:space="0" w:color="auto"/>
      </w:divBdr>
    </w:div>
    <w:div w:id="1639803600">
      <w:bodyDiv w:val="1"/>
      <w:marLeft w:val="0"/>
      <w:marRight w:val="0"/>
      <w:marTop w:val="0"/>
      <w:marBottom w:val="0"/>
      <w:divBdr>
        <w:top w:val="none" w:sz="0" w:space="0" w:color="auto"/>
        <w:left w:val="none" w:sz="0" w:space="0" w:color="auto"/>
        <w:bottom w:val="none" w:sz="0" w:space="0" w:color="auto"/>
        <w:right w:val="none" w:sz="0" w:space="0" w:color="auto"/>
      </w:divBdr>
    </w:div>
    <w:div w:id="1640764334">
      <w:bodyDiv w:val="1"/>
      <w:marLeft w:val="0"/>
      <w:marRight w:val="0"/>
      <w:marTop w:val="0"/>
      <w:marBottom w:val="0"/>
      <w:divBdr>
        <w:top w:val="none" w:sz="0" w:space="0" w:color="auto"/>
        <w:left w:val="none" w:sz="0" w:space="0" w:color="auto"/>
        <w:bottom w:val="none" w:sz="0" w:space="0" w:color="auto"/>
        <w:right w:val="none" w:sz="0" w:space="0" w:color="auto"/>
      </w:divBdr>
    </w:div>
    <w:div w:id="1649166453">
      <w:bodyDiv w:val="1"/>
      <w:marLeft w:val="0"/>
      <w:marRight w:val="0"/>
      <w:marTop w:val="0"/>
      <w:marBottom w:val="0"/>
      <w:divBdr>
        <w:top w:val="none" w:sz="0" w:space="0" w:color="auto"/>
        <w:left w:val="none" w:sz="0" w:space="0" w:color="auto"/>
        <w:bottom w:val="none" w:sz="0" w:space="0" w:color="auto"/>
        <w:right w:val="none" w:sz="0" w:space="0" w:color="auto"/>
      </w:divBdr>
    </w:div>
    <w:div w:id="1676491415">
      <w:bodyDiv w:val="1"/>
      <w:marLeft w:val="0"/>
      <w:marRight w:val="0"/>
      <w:marTop w:val="0"/>
      <w:marBottom w:val="0"/>
      <w:divBdr>
        <w:top w:val="none" w:sz="0" w:space="0" w:color="auto"/>
        <w:left w:val="none" w:sz="0" w:space="0" w:color="auto"/>
        <w:bottom w:val="none" w:sz="0" w:space="0" w:color="auto"/>
        <w:right w:val="none" w:sz="0" w:space="0" w:color="auto"/>
      </w:divBdr>
    </w:div>
    <w:div w:id="1708600258">
      <w:bodyDiv w:val="1"/>
      <w:marLeft w:val="0"/>
      <w:marRight w:val="0"/>
      <w:marTop w:val="0"/>
      <w:marBottom w:val="0"/>
      <w:divBdr>
        <w:top w:val="none" w:sz="0" w:space="0" w:color="auto"/>
        <w:left w:val="none" w:sz="0" w:space="0" w:color="auto"/>
        <w:bottom w:val="none" w:sz="0" w:space="0" w:color="auto"/>
        <w:right w:val="none" w:sz="0" w:space="0" w:color="auto"/>
      </w:divBdr>
    </w:div>
    <w:div w:id="1742022639">
      <w:bodyDiv w:val="1"/>
      <w:marLeft w:val="0"/>
      <w:marRight w:val="0"/>
      <w:marTop w:val="0"/>
      <w:marBottom w:val="0"/>
      <w:divBdr>
        <w:top w:val="none" w:sz="0" w:space="0" w:color="auto"/>
        <w:left w:val="none" w:sz="0" w:space="0" w:color="auto"/>
        <w:bottom w:val="none" w:sz="0" w:space="0" w:color="auto"/>
        <w:right w:val="none" w:sz="0" w:space="0" w:color="auto"/>
      </w:divBdr>
    </w:div>
    <w:div w:id="1757285914">
      <w:bodyDiv w:val="1"/>
      <w:marLeft w:val="0"/>
      <w:marRight w:val="0"/>
      <w:marTop w:val="0"/>
      <w:marBottom w:val="0"/>
      <w:divBdr>
        <w:top w:val="none" w:sz="0" w:space="0" w:color="auto"/>
        <w:left w:val="none" w:sz="0" w:space="0" w:color="auto"/>
        <w:bottom w:val="none" w:sz="0" w:space="0" w:color="auto"/>
        <w:right w:val="none" w:sz="0" w:space="0" w:color="auto"/>
      </w:divBdr>
    </w:div>
    <w:div w:id="1768037676">
      <w:bodyDiv w:val="1"/>
      <w:marLeft w:val="0"/>
      <w:marRight w:val="0"/>
      <w:marTop w:val="0"/>
      <w:marBottom w:val="0"/>
      <w:divBdr>
        <w:top w:val="none" w:sz="0" w:space="0" w:color="auto"/>
        <w:left w:val="none" w:sz="0" w:space="0" w:color="auto"/>
        <w:bottom w:val="none" w:sz="0" w:space="0" w:color="auto"/>
        <w:right w:val="none" w:sz="0" w:space="0" w:color="auto"/>
      </w:divBdr>
    </w:div>
    <w:div w:id="1803419853">
      <w:bodyDiv w:val="1"/>
      <w:marLeft w:val="0"/>
      <w:marRight w:val="0"/>
      <w:marTop w:val="0"/>
      <w:marBottom w:val="0"/>
      <w:divBdr>
        <w:top w:val="none" w:sz="0" w:space="0" w:color="auto"/>
        <w:left w:val="none" w:sz="0" w:space="0" w:color="auto"/>
        <w:bottom w:val="none" w:sz="0" w:space="0" w:color="auto"/>
        <w:right w:val="none" w:sz="0" w:space="0" w:color="auto"/>
      </w:divBdr>
    </w:div>
    <w:div w:id="1806115160">
      <w:bodyDiv w:val="1"/>
      <w:marLeft w:val="0"/>
      <w:marRight w:val="0"/>
      <w:marTop w:val="0"/>
      <w:marBottom w:val="0"/>
      <w:divBdr>
        <w:top w:val="none" w:sz="0" w:space="0" w:color="auto"/>
        <w:left w:val="none" w:sz="0" w:space="0" w:color="auto"/>
        <w:bottom w:val="none" w:sz="0" w:space="0" w:color="auto"/>
        <w:right w:val="none" w:sz="0" w:space="0" w:color="auto"/>
      </w:divBdr>
    </w:div>
    <w:div w:id="1821262499">
      <w:bodyDiv w:val="1"/>
      <w:marLeft w:val="0"/>
      <w:marRight w:val="0"/>
      <w:marTop w:val="0"/>
      <w:marBottom w:val="0"/>
      <w:divBdr>
        <w:top w:val="none" w:sz="0" w:space="0" w:color="auto"/>
        <w:left w:val="none" w:sz="0" w:space="0" w:color="auto"/>
        <w:bottom w:val="none" w:sz="0" w:space="0" w:color="auto"/>
        <w:right w:val="none" w:sz="0" w:space="0" w:color="auto"/>
      </w:divBdr>
    </w:div>
    <w:div w:id="1865174434">
      <w:bodyDiv w:val="1"/>
      <w:marLeft w:val="0"/>
      <w:marRight w:val="0"/>
      <w:marTop w:val="0"/>
      <w:marBottom w:val="0"/>
      <w:divBdr>
        <w:top w:val="none" w:sz="0" w:space="0" w:color="auto"/>
        <w:left w:val="none" w:sz="0" w:space="0" w:color="auto"/>
        <w:bottom w:val="none" w:sz="0" w:space="0" w:color="auto"/>
        <w:right w:val="none" w:sz="0" w:space="0" w:color="auto"/>
      </w:divBdr>
    </w:div>
    <w:div w:id="1919898209">
      <w:bodyDiv w:val="1"/>
      <w:marLeft w:val="0"/>
      <w:marRight w:val="0"/>
      <w:marTop w:val="0"/>
      <w:marBottom w:val="0"/>
      <w:divBdr>
        <w:top w:val="none" w:sz="0" w:space="0" w:color="auto"/>
        <w:left w:val="none" w:sz="0" w:space="0" w:color="auto"/>
        <w:bottom w:val="none" w:sz="0" w:space="0" w:color="auto"/>
        <w:right w:val="none" w:sz="0" w:space="0" w:color="auto"/>
      </w:divBdr>
    </w:div>
    <w:div w:id="1926063496">
      <w:bodyDiv w:val="1"/>
      <w:marLeft w:val="0"/>
      <w:marRight w:val="0"/>
      <w:marTop w:val="0"/>
      <w:marBottom w:val="0"/>
      <w:divBdr>
        <w:top w:val="none" w:sz="0" w:space="0" w:color="auto"/>
        <w:left w:val="none" w:sz="0" w:space="0" w:color="auto"/>
        <w:bottom w:val="none" w:sz="0" w:space="0" w:color="auto"/>
        <w:right w:val="none" w:sz="0" w:space="0" w:color="auto"/>
      </w:divBdr>
    </w:div>
    <w:div w:id="1933052903">
      <w:bodyDiv w:val="1"/>
      <w:marLeft w:val="0"/>
      <w:marRight w:val="0"/>
      <w:marTop w:val="0"/>
      <w:marBottom w:val="0"/>
      <w:divBdr>
        <w:top w:val="none" w:sz="0" w:space="0" w:color="auto"/>
        <w:left w:val="none" w:sz="0" w:space="0" w:color="auto"/>
        <w:bottom w:val="none" w:sz="0" w:space="0" w:color="auto"/>
        <w:right w:val="none" w:sz="0" w:space="0" w:color="auto"/>
      </w:divBdr>
    </w:div>
    <w:div w:id="1973899755">
      <w:bodyDiv w:val="1"/>
      <w:marLeft w:val="0"/>
      <w:marRight w:val="0"/>
      <w:marTop w:val="0"/>
      <w:marBottom w:val="0"/>
      <w:divBdr>
        <w:top w:val="none" w:sz="0" w:space="0" w:color="auto"/>
        <w:left w:val="none" w:sz="0" w:space="0" w:color="auto"/>
        <w:bottom w:val="none" w:sz="0" w:space="0" w:color="auto"/>
        <w:right w:val="none" w:sz="0" w:space="0" w:color="auto"/>
      </w:divBdr>
    </w:div>
    <w:div w:id="1983000582">
      <w:bodyDiv w:val="1"/>
      <w:marLeft w:val="0"/>
      <w:marRight w:val="0"/>
      <w:marTop w:val="0"/>
      <w:marBottom w:val="0"/>
      <w:divBdr>
        <w:top w:val="none" w:sz="0" w:space="0" w:color="auto"/>
        <w:left w:val="none" w:sz="0" w:space="0" w:color="auto"/>
        <w:bottom w:val="none" w:sz="0" w:space="0" w:color="auto"/>
        <w:right w:val="none" w:sz="0" w:space="0" w:color="auto"/>
      </w:divBdr>
    </w:div>
    <w:div w:id="1984385369">
      <w:bodyDiv w:val="1"/>
      <w:marLeft w:val="0"/>
      <w:marRight w:val="0"/>
      <w:marTop w:val="0"/>
      <w:marBottom w:val="0"/>
      <w:divBdr>
        <w:top w:val="none" w:sz="0" w:space="0" w:color="auto"/>
        <w:left w:val="none" w:sz="0" w:space="0" w:color="auto"/>
        <w:bottom w:val="none" w:sz="0" w:space="0" w:color="auto"/>
        <w:right w:val="none" w:sz="0" w:space="0" w:color="auto"/>
      </w:divBdr>
    </w:div>
    <w:div w:id="1991054904">
      <w:bodyDiv w:val="1"/>
      <w:marLeft w:val="0"/>
      <w:marRight w:val="0"/>
      <w:marTop w:val="0"/>
      <w:marBottom w:val="0"/>
      <w:divBdr>
        <w:top w:val="none" w:sz="0" w:space="0" w:color="auto"/>
        <w:left w:val="none" w:sz="0" w:space="0" w:color="auto"/>
        <w:bottom w:val="none" w:sz="0" w:space="0" w:color="auto"/>
        <w:right w:val="none" w:sz="0" w:space="0" w:color="auto"/>
      </w:divBdr>
    </w:div>
    <w:div w:id="2008631902">
      <w:bodyDiv w:val="1"/>
      <w:marLeft w:val="0"/>
      <w:marRight w:val="0"/>
      <w:marTop w:val="0"/>
      <w:marBottom w:val="0"/>
      <w:divBdr>
        <w:top w:val="none" w:sz="0" w:space="0" w:color="auto"/>
        <w:left w:val="none" w:sz="0" w:space="0" w:color="auto"/>
        <w:bottom w:val="none" w:sz="0" w:space="0" w:color="auto"/>
        <w:right w:val="none" w:sz="0" w:space="0" w:color="auto"/>
      </w:divBdr>
    </w:div>
    <w:div w:id="2029135548">
      <w:bodyDiv w:val="1"/>
      <w:marLeft w:val="0"/>
      <w:marRight w:val="0"/>
      <w:marTop w:val="0"/>
      <w:marBottom w:val="0"/>
      <w:divBdr>
        <w:top w:val="none" w:sz="0" w:space="0" w:color="auto"/>
        <w:left w:val="none" w:sz="0" w:space="0" w:color="auto"/>
        <w:bottom w:val="none" w:sz="0" w:space="0" w:color="auto"/>
        <w:right w:val="none" w:sz="0" w:space="0" w:color="auto"/>
      </w:divBdr>
    </w:div>
    <w:div w:id="2051300874">
      <w:bodyDiv w:val="1"/>
      <w:marLeft w:val="0"/>
      <w:marRight w:val="0"/>
      <w:marTop w:val="0"/>
      <w:marBottom w:val="0"/>
      <w:divBdr>
        <w:top w:val="none" w:sz="0" w:space="0" w:color="auto"/>
        <w:left w:val="none" w:sz="0" w:space="0" w:color="auto"/>
        <w:bottom w:val="none" w:sz="0" w:space="0" w:color="auto"/>
        <w:right w:val="none" w:sz="0" w:space="0" w:color="auto"/>
      </w:divBdr>
    </w:div>
    <w:div w:id="2054842687">
      <w:bodyDiv w:val="1"/>
      <w:marLeft w:val="0"/>
      <w:marRight w:val="0"/>
      <w:marTop w:val="0"/>
      <w:marBottom w:val="0"/>
      <w:divBdr>
        <w:top w:val="none" w:sz="0" w:space="0" w:color="auto"/>
        <w:left w:val="none" w:sz="0" w:space="0" w:color="auto"/>
        <w:bottom w:val="none" w:sz="0" w:space="0" w:color="auto"/>
        <w:right w:val="none" w:sz="0" w:space="0" w:color="auto"/>
      </w:divBdr>
    </w:div>
    <w:div w:id="2067757971">
      <w:bodyDiv w:val="1"/>
      <w:marLeft w:val="0"/>
      <w:marRight w:val="0"/>
      <w:marTop w:val="0"/>
      <w:marBottom w:val="0"/>
      <w:divBdr>
        <w:top w:val="none" w:sz="0" w:space="0" w:color="auto"/>
        <w:left w:val="none" w:sz="0" w:space="0" w:color="auto"/>
        <w:bottom w:val="none" w:sz="0" w:space="0" w:color="auto"/>
        <w:right w:val="none" w:sz="0" w:space="0" w:color="auto"/>
      </w:divBdr>
    </w:div>
    <w:div w:id="2128233708">
      <w:bodyDiv w:val="1"/>
      <w:marLeft w:val="0"/>
      <w:marRight w:val="0"/>
      <w:marTop w:val="0"/>
      <w:marBottom w:val="0"/>
      <w:divBdr>
        <w:top w:val="none" w:sz="0" w:space="0" w:color="auto"/>
        <w:left w:val="none" w:sz="0" w:space="0" w:color="auto"/>
        <w:bottom w:val="none" w:sz="0" w:space="0" w:color="auto"/>
        <w:right w:val="none" w:sz="0" w:space="0" w:color="auto"/>
      </w:divBdr>
    </w:div>
    <w:div w:id="21334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7A47-4A31-44FE-A8BA-58A3AD3F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40</Pages>
  <Words>7442</Words>
  <Characters>42422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Admin</cp:lastModifiedBy>
  <cp:revision>15</cp:revision>
  <cp:lastPrinted>2018-05-17T08:55:00Z</cp:lastPrinted>
  <dcterms:created xsi:type="dcterms:W3CDTF">2013-12-05T06:46:00Z</dcterms:created>
  <dcterms:modified xsi:type="dcterms:W3CDTF">2019-01-31T05:30:00Z</dcterms:modified>
</cp:coreProperties>
</file>