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F" w:rsidRPr="001F4201" w:rsidRDefault="0038278F" w:rsidP="0038278F">
      <w:pPr>
        <w:pStyle w:val="ConsPlusNormal"/>
        <w:jc w:val="right"/>
        <w:rPr>
          <w:rFonts w:ascii="Courier New" w:hAnsi="Courier New" w:cs="Courier New"/>
        </w:rPr>
      </w:pPr>
      <w:r w:rsidRPr="001F4201">
        <w:rPr>
          <w:rFonts w:ascii="Courier New" w:hAnsi="Courier New" w:cs="Courier New"/>
        </w:rPr>
        <w:t>Приложение № 1</w:t>
      </w:r>
    </w:p>
    <w:p w:rsidR="0038278F" w:rsidRPr="001F4201" w:rsidRDefault="001F4201" w:rsidP="0038278F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38278F" w:rsidRPr="001F4201">
        <w:rPr>
          <w:rFonts w:ascii="Courier New" w:hAnsi="Courier New" w:cs="Courier New"/>
        </w:rPr>
        <w:t xml:space="preserve"> решению Думы городского округа</w:t>
      </w:r>
    </w:p>
    <w:p w:rsidR="0038278F" w:rsidRPr="001F4201" w:rsidRDefault="004B0634" w:rsidP="0038278F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38278F" w:rsidRPr="001F4201">
        <w:rPr>
          <w:rFonts w:ascii="Courier New" w:hAnsi="Courier New" w:cs="Courier New"/>
        </w:rPr>
        <w:t>_____________2021г. №____</w:t>
      </w:r>
      <w:proofErr w:type="gramStart"/>
      <w:r w:rsidR="0038278F" w:rsidRPr="001F4201">
        <w:rPr>
          <w:rFonts w:ascii="Courier New" w:hAnsi="Courier New" w:cs="Courier New"/>
        </w:rPr>
        <w:t>_-</w:t>
      </w:r>
      <w:proofErr w:type="gramEnd"/>
      <w:r w:rsidR="0038278F" w:rsidRPr="001F4201">
        <w:rPr>
          <w:rFonts w:ascii="Courier New" w:hAnsi="Courier New" w:cs="Courier New"/>
        </w:rPr>
        <w:t>ДГО</w:t>
      </w:r>
    </w:p>
    <w:p w:rsidR="0038278F" w:rsidRDefault="0038278F" w:rsidP="0038278F">
      <w:pPr>
        <w:pStyle w:val="ConsPlusNormal"/>
        <w:jc w:val="right"/>
      </w:pPr>
    </w:p>
    <w:p w:rsidR="0038278F" w:rsidRPr="001F4201" w:rsidRDefault="0038278F" w:rsidP="00813950">
      <w:pPr>
        <w:pStyle w:val="ConsPlusNormal"/>
        <w:contextualSpacing/>
        <w:jc w:val="right"/>
        <w:rPr>
          <w:rFonts w:ascii="Courier New" w:hAnsi="Courier New" w:cs="Courier New"/>
        </w:rPr>
      </w:pPr>
      <w:r w:rsidRPr="001F4201">
        <w:rPr>
          <w:rFonts w:ascii="Courier New" w:hAnsi="Courier New" w:cs="Courier New"/>
        </w:rPr>
        <w:t>Приложение № 2</w:t>
      </w:r>
    </w:p>
    <w:p w:rsidR="0038278F" w:rsidRPr="001F4201" w:rsidRDefault="001F4201" w:rsidP="00813950">
      <w:pPr>
        <w:pStyle w:val="ConsPlusNormal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38278F" w:rsidRPr="001F4201">
        <w:rPr>
          <w:rFonts w:ascii="Courier New" w:hAnsi="Courier New" w:cs="Courier New"/>
        </w:rPr>
        <w:t xml:space="preserve"> Правилам благоустройства территории </w:t>
      </w:r>
    </w:p>
    <w:p w:rsidR="0038278F" w:rsidRPr="001F4201" w:rsidRDefault="0038278F" w:rsidP="00813950">
      <w:pPr>
        <w:pStyle w:val="ConsPlusNormal"/>
        <w:contextualSpacing/>
        <w:jc w:val="right"/>
        <w:rPr>
          <w:rFonts w:ascii="Courier New" w:hAnsi="Courier New" w:cs="Courier New"/>
        </w:rPr>
      </w:pPr>
      <w:r w:rsidRPr="001F4201">
        <w:rPr>
          <w:rFonts w:ascii="Courier New" w:hAnsi="Courier New" w:cs="Courier New"/>
        </w:rPr>
        <w:t>муниципального образования – «город Тулун»</w:t>
      </w:r>
    </w:p>
    <w:p w:rsidR="0038278F" w:rsidRPr="001F4201" w:rsidRDefault="0038278F" w:rsidP="00813950">
      <w:pPr>
        <w:pStyle w:val="ConsPlusNormal"/>
        <w:contextualSpacing/>
        <w:jc w:val="both"/>
        <w:rPr>
          <w:rFonts w:ascii="Courier New" w:hAnsi="Courier New" w:cs="Courier New"/>
        </w:rPr>
      </w:pP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Par87"/>
      <w:bookmarkEnd w:id="0"/>
      <w:r>
        <w:rPr>
          <w:rFonts w:ascii="Courier New" w:eastAsiaTheme="minorHAnsi" w:hAnsi="Courier New" w:cs="Courier New"/>
          <w:sz w:val="20"/>
          <w:szCs w:val="20"/>
          <w:lang w:eastAsia="en-US"/>
        </w:rPr>
        <w:t>ФОРМА СХЕМЫ ГРАНИЦ ПРИЛЕГАЮЩЕЙ ТЕРРИТОРИИ</w:t>
      </w: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Утверждена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 об утверждении,</w:t>
      </w:r>
      <w:proofErr w:type="gram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включая наименования органа местного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самоуправления, принявшего решение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об утверждении схемы)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от _____________________ N 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Схема прилегающей территории 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Местоположение прилегающей территории (адресные ориентиры)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Кадастровый  номер объекта, по отношению к которому устанавливается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прилегающая территория ____________________________________________________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Площадь прилегающей территории: ______________________ (кв. м)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Вид  разрешенного  использования земельного участка, по отношению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proofErr w:type="gram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которому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устанавливается прилегающая территория: ________________________ -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(при наличии)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 Наличие  объектов  (в  том числе благоустройства), расположенных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прилегающей территории с их описанием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Площадь озелененной территории (при ее наличии ______ кв. м), состав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озеленения  (при  наличии  - деревья в _______ шт., газон, цветники в кв. м</w:t>
      </w:r>
      <w:proofErr w:type="gram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_____)</w:t>
      </w: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304"/>
        <w:gridCol w:w="1361"/>
      </w:tblGrid>
      <w:tr w:rsidR="00CA6CA3" w:rsidTr="008676E8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(с точностью до двух знаков после запятой)</w:t>
            </w:r>
          </w:p>
        </w:tc>
      </w:tr>
      <w:tr w:rsidR="00CA6CA3" w:rsidTr="008676E8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Y</w:t>
            </w:r>
          </w:p>
        </w:tc>
      </w:tr>
      <w:tr w:rsidR="00CA6CA3" w:rsidTr="008676E8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CA6CA3" w:rsidTr="008676E8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CA6CA3" w:rsidTr="008676E8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Графическая часть:</w:t>
      </w: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┌─────────────────────────────────────────┐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Масштаб 1:500 (1:1000)          │</w:t>
      </w:r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CA6CA3" w:rsidRDefault="00CA6CA3" w:rsidP="008139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└─────────────────────────────────────────┘</w:t>
      </w: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676E8" w:rsidRDefault="008676E8" w:rsidP="008139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676E8" w:rsidRDefault="008676E8" w:rsidP="008139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676E8" w:rsidRDefault="008676E8" w:rsidP="008139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Условные обозначения:</w:t>
      </w:r>
    </w:p>
    <w:p w:rsidR="00CA6CA3" w:rsidRDefault="00CA6CA3" w:rsidP="00813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6123"/>
      </w:tblGrid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граница прилегающей территории (отображается оранжевым цветом)</w:t>
            </w:r>
          </w:p>
        </w:tc>
      </w:tr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noProof/>
                <w:position w:val="-2"/>
                <w:sz w:val="20"/>
                <w:szCs w:val="20"/>
              </w:rPr>
              <w:drawing>
                <wp:inline distT="0" distB="0" distL="0" distR="0">
                  <wp:extent cx="180975" cy="16192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38:хх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:х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ххххх:хх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38:хх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:х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хххххх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кадастровый квартал (отображается голубым цветом)</w:t>
            </w:r>
          </w:p>
        </w:tc>
      </w:tr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граница кадастрового квартала (отображается голубым цветом)</w:t>
            </w:r>
          </w:p>
        </w:tc>
      </w:tr>
      <w:tr w:rsidR="00CA6CA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 - - - - -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A3" w:rsidRDefault="00CA6CA3" w:rsidP="00813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A062AE" w:rsidRDefault="00A062AE" w:rsidP="00813950">
      <w:pPr>
        <w:pStyle w:val="ConsPlusNormal"/>
        <w:contextualSpacing/>
        <w:jc w:val="center"/>
      </w:pPr>
    </w:p>
    <w:sectPr w:rsidR="00A062AE" w:rsidSect="0038278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FB" w:rsidRDefault="00505CFB" w:rsidP="0038278F">
      <w:pPr>
        <w:spacing w:after="0" w:line="240" w:lineRule="auto"/>
      </w:pPr>
      <w:r>
        <w:separator/>
      </w:r>
    </w:p>
  </w:endnote>
  <w:endnote w:type="continuationSeparator" w:id="0">
    <w:p w:rsidR="00505CFB" w:rsidRDefault="00505CFB" w:rsidP="003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FB" w:rsidRDefault="00505CFB" w:rsidP="0038278F">
      <w:pPr>
        <w:spacing w:after="0" w:line="240" w:lineRule="auto"/>
      </w:pPr>
      <w:r>
        <w:separator/>
      </w:r>
    </w:p>
  </w:footnote>
  <w:footnote w:type="continuationSeparator" w:id="0">
    <w:p w:rsidR="00505CFB" w:rsidRDefault="00505CFB" w:rsidP="0038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78F"/>
    <w:rsid w:val="001F4201"/>
    <w:rsid w:val="0038278F"/>
    <w:rsid w:val="00481FAD"/>
    <w:rsid w:val="004B0634"/>
    <w:rsid w:val="00505CFB"/>
    <w:rsid w:val="00644AE1"/>
    <w:rsid w:val="00813950"/>
    <w:rsid w:val="008676E8"/>
    <w:rsid w:val="00A062AE"/>
    <w:rsid w:val="00CA6CA3"/>
    <w:rsid w:val="00ED61E1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7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7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2021-09-29T05:29:00Z</cp:lastPrinted>
  <dcterms:created xsi:type="dcterms:W3CDTF">2021-09-29T03:00:00Z</dcterms:created>
  <dcterms:modified xsi:type="dcterms:W3CDTF">2021-10-21T00:18:00Z</dcterms:modified>
</cp:coreProperties>
</file>