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B" w:rsidRPr="00EF267C" w:rsidRDefault="008339EB" w:rsidP="008339E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EF267C">
        <w:rPr>
          <w:rFonts w:ascii="Times New Roman" w:hAnsi="Times New Roman"/>
          <w:i w:val="0"/>
          <w:caps/>
          <w:sz w:val="24"/>
          <w:szCs w:val="24"/>
        </w:rPr>
        <w:t xml:space="preserve">Информационное сообщение </w:t>
      </w:r>
    </w:p>
    <w:p w:rsidR="008339EB" w:rsidRPr="00EF267C" w:rsidRDefault="008339EB" w:rsidP="008339EB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  <w:caps/>
          <w:sz w:val="24"/>
          <w:szCs w:val="24"/>
        </w:rPr>
      </w:pPr>
      <w:r w:rsidRPr="00EF267C">
        <w:rPr>
          <w:rFonts w:ascii="Times New Roman" w:hAnsi="Times New Roman"/>
          <w:i w:val="0"/>
          <w:caps/>
          <w:sz w:val="24"/>
          <w:szCs w:val="24"/>
        </w:rPr>
        <w:t>о продаже муниципального имущества</w:t>
      </w:r>
    </w:p>
    <w:p w:rsidR="008339EB" w:rsidRPr="00EF267C" w:rsidRDefault="008339EB" w:rsidP="008339EB">
      <w:pPr>
        <w:ind w:left="-142"/>
        <w:jc w:val="both"/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6380"/>
      </w:tblGrid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Наименование и характеристика имущества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>
              <w:t>Н</w:t>
            </w:r>
            <w:r w:rsidRPr="00EF267C">
              <w:t xml:space="preserve">ежилое помещение с  кадастровым номером: 38:30:010404:589 общей площадью 77,2 кв. м., расположенное по адресу: </w:t>
            </w:r>
            <w:proofErr w:type="gramStart"/>
            <w:r w:rsidRPr="00EF267C">
              <w:t>Иркутская</w:t>
            </w:r>
            <w:proofErr w:type="gramEnd"/>
            <w:r w:rsidRPr="00EF267C">
              <w:t xml:space="preserve"> обл., г. Тулун, ул. Шмелькова, д. 11А, пом. 1; земельный участок с кадастровым номером 38:30:010404:613 общей площадью 428 кв. м., расположенный по адресу: Иркутская обл., г</w:t>
            </w:r>
            <w:proofErr w:type="gramStart"/>
            <w:r w:rsidRPr="00EF267C">
              <w:t>.Т</w:t>
            </w:r>
            <w:proofErr w:type="gramEnd"/>
            <w:r w:rsidRPr="00EF267C">
              <w:t>улун, ул. Шмелькова, 11а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Наименование органа местного самоуправления, принявшего решение о приватизации имущества, реквизиты решения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pStyle w:val="a3"/>
              <w:spacing w:after="0"/>
              <w:ind w:left="0"/>
              <w:jc w:val="both"/>
              <w:rPr>
                <w:highlight w:val="yellow"/>
                <w:lang w:val="ru-RU" w:eastAsia="ru-RU"/>
              </w:rPr>
            </w:pPr>
            <w:r w:rsidRPr="00EF267C">
              <w:rPr>
                <w:lang w:val="ru-RU" w:eastAsia="ru-RU"/>
              </w:rPr>
              <w:t xml:space="preserve">Решение Думы городского округа муниципального образования – «город Тулун» от 28.04.2018г. № 09-ДГО 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 xml:space="preserve">Способ приватизации 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</w:pPr>
            <w:r w:rsidRPr="00EF267C">
              <w:t xml:space="preserve">Аукцион 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 xml:space="preserve">Форма подачи предложений о цене имущества 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</w:pPr>
            <w:r w:rsidRPr="00EF267C">
              <w:t>Закрытая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>Дата начала и окончания подачи заявок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>с 18.05.2018 г.</w:t>
            </w:r>
            <w:r w:rsidRPr="00EF267C">
              <w:rPr>
                <w:b/>
                <w:bCs/>
                <w:color w:val="333333"/>
                <w:shd w:val="clear" w:color="auto" w:fill="F9F9F9"/>
              </w:rPr>
              <w:t xml:space="preserve"> ежедневно с 8.00 ч. до 12.00 ч. и с 13.00 ч. до 17.00 ч. (местное время), кроме выходных и праздничных дней до 18.06.2018 г. 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>Дата определения участников аукциона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>19.06.2018 г.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Место и порядок подачи заявок на участие в приватизации/ продаже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  <w:rPr>
                <w:iCs/>
              </w:rPr>
            </w:pPr>
            <w:r w:rsidRPr="00EF267C">
              <w:t xml:space="preserve">Иркутская обл., </w:t>
            </w:r>
            <w:r w:rsidRPr="00EF267C">
              <w:rPr>
                <w:iCs/>
              </w:rPr>
              <w:t>г. Тулун, ул. Ленина, 122, кабинет 315 (3-ий этаж)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jc w:val="both"/>
            </w:pPr>
            <w:r w:rsidRPr="00EF267C">
              <w:t>Прием заявок начинается с даты, объявленной в информационном сообщении о проведен</w:t>
            </w:r>
            <w:proofErr w:type="gramStart"/>
            <w:r w:rsidRPr="00EF267C">
              <w:t>ии ау</w:t>
            </w:r>
            <w:proofErr w:type="gramEnd"/>
            <w:r w:rsidRPr="00EF267C">
              <w:t>кциона.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jc w:val="both"/>
            </w:pPr>
            <w:r w:rsidRPr="00EF267C">
              <w:t xml:space="preserve">Заявка на участие в аукционе предоставляется в письменной форме в установленный срок по форме, утверждаемой продавцом, в 2 экземплярах претендентом лично или через своего полномочного представителя. </w:t>
            </w:r>
          </w:p>
          <w:p w:rsidR="008339EB" w:rsidRPr="00EF267C" w:rsidRDefault="008339EB" w:rsidP="00F42D7A">
            <w:pPr>
              <w:pStyle w:val="a5"/>
              <w:jc w:val="both"/>
              <w:rPr>
                <w:color w:val="000000"/>
              </w:rPr>
            </w:pPr>
            <w:r w:rsidRPr="00EF267C">
              <w:t>З</w:t>
            </w:r>
            <w:r w:rsidRPr="00EF267C">
              <w:rPr>
                <w:color w:val="000000"/>
              </w:rPr>
              <w:t>аявитель вправе подать только одну заявку в отношении предмета аукциона.</w:t>
            </w:r>
          </w:p>
          <w:p w:rsidR="008339EB" w:rsidRPr="00EF267C" w:rsidRDefault="008339EB" w:rsidP="00F42D7A">
            <w:pPr>
              <w:pStyle w:val="a5"/>
              <w:jc w:val="both"/>
            </w:pPr>
            <w:r w:rsidRPr="00EF267C">
              <w:rPr>
                <w:color w:val="000000"/>
              </w:rPr>
              <w:t xml:space="preserve"> </w:t>
            </w:r>
            <w:r w:rsidRPr="00EF267C"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EF267C">
              <w:t>ии ау</w:t>
            </w:r>
            <w:proofErr w:type="gramEnd"/>
            <w:r w:rsidRPr="00EF267C">
              <w:t>кциона, возвращаются претендентам или их уполномоченным представителям.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>Дата и время проведения аукциона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 xml:space="preserve">20.06.2018 г. 10 ч. 00 мин. (время местное) 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Место проведения аукциона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</w:pPr>
            <w:r w:rsidRPr="00EF267C">
              <w:t xml:space="preserve">Иркутская обл., </w:t>
            </w:r>
            <w:r w:rsidRPr="00EF267C">
              <w:rPr>
                <w:iCs/>
              </w:rPr>
              <w:t>г. Тулун, ул. Ленина, 122, кабинет 302 (3-ий этаж)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Место и срок подведения итогов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</w:pPr>
            <w:r w:rsidRPr="00EF267C">
              <w:t xml:space="preserve">Управление по муниципальному имуществу и земельным отношениям администрации городского округа (Иркутская обл., </w:t>
            </w:r>
            <w:r w:rsidRPr="00EF267C">
              <w:rPr>
                <w:iCs/>
              </w:rPr>
              <w:t xml:space="preserve">г. Тулун, ул. Ленина, 122, кабинет 302) 20.06.2018 г. 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>Начальная цена продажи имущества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>704 300 рублей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Перечень представляемых покупателями документов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autoSpaceDE w:val="0"/>
              <w:autoSpaceDN w:val="0"/>
              <w:adjustRightInd w:val="0"/>
              <w:jc w:val="both"/>
              <w:outlineLvl w:val="1"/>
            </w:pPr>
            <w:r w:rsidRPr="00EF267C">
              <w:t>Заявка на участие в аукционе (в двух экземплярах), одновременно с заявкой  претенденты представляют следующие документы: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ind w:firstLine="540"/>
              <w:jc w:val="both"/>
              <w:rPr>
                <w:u w:val="single"/>
              </w:rPr>
            </w:pPr>
            <w:r w:rsidRPr="00EF267C">
              <w:rPr>
                <w:u w:val="single"/>
              </w:rPr>
              <w:t>юридические лица: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ind w:firstLine="540"/>
              <w:jc w:val="both"/>
            </w:pPr>
            <w:r w:rsidRPr="00EF267C">
              <w:t>заверенные копии учредительных документов;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ind w:firstLine="540"/>
              <w:jc w:val="both"/>
            </w:pPr>
            <w:r w:rsidRPr="00EF267C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ind w:firstLine="540"/>
              <w:jc w:val="both"/>
            </w:pPr>
            <w:r w:rsidRPr="00EF267C">
              <w:t xml:space="preserve">документ, который подтверждает полномочия </w:t>
            </w:r>
            <w:r w:rsidRPr="00EF267C">
              <w:lastRenderedPageBreak/>
              <w:t>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ind w:firstLine="540"/>
              <w:jc w:val="both"/>
            </w:pPr>
            <w:r w:rsidRPr="00EF267C">
              <w:rPr>
                <w:u w:val="single"/>
              </w:rPr>
              <w:t>физические лица</w:t>
            </w:r>
            <w:r w:rsidRPr="00EF267C">
              <w:t xml:space="preserve"> предъявляют документ, удостоверяющий личность, или представляют копии всех его листов.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ind w:firstLine="540"/>
              <w:jc w:val="both"/>
            </w:pPr>
            <w:r w:rsidRPr="00EF267C"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4" w:history="1">
              <w:r w:rsidRPr="00EF267C">
                <w:t>порядке</w:t>
              </w:r>
            </w:hyperlink>
            <w:r w:rsidRPr="00EF267C">
              <w:t xml:space="preserve"> (в соответствии со ст. 185 Гражданского кодекса РФ),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ind w:firstLine="540"/>
              <w:jc w:val="both"/>
            </w:pPr>
            <w:r w:rsidRPr="00EF267C"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ind w:firstLine="540"/>
              <w:jc w:val="both"/>
            </w:pPr>
            <w:r w:rsidRPr="00EF267C">
              <w:t xml:space="preserve">К данным документам (в том числе к каждому тому) также прилагается их опись в двух экземплярах. 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lastRenderedPageBreak/>
              <w:t>Обременение: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</w:pPr>
            <w:r w:rsidRPr="00EF267C">
              <w:t>нет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Описание обременения: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</w:pPr>
            <w:r w:rsidRPr="00EF267C">
              <w:t>-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>Размер задатка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>140 860 рублей (20% начальной цены)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Срок и порядок внесения задатка, порядок возвращения задатка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autoSpaceDE w:val="0"/>
              <w:autoSpaceDN w:val="0"/>
              <w:adjustRightInd w:val="0"/>
              <w:jc w:val="both"/>
              <w:outlineLvl w:val="1"/>
            </w:pPr>
            <w:r w:rsidRPr="00EF267C"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5" w:history="1">
              <w:r w:rsidRPr="00EF267C">
                <w:t>статьей 437</w:t>
              </w:r>
            </w:hyperlink>
            <w:r w:rsidRPr="00EF267C"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8339EB" w:rsidRPr="00EF267C" w:rsidRDefault="008339EB" w:rsidP="00F42D7A">
            <w:pPr>
              <w:spacing w:before="100" w:beforeAutospacing="1"/>
              <w:rPr>
                <w:color w:val="000000"/>
              </w:rPr>
            </w:pPr>
            <w:r w:rsidRPr="00EF267C">
              <w:rPr>
                <w:color w:val="000000"/>
              </w:rPr>
              <w:t>Реквизиты счета для перечисления задатка:</w:t>
            </w:r>
          </w:p>
          <w:tbl>
            <w:tblPr>
              <w:tblW w:w="527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5"/>
              <w:gridCol w:w="2923"/>
            </w:tblGrid>
            <w:tr w:rsidR="008339EB" w:rsidRPr="00EF267C" w:rsidTr="00F42D7A">
              <w:trPr>
                <w:tblCellSpacing w:w="0" w:type="dxa"/>
              </w:trPr>
              <w:tc>
                <w:tcPr>
                  <w:tcW w:w="5278" w:type="dxa"/>
                  <w:gridSpan w:val="2"/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/>
                    <w:rPr>
                      <w:color w:val="000000"/>
                    </w:rPr>
                  </w:pPr>
                </w:p>
              </w:tc>
            </w:tr>
            <w:tr w:rsidR="008339EB" w:rsidRPr="00EF267C" w:rsidTr="00F42D7A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/>
                    <w:rPr>
                      <w:color w:val="000000"/>
                    </w:rPr>
                  </w:pPr>
                </w:p>
              </w:tc>
              <w:tc>
                <w:tcPr>
                  <w:tcW w:w="2923" w:type="dxa"/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/>
                    <w:rPr>
                      <w:color w:val="000000"/>
                    </w:rPr>
                  </w:pPr>
                </w:p>
              </w:tc>
            </w:tr>
            <w:tr w:rsidR="008339EB" w:rsidRPr="00EF267C" w:rsidTr="00F42D7A">
              <w:trPr>
                <w:trHeight w:val="753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Получатель: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 xml:space="preserve">МУ «Администрация города Тулуна» </w:t>
                  </w:r>
                </w:p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ИНН 3816001999 КПП 381601001</w:t>
                  </w:r>
                </w:p>
              </w:tc>
            </w:tr>
            <w:tr w:rsidR="008339EB" w:rsidRPr="00EF267C" w:rsidTr="00F42D7A">
              <w:trPr>
                <w:trHeight w:val="427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Расчетный счет: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40302810150045080001</w:t>
                  </w:r>
                </w:p>
              </w:tc>
            </w:tr>
            <w:tr w:rsidR="008339EB" w:rsidRPr="00EF267C" w:rsidTr="00F42D7A">
              <w:trPr>
                <w:trHeight w:val="286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БИК: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 xml:space="preserve">042520001 </w:t>
                  </w:r>
                </w:p>
              </w:tc>
            </w:tr>
            <w:tr w:rsidR="008339EB" w:rsidRPr="00EF267C" w:rsidTr="00F42D7A">
              <w:trPr>
                <w:trHeight w:val="627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 xml:space="preserve">ОКТМО                        </w:t>
                  </w:r>
                </w:p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Банк:</w:t>
                  </w:r>
                </w:p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</w:p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КБК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</w:p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25732000</w:t>
                  </w:r>
                </w:p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ОТДЕЛЕНИЕ ИРКУТСК Г.ИРКУТСК</w:t>
                  </w:r>
                </w:p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0</w:t>
                  </w:r>
                </w:p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8339EB" w:rsidRPr="00EF267C" w:rsidTr="00F42D7A">
              <w:trPr>
                <w:trHeight w:val="647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339EB" w:rsidRPr="00EF267C" w:rsidRDefault="008339EB" w:rsidP="00F42D7A">
                  <w:pPr>
                    <w:jc w:val="both"/>
                    <w:rPr>
                      <w:color w:val="000000"/>
                    </w:rPr>
                  </w:pPr>
                  <w:r w:rsidRPr="00EF267C">
                    <w:rPr>
                      <w:color w:val="000000"/>
                    </w:rPr>
                    <w:t>Назначение платежа: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339EB" w:rsidRPr="00EF267C" w:rsidRDefault="008339EB" w:rsidP="00F42D7A">
                  <w:pPr>
                    <w:jc w:val="both"/>
                  </w:pPr>
                  <w:r w:rsidRPr="00EF267C">
                    <w:t xml:space="preserve"> </w:t>
                  </w:r>
                  <w:r w:rsidRPr="00EF267C">
                    <w:rPr>
                      <w:rFonts w:eastAsia="Calibri"/>
                      <w:shd w:val="clear" w:color="auto" w:fill="FFFFFF"/>
                      <w:lang w:eastAsia="en-US"/>
                    </w:rPr>
                    <w:t>Залоговые средства для участия в торгах</w:t>
                  </w:r>
                </w:p>
              </w:tc>
            </w:tr>
          </w:tbl>
          <w:p w:rsidR="008339EB" w:rsidRPr="00EF267C" w:rsidRDefault="008339EB" w:rsidP="00F42D7A">
            <w:pPr>
              <w:jc w:val="both"/>
              <w:rPr>
                <w:b/>
              </w:rPr>
            </w:pPr>
            <w:r w:rsidRPr="00EF267C">
              <w:rPr>
                <w:b/>
              </w:rPr>
              <w:t>Срок поступления задатка: не позднее 18.06.2018 г.</w:t>
            </w:r>
          </w:p>
          <w:p w:rsidR="008339EB" w:rsidRPr="00EF267C" w:rsidRDefault="008339EB" w:rsidP="00F42D7A">
            <w:pPr>
              <w:jc w:val="both"/>
            </w:pP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jc w:val="both"/>
            </w:pPr>
            <w:r w:rsidRPr="00EF267C">
              <w:t xml:space="preserve">     Лицам, перечислившим задаток для участия в аукционе, денежные средства возвращаются в следующем порядке: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ind w:firstLine="539"/>
              <w:jc w:val="both"/>
            </w:pPr>
            <w:r w:rsidRPr="00EF267C">
              <w:lastRenderedPageBreak/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8339EB" w:rsidRPr="00EF267C" w:rsidRDefault="008339EB" w:rsidP="00F42D7A">
            <w:pPr>
              <w:autoSpaceDE w:val="0"/>
              <w:autoSpaceDN w:val="0"/>
              <w:adjustRightInd w:val="0"/>
              <w:ind w:firstLine="539"/>
              <w:jc w:val="both"/>
            </w:pPr>
            <w:r w:rsidRPr="00EF267C"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lastRenderedPageBreak/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  <w:rPr>
                <w:iCs/>
              </w:rPr>
            </w:pPr>
            <w:r w:rsidRPr="00EF267C">
              <w:t xml:space="preserve">С иными сведениями об объекте, условиями договора купли-продажи, правилами проведения торгов, образцами типовых документов можно ознакомиться с 18.05.2018 г. ежедневно с 8.00 до 12.00 и с 13.00 до 17.00 (местное время), кроме выходных и праздничных дней по адресу: Иркутская обл., </w:t>
            </w:r>
            <w:r w:rsidRPr="00EF267C">
              <w:rPr>
                <w:iCs/>
              </w:rPr>
              <w:t>г. Тулун, ул. Ленина, 122, кабинет 315 (3-ий этаж), телефон для справок 8 (39530) 40-6-42.</w:t>
            </w:r>
          </w:p>
          <w:p w:rsidR="008339EB" w:rsidRPr="00EF267C" w:rsidRDefault="008339EB" w:rsidP="00F42D7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F267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Осмотр имущества обеспечивается организатором аукциона без взимания платы по месту расположения имущества. Проведение такого осмотра осуществляется со дня приема заявок, но не позднее, чем за 2 (два) рабочих дня до даты окончания срока подачи заявок на участие в аукционе.</w:t>
            </w:r>
          </w:p>
          <w:p w:rsidR="008339EB" w:rsidRPr="00EF267C" w:rsidRDefault="008339EB" w:rsidP="00F42D7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F267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Осмотр производится по предварительной договоренности с организатором аукциона о времени осмотра.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Ограничения участия в приватизации имущества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</w:pPr>
            <w:r w:rsidRPr="00EF267C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8339EB" w:rsidRPr="00EF267C" w:rsidRDefault="008339EB" w:rsidP="00F42D7A">
            <w:pPr>
              <w:jc w:val="both"/>
            </w:pPr>
            <w:r w:rsidRPr="00EF267C">
              <w:t>государственных и муниципальных унитарных предприятий, государственных и муниципальных учреждений;</w:t>
            </w:r>
          </w:p>
          <w:p w:rsidR="008339EB" w:rsidRPr="00EF267C" w:rsidRDefault="008339EB" w:rsidP="00F42D7A">
            <w:pPr>
              <w:jc w:val="both"/>
            </w:pPr>
            <w:r w:rsidRPr="00EF267C"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      </w:r>
          </w:p>
          <w:p w:rsidR="008339EB" w:rsidRPr="00EF267C" w:rsidRDefault="008339EB" w:rsidP="00F42D7A">
            <w:pPr>
              <w:jc w:val="both"/>
            </w:pPr>
            <w:proofErr w:type="gramStart"/>
            <w:r w:rsidRPr="00EF267C"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F267C">
              <w:t>офшорные</w:t>
            </w:r>
            <w:proofErr w:type="spellEnd"/>
            <w:r w:rsidRPr="00EF267C">
              <w:t xml:space="preserve"> зоны) (далее - </w:t>
            </w:r>
            <w:proofErr w:type="spellStart"/>
            <w:r w:rsidRPr="00EF267C">
              <w:t>офшорные</w:t>
            </w:r>
            <w:proofErr w:type="spellEnd"/>
            <w:r w:rsidRPr="00EF267C">
              <w:t xml:space="preserve"> компании);</w:t>
            </w:r>
            <w:proofErr w:type="gramEnd"/>
          </w:p>
          <w:p w:rsidR="008339EB" w:rsidRPr="00EF267C" w:rsidRDefault="008339EB" w:rsidP="00F42D7A">
            <w:pPr>
              <w:jc w:val="both"/>
            </w:pPr>
            <w:r w:rsidRPr="00EF267C">
              <w:t xml:space="preserve">юридических лиц, в отношении которых </w:t>
            </w:r>
            <w:proofErr w:type="spellStart"/>
            <w:r w:rsidRPr="00EF267C">
              <w:t>офшорной</w:t>
            </w:r>
            <w:proofErr w:type="spellEnd"/>
            <w:r w:rsidRPr="00EF267C">
              <w:t xml:space="preserve"> компанией или группой лиц, в которую входит </w:t>
            </w:r>
            <w:proofErr w:type="spellStart"/>
            <w:r w:rsidRPr="00EF267C">
              <w:t>офшорная</w:t>
            </w:r>
            <w:proofErr w:type="spellEnd"/>
            <w:r w:rsidRPr="00EF267C">
              <w:t xml:space="preserve"> компания, осуществляется контроль.</w:t>
            </w:r>
          </w:p>
          <w:p w:rsidR="008339EB" w:rsidRPr="00EF267C" w:rsidRDefault="008339EB" w:rsidP="00F42D7A">
            <w:pPr>
              <w:jc w:val="both"/>
            </w:pPr>
            <w:r w:rsidRPr="00EF267C">
              <w:t>Понятия "группа лиц" и "контроль" используются в значениях, указанных соответственно в статьях 9 и 11 Федерального закона от 26 июля 2006 года N 135-ФЗ "О защите конкуренции".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Порядок подачи предложений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</w:pPr>
            <w:r w:rsidRPr="00EF267C">
              <w:t>Предложения о цене муниципального имущества подаются в день подведения итогов аукциона. По желанию претендента запечатанный конве</w:t>
            </w:r>
            <w:proofErr w:type="gramStart"/>
            <w:r w:rsidRPr="00EF267C">
              <w:t>рт с пр</w:t>
            </w:r>
            <w:proofErr w:type="gramEnd"/>
            <w:r w:rsidRPr="00EF267C">
              <w:t xml:space="preserve">едложением о цене имущества может быть подан при подаче заявки. Предложение о цене должно быть изложено на русском языке и подписано участником (его полномочным представителем). Цена указывается числом и прописью. </w:t>
            </w:r>
          </w:p>
          <w:p w:rsidR="008339EB" w:rsidRPr="00EF267C" w:rsidRDefault="008339EB" w:rsidP="00F42D7A">
            <w:pPr>
              <w:jc w:val="both"/>
              <w:rPr>
                <w:highlight w:val="yellow"/>
              </w:rPr>
            </w:pPr>
            <w:r w:rsidRPr="00EF267C">
              <w:t xml:space="preserve">Предложения, содержащие цену ниже начальной цены продажи, не рассматриваются. 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lastRenderedPageBreak/>
              <w:t>Порядок определения победителей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  <w:rPr>
                <w:highlight w:val="yellow"/>
              </w:rPr>
            </w:pPr>
            <w:r w:rsidRPr="00EF267C">
              <w:t xml:space="preserve">Победителем аукциона признается участник, предложивший наиболее высокую цену за имущество. 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 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Срок заключения договора купли-продажи: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autoSpaceDE w:val="0"/>
              <w:autoSpaceDN w:val="0"/>
              <w:adjustRightInd w:val="0"/>
              <w:jc w:val="both"/>
            </w:pPr>
            <w:r w:rsidRPr="00EF267C">
              <w:t xml:space="preserve">В течение пяти рабочих дней </w:t>
            </w:r>
            <w:proofErr w:type="gramStart"/>
            <w:r w:rsidRPr="00EF267C">
              <w:t>с даты подведения</w:t>
            </w:r>
            <w:proofErr w:type="gramEnd"/>
            <w:r w:rsidRPr="00EF267C">
              <w:t xml:space="preserve"> итогов аукциона</w:t>
            </w: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 xml:space="preserve">Условия и сроки платежа, реквизиты счетов 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  <w:rPr>
                <w:color w:val="000000"/>
              </w:rPr>
            </w:pPr>
            <w:r w:rsidRPr="00EF267C">
              <w:rPr>
                <w:color w:val="000000"/>
              </w:rPr>
              <w:t>Оплата приобретаемого имущества производится путем перечисления денежных средств на счет: </w:t>
            </w:r>
            <w:proofErr w:type="gramStart"/>
            <w:r w:rsidRPr="00EF267C">
              <w:rPr>
                <w:color w:val="000000"/>
              </w:rPr>
              <w:t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ОКТМО 25732000,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- 910 1 14 02043 04 1000 410 в размере</w:t>
            </w:r>
            <w:proofErr w:type="gramEnd"/>
            <w:r w:rsidRPr="00EF267C">
              <w:rPr>
                <w:color w:val="000000"/>
              </w:rPr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 </w:t>
            </w:r>
          </w:p>
          <w:p w:rsidR="008339EB" w:rsidRPr="00EF267C" w:rsidRDefault="008339EB" w:rsidP="00F42D7A">
            <w:pPr>
              <w:shd w:val="clear" w:color="auto" w:fill="FFFFFF"/>
              <w:spacing w:after="200"/>
              <w:ind w:firstLine="777"/>
              <w:jc w:val="both"/>
              <w:rPr>
                <w:rFonts w:eastAsia="Calibri"/>
                <w:b/>
                <w:bCs/>
                <w:lang w:eastAsia="en-US"/>
              </w:rPr>
            </w:pPr>
            <w:r w:rsidRPr="00EF267C">
              <w:rPr>
                <w:rFonts w:eastAsia="Calibri"/>
                <w:lang w:eastAsia="en-US"/>
              </w:rPr>
      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  действующим законодательством</w:t>
            </w:r>
            <w:r w:rsidRPr="00EF267C">
              <w:rPr>
                <w:rFonts w:eastAsia="Calibri"/>
                <w:b/>
                <w:bCs/>
                <w:lang w:eastAsia="en-US"/>
              </w:rPr>
              <w:t xml:space="preserve">. </w:t>
            </w:r>
          </w:p>
          <w:p w:rsidR="008339EB" w:rsidRPr="00EF267C" w:rsidRDefault="008339EB" w:rsidP="00F42D7A">
            <w:pPr>
              <w:spacing w:after="200"/>
              <w:jc w:val="both"/>
              <w:rPr>
                <w:rFonts w:eastAsia="Calibri"/>
                <w:bCs/>
                <w:lang w:eastAsia="en-US"/>
              </w:rPr>
            </w:pPr>
            <w:r w:rsidRPr="00EF267C">
              <w:rPr>
                <w:rFonts w:eastAsia="Calibri"/>
                <w:bCs/>
                <w:lang w:eastAsia="en-US"/>
              </w:rPr>
              <w:t>В случае признания победителем физического лица победитель перечисляет сумму НДС от цены продажи муниципального имущества в соответствии с действующим законодательством на счет:</w:t>
            </w:r>
          </w:p>
          <w:p w:rsidR="008339EB" w:rsidRPr="00EF267C" w:rsidRDefault="008339EB" w:rsidP="00F42D7A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EF267C">
              <w:rPr>
                <w:rFonts w:eastAsia="Calibri"/>
                <w:color w:val="000000"/>
                <w:lang w:eastAsia="en-US"/>
              </w:rPr>
              <w:t>Получатель: МУ «Администрация города Тулуна»</w:t>
            </w:r>
          </w:p>
          <w:p w:rsidR="008339EB" w:rsidRPr="00EF267C" w:rsidRDefault="008339EB" w:rsidP="00F42D7A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EF267C">
              <w:rPr>
                <w:rFonts w:eastAsia="Calibri"/>
                <w:color w:val="000000"/>
                <w:lang w:eastAsia="en-US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5"/>
              <w:gridCol w:w="3525"/>
            </w:tblGrid>
            <w:tr w:rsidR="008339EB" w:rsidRPr="00EF267C" w:rsidTr="00F42D7A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EF267C">
                    <w:rPr>
                      <w:rFonts w:eastAsia="Calibri"/>
                      <w:color w:val="000000"/>
                      <w:lang w:eastAsia="en-US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EF267C">
                    <w:rPr>
                      <w:rFonts w:eastAsia="Calibri"/>
                      <w:color w:val="000000"/>
                      <w:lang w:eastAsia="en-US"/>
                    </w:rPr>
                    <w:t>40302810700005000001</w:t>
                  </w:r>
                </w:p>
              </w:tc>
            </w:tr>
            <w:tr w:rsidR="008339EB" w:rsidRPr="00EF267C" w:rsidTr="00F42D7A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8339EB" w:rsidRPr="00EF267C" w:rsidRDefault="008339EB" w:rsidP="00F42D7A">
                  <w:pPr>
                    <w:spacing w:after="20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8339EB" w:rsidRPr="00EF267C" w:rsidRDefault="008339EB" w:rsidP="00F42D7A">
                  <w:pPr>
                    <w:spacing w:after="20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339EB" w:rsidRPr="00EF267C" w:rsidTr="00F42D7A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EF267C">
                    <w:rPr>
                      <w:rFonts w:eastAsia="Calibri"/>
                      <w:color w:val="000000"/>
                      <w:lang w:eastAsia="en-US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EF267C">
                    <w:rPr>
                      <w:rFonts w:eastAsia="Calibri"/>
                      <w:color w:val="000000"/>
                      <w:lang w:eastAsia="en-US"/>
                    </w:rPr>
                    <w:t>042527000</w:t>
                  </w:r>
                </w:p>
              </w:tc>
            </w:tr>
            <w:tr w:rsidR="008339EB" w:rsidRPr="00EF267C" w:rsidTr="00F42D7A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EF267C">
                    <w:rPr>
                      <w:rFonts w:eastAsia="Calibri"/>
                      <w:color w:val="000000"/>
                      <w:lang w:eastAsia="en-US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8339EB" w:rsidRPr="00EF267C" w:rsidRDefault="008339EB" w:rsidP="00F42D7A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EF267C">
                    <w:rPr>
                      <w:rFonts w:eastAsia="Calibri"/>
                      <w:color w:val="000000"/>
                      <w:lang w:eastAsia="en-US"/>
                    </w:rPr>
                    <w:t xml:space="preserve">РКЦ Тулун </w:t>
                  </w:r>
                  <w:proofErr w:type="gramStart"/>
                  <w:r w:rsidRPr="00EF267C">
                    <w:rPr>
                      <w:rFonts w:eastAsia="Calibri"/>
                      <w:color w:val="000000"/>
                      <w:lang w:eastAsia="en-US"/>
                    </w:rPr>
                    <w:t>г</w:t>
                  </w:r>
                  <w:proofErr w:type="gramEnd"/>
                  <w:r w:rsidRPr="00EF267C">
                    <w:rPr>
                      <w:rFonts w:eastAsia="Calibri"/>
                      <w:color w:val="000000"/>
                      <w:lang w:eastAsia="en-US"/>
                    </w:rPr>
                    <w:t>. Тулун</w:t>
                  </w:r>
                </w:p>
              </w:tc>
            </w:tr>
          </w:tbl>
          <w:p w:rsidR="008339EB" w:rsidRPr="00EF267C" w:rsidRDefault="008339EB" w:rsidP="00F42D7A">
            <w:pPr>
              <w:jc w:val="both"/>
              <w:rPr>
                <w:bCs/>
              </w:rPr>
            </w:pPr>
          </w:p>
        </w:tc>
      </w:tr>
      <w:tr w:rsidR="008339EB" w:rsidRPr="00EF267C" w:rsidTr="00F42D7A">
        <w:tc>
          <w:tcPr>
            <w:tcW w:w="3793" w:type="dxa"/>
          </w:tcPr>
          <w:p w:rsidR="008339EB" w:rsidRPr="00EF267C" w:rsidRDefault="008339EB" w:rsidP="00F42D7A">
            <w:pPr>
              <w:jc w:val="both"/>
            </w:pPr>
            <w:r w:rsidRPr="00EF267C">
              <w:t>Информация о предыдущих торгах по продаже имущества</w:t>
            </w:r>
          </w:p>
        </w:tc>
        <w:tc>
          <w:tcPr>
            <w:tcW w:w="6380" w:type="dxa"/>
          </w:tcPr>
          <w:p w:rsidR="008339EB" w:rsidRPr="00EF267C" w:rsidRDefault="008339EB" w:rsidP="00F42D7A">
            <w:pPr>
              <w:jc w:val="both"/>
            </w:pPr>
            <w:r w:rsidRPr="00EF267C">
              <w:t>Ранее торги не проводились</w:t>
            </w:r>
          </w:p>
        </w:tc>
      </w:tr>
    </w:tbl>
    <w:p w:rsidR="008339EB" w:rsidRPr="00EF267C" w:rsidRDefault="008339EB" w:rsidP="008339EB">
      <w:pPr>
        <w:ind w:left="-142"/>
        <w:jc w:val="both"/>
      </w:pPr>
    </w:p>
    <w:p w:rsidR="008339EB" w:rsidRPr="00EF267C" w:rsidRDefault="008339EB" w:rsidP="008339EB">
      <w:pPr>
        <w:ind w:left="-142"/>
        <w:jc w:val="both"/>
      </w:pPr>
    </w:p>
    <w:p w:rsidR="008339EB" w:rsidRPr="00EF267C" w:rsidRDefault="008339EB" w:rsidP="008339EB">
      <w:pPr>
        <w:tabs>
          <w:tab w:val="left" w:pos="1800"/>
        </w:tabs>
      </w:pPr>
      <w:r w:rsidRPr="00EF267C">
        <w:t xml:space="preserve">Начальник Управления </w:t>
      </w:r>
    </w:p>
    <w:p w:rsidR="008339EB" w:rsidRPr="00EF267C" w:rsidRDefault="008339EB" w:rsidP="008339EB">
      <w:pPr>
        <w:tabs>
          <w:tab w:val="left" w:pos="1800"/>
        </w:tabs>
      </w:pPr>
      <w:r w:rsidRPr="00EF267C">
        <w:t xml:space="preserve">по муниципальному имуществу </w:t>
      </w:r>
    </w:p>
    <w:p w:rsidR="008339EB" w:rsidRPr="00EF267C" w:rsidRDefault="008339EB" w:rsidP="008339EB">
      <w:pPr>
        <w:tabs>
          <w:tab w:val="left" w:pos="1800"/>
        </w:tabs>
      </w:pPr>
      <w:r w:rsidRPr="00EF267C">
        <w:t xml:space="preserve">и земельным отношениям </w:t>
      </w:r>
    </w:p>
    <w:p w:rsidR="008339EB" w:rsidRPr="00EF267C" w:rsidRDefault="008339EB" w:rsidP="008339EB">
      <w:pPr>
        <w:tabs>
          <w:tab w:val="left" w:pos="1800"/>
        </w:tabs>
      </w:pPr>
      <w:r w:rsidRPr="00EF267C">
        <w:t xml:space="preserve">администрации городского округа </w:t>
      </w:r>
      <w:r w:rsidRPr="00EF267C">
        <w:tab/>
      </w:r>
      <w:r w:rsidRPr="00EF267C">
        <w:tab/>
      </w:r>
      <w:r w:rsidRPr="00EF267C">
        <w:tab/>
      </w:r>
      <w:r w:rsidRPr="00EF267C">
        <w:tab/>
      </w:r>
      <w:r w:rsidRPr="00EF267C">
        <w:tab/>
      </w:r>
      <w:r w:rsidRPr="00EF267C">
        <w:tab/>
        <w:t xml:space="preserve">А.Л. </w:t>
      </w:r>
      <w:proofErr w:type="spellStart"/>
      <w:r w:rsidRPr="00EF267C">
        <w:t>Бернацкий</w:t>
      </w:r>
      <w:proofErr w:type="spellEnd"/>
      <w:r w:rsidRPr="00EF267C">
        <w:t xml:space="preserve"> </w:t>
      </w:r>
    </w:p>
    <w:p w:rsidR="008339EB" w:rsidRPr="00EF267C" w:rsidRDefault="008339EB" w:rsidP="008339EB">
      <w:pPr>
        <w:tabs>
          <w:tab w:val="left" w:pos="1800"/>
        </w:tabs>
      </w:pPr>
    </w:p>
    <w:p w:rsidR="008339EB" w:rsidRPr="00EF267C" w:rsidRDefault="008339EB" w:rsidP="008339EB">
      <w:pPr>
        <w:ind w:left="-142"/>
        <w:jc w:val="right"/>
        <w:rPr>
          <w:highlight w:val="cyan"/>
        </w:rPr>
      </w:pPr>
    </w:p>
    <w:p w:rsidR="008339EB" w:rsidRPr="00EF267C" w:rsidRDefault="008339EB" w:rsidP="008339EB">
      <w:pPr>
        <w:ind w:left="5103" w:hanging="1134"/>
        <w:jc w:val="right"/>
      </w:pPr>
      <w:r w:rsidRPr="00EF267C">
        <w:t xml:space="preserve">         </w:t>
      </w:r>
    </w:p>
    <w:p w:rsidR="008339EB" w:rsidRDefault="008339EB" w:rsidP="008339EB">
      <w:pPr>
        <w:ind w:left="5103" w:hanging="1134"/>
        <w:jc w:val="both"/>
      </w:pPr>
    </w:p>
    <w:p w:rsidR="008339EB" w:rsidRDefault="008339EB" w:rsidP="008339EB">
      <w:pPr>
        <w:ind w:left="5103" w:hanging="1134"/>
        <w:jc w:val="both"/>
      </w:pPr>
    </w:p>
    <w:p w:rsidR="008339EB" w:rsidRDefault="008339EB" w:rsidP="008339EB">
      <w:pPr>
        <w:ind w:left="5103" w:hanging="1134"/>
        <w:jc w:val="both"/>
      </w:pPr>
    </w:p>
    <w:p w:rsidR="008339EB" w:rsidRPr="00EF267C" w:rsidRDefault="008339EB" w:rsidP="008339EB">
      <w:pPr>
        <w:ind w:left="5103" w:hanging="1134"/>
        <w:jc w:val="both"/>
      </w:pPr>
    </w:p>
    <w:p w:rsidR="008339EB" w:rsidRPr="00EF267C" w:rsidRDefault="008339EB" w:rsidP="008339EB">
      <w:pPr>
        <w:ind w:left="5103" w:hanging="1134"/>
        <w:jc w:val="both"/>
      </w:pPr>
      <w:r w:rsidRPr="00EF267C">
        <w:lastRenderedPageBreak/>
        <w:t xml:space="preserve">Продавцу: МУ «Администрация города Тулуна» в лице  Управления по муниципальному имуществу и земельным отношениям администрации городского округа </w:t>
      </w:r>
    </w:p>
    <w:p w:rsidR="008339EB" w:rsidRPr="00EF267C" w:rsidRDefault="008339EB" w:rsidP="008339EB">
      <w:pPr>
        <w:pStyle w:val="2"/>
        <w:ind w:firstLine="170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EF267C">
        <w:rPr>
          <w:rFonts w:ascii="Times New Roman" w:hAnsi="Times New Roman"/>
          <w:i w:val="0"/>
          <w:sz w:val="24"/>
          <w:szCs w:val="24"/>
        </w:rPr>
        <w:t>Заявка на участие в аукционе</w:t>
      </w:r>
    </w:p>
    <w:p w:rsidR="008339EB" w:rsidRPr="00EF267C" w:rsidRDefault="008339EB" w:rsidP="008339EB">
      <w:pPr>
        <w:jc w:val="both"/>
      </w:pPr>
    </w:p>
    <w:p w:rsidR="008339EB" w:rsidRPr="00EF267C" w:rsidRDefault="008339EB" w:rsidP="008339EB">
      <w:pPr>
        <w:jc w:val="both"/>
      </w:pPr>
      <w:r w:rsidRPr="00EF267C">
        <w:rPr>
          <w:b/>
        </w:rPr>
        <w:t>Объект продажи:</w:t>
      </w:r>
      <w:r w:rsidRPr="00EF267C">
        <w:t xml:space="preserve"> ___________________________________________________________________</w:t>
      </w:r>
    </w:p>
    <w:p w:rsidR="008339EB" w:rsidRPr="00EF267C" w:rsidRDefault="008339EB" w:rsidP="008339EB">
      <w:pPr>
        <w:jc w:val="both"/>
      </w:pPr>
      <w:r w:rsidRPr="00EF267C">
        <w:t>______________________________________________________________________________________________________________________________________________________________________</w:t>
      </w:r>
    </w:p>
    <w:p w:rsidR="008339EB" w:rsidRPr="00EF267C" w:rsidRDefault="008339EB" w:rsidP="008339EB">
      <w:pPr>
        <w:jc w:val="both"/>
      </w:pPr>
    </w:p>
    <w:p w:rsidR="008339EB" w:rsidRPr="00EF267C" w:rsidRDefault="008339EB" w:rsidP="008339EB">
      <w:pPr>
        <w:pStyle w:val="a6"/>
        <w:spacing w:after="0"/>
        <w:jc w:val="both"/>
        <w:rPr>
          <w:b/>
        </w:rPr>
      </w:pPr>
      <w:r w:rsidRPr="00EF267C">
        <w:rPr>
          <w:b/>
        </w:rPr>
        <w:t>Сведения о Заявителе:</w:t>
      </w:r>
    </w:p>
    <w:p w:rsidR="008339EB" w:rsidRPr="00EF267C" w:rsidRDefault="008339EB" w:rsidP="008339EB">
      <w:pPr>
        <w:pStyle w:val="a6"/>
        <w:spacing w:after="0" w:line="360" w:lineRule="auto"/>
        <w:jc w:val="both"/>
        <w:rPr>
          <w:b/>
        </w:rPr>
      </w:pPr>
      <w:r w:rsidRPr="00EF267C">
        <w:rPr>
          <w:i/>
        </w:rPr>
        <w:tab/>
      </w:r>
      <w:r w:rsidRPr="00EF267C">
        <w:rPr>
          <w:i/>
          <w:u w:val="single"/>
        </w:rPr>
        <w:t>Для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388"/>
      </w:tblGrid>
      <w:tr w:rsidR="008339EB" w:rsidRPr="00EF267C" w:rsidTr="00F42D7A">
        <w:trPr>
          <w:trHeight w:val="391"/>
        </w:trPr>
        <w:tc>
          <w:tcPr>
            <w:tcW w:w="4785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EF267C">
              <w:rPr>
                <w:lang w:val="ru-RU" w:eastAsia="ru-RU"/>
              </w:rPr>
              <w:t>1. Наименование (полное и сокращенное)</w:t>
            </w:r>
          </w:p>
        </w:tc>
        <w:tc>
          <w:tcPr>
            <w:tcW w:w="5388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</w:p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</w:p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</w:p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</w:p>
        </w:tc>
      </w:tr>
      <w:tr w:rsidR="008339EB" w:rsidRPr="00EF267C" w:rsidTr="00F42D7A">
        <w:tc>
          <w:tcPr>
            <w:tcW w:w="4785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EF267C">
              <w:rPr>
                <w:lang w:val="ru-RU" w:eastAsia="ru-RU"/>
              </w:rPr>
              <w:t>2. Сведения об организационно-правовой форме</w:t>
            </w:r>
          </w:p>
        </w:tc>
        <w:tc>
          <w:tcPr>
            <w:tcW w:w="5388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</w:p>
        </w:tc>
      </w:tr>
      <w:tr w:rsidR="008339EB" w:rsidRPr="00EF267C" w:rsidTr="00F42D7A">
        <w:tc>
          <w:tcPr>
            <w:tcW w:w="4785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EF267C">
              <w:rPr>
                <w:lang w:val="ru-RU" w:eastAsia="ru-RU"/>
              </w:rPr>
              <w:t>3. Сведения о месте нахождения</w:t>
            </w:r>
          </w:p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</w:p>
        </w:tc>
        <w:tc>
          <w:tcPr>
            <w:tcW w:w="5388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</w:p>
        </w:tc>
      </w:tr>
      <w:tr w:rsidR="008339EB" w:rsidRPr="00EF267C" w:rsidTr="00F42D7A">
        <w:tc>
          <w:tcPr>
            <w:tcW w:w="4785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  <w:r w:rsidRPr="00EF267C">
              <w:rPr>
                <w:lang w:val="ru-RU" w:eastAsia="ru-RU"/>
              </w:rPr>
              <w:t>4. Почтовый адрес</w:t>
            </w:r>
          </w:p>
        </w:tc>
        <w:tc>
          <w:tcPr>
            <w:tcW w:w="5388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</w:p>
        </w:tc>
      </w:tr>
      <w:tr w:rsidR="008339EB" w:rsidRPr="00EF267C" w:rsidTr="00F42D7A">
        <w:tc>
          <w:tcPr>
            <w:tcW w:w="4785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  <w:r w:rsidRPr="00EF267C">
              <w:rPr>
                <w:lang w:val="ru-RU" w:eastAsia="ru-RU"/>
              </w:rPr>
              <w:t>5. Номер контактного телефона</w:t>
            </w:r>
          </w:p>
        </w:tc>
        <w:tc>
          <w:tcPr>
            <w:tcW w:w="5388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lang w:val="ru-RU" w:eastAsia="ru-RU"/>
              </w:rPr>
            </w:pPr>
          </w:p>
        </w:tc>
      </w:tr>
    </w:tbl>
    <w:p w:rsidR="008339EB" w:rsidRPr="00EF267C" w:rsidRDefault="008339EB" w:rsidP="008339EB">
      <w:r w:rsidRPr="00EF267C">
        <w:tab/>
      </w:r>
    </w:p>
    <w:p w:rsidR="008339EB" w:rsidRPr="00EF267C" w:rsidRDefault="008339EB" w:rsidP="008339EB">
      <w:pPr>
        <w:ind w:firstLine="708"/>
        <w:rPr>
          <w:i/>
          <w:u w:val="single"/>
        </w:rPr>
      </w:pPr>
      <w:r w:rsidRPr="00EF267C">
        <w:rPr>
          <w:i/>
          <w:u w:val="single"/>
        </w:rPr>
        <w:t>Для физического лица</w:t>
      </w:r>
    </w:p>
    <w:p w:rsidR="008339EB" w:rsidRPr="00EF267C" w:rsidRDefault="008339EB" w:rsidP="008339EB">
      <w:pPr>
        <w:rPr>
          <w:i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388"/>
      </w:tblGrid>
      <w:tr w:rsidR="008339EB" w:rsidRPr="00EF267C" w:rsidTr="00F42D7A">
        <w:tc>
          <w:tcPr>
            <w:tcW w:w="4785" w:type="dxa"/>
            <w:vAlign w:val="center"/>
          </w:tcPr>
          <w:p w:rsidR="008339EB" w:rsidRPr="00EF267C" w:rsidRDefault="008339EB" w:rsidP="00F42D7A">
            <w:r w:rsidRPr="00EF267C">
              <w:t>1. Фамилия, имя, отчество</w:t>
            </w:r>
          </w:p>
        </w:tc>
        <w:tc>
          <w:tcPr>
            <w:tcW w:w="5388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b/>
                <w:lang w:val="ru-RU" w:eastAsia="ru-RU"/>
              </w:rPr>
            </w:pPr>
          </w:p>
          <w:p w:rsidR="008339EB" w:rsidRPr="00EF267C" w:rsidRDefault="008339EB" w:rsidP="00F42D7A">
            <w:pPr>
              <w:pStyle w:val="a6"/>
              <w:spacing w:after="0"/>
              <w:rPr>
                <w:b/>
                <w:lang w:val="ru-RU" w:eastAsia="ru-RU"/>
              </w:rPr>
            </w:pPr>
          </w:p>
        </w:tc>
      </w:tr>
      <w:tr w:rsidR="008339EB" w:rsidRPr="00EF267C" w:rsidTr="00F42D7A">
        <w:tc>
          <w:tcPr>
            <w:tcW w:w="4785" w:type="dxa"/>
            <w:vAlign w:val="center"/>
          </w:tcPr>
          <w:p w:rsidR="008339EB" w:rsidRPr="00EF267C" w:rsidRDefault="008339EB" w:rsidP="00F42D7A">
            <w:r w:rsidRPr="00EF267C">
              <w:t>2. Паспортные данные</w:t>
            </w:r>
          </w:p>
        </w:tc>
        <w:tc>
          <w:tcPr>
            <w:tcW w:w="5388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b/>
                <w:lang w:val="ru-RU" w:eastAsia="ru-RU"/>
              </w:rPr>
            </w:pPr>
          </w:p>
          <w:p w:rsidR="008339EB" w:rsidRPr="00EF267C" w:rsidRDefault="008339EB" w:rsidP="00F42D7A">
            <w:pPr>
              <w:pStyle w:val="a6"/>
              <w:spacing w:after="0"/>
              <w:rPr>
                <w:b/>
                <w:lang w:val="ru-RU" w:eastAsia="ru-RU"/>
              </w:rPr>
            </w:pPr>
          </w:p>
        </w:tc>
      </w:tr>
      <w:tr w:rsidR="008339EB" w:rsidRPr="00EF267C" w:rsidTr="00F42D7A">
        <w:tc>
          <w:tcPr>
            <w:tcW w:w="4785" w:type="dxa"/>
            <w:vAlign w:val="center"/>
          </w:tcPr>
          <w:p w:rsidR="008339EB" w:rsidRPr="00EF267C" w:rsidRDefault="008339EB" w:rsidP="00F42D7A">
            <w:r w:rsidRPr="00EF267C">
              <w:t>3. Сведения о месте жительства</w:t>
            </w:r>
          </w:p>
        </w:tc>
        <w:tc>
          <w:tcPr>
            <w:tcW w:w="5388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b/>
                <w:lang w:val="ru-RU" w:eastAsia="ru-RU"/>
              </w:rPr>
            </w:pPr>
          </w:p>
          <w:p w:rsidR="008339EB" w:rsidRPr="00EF267C" w:rsidRDefault="008339EB" w:rsidP="00F42D7A">
            <w:pPr>
              <w:pStyle w:val="a6"/>
              <w:spacing w:after="0"/>
              <w:rPr>
                <w:b/>
                <w:lang w:val="ru-RU" w:eastAsia="ru-RU"/>
              </w:rPr>
            </w:pPr>
          </w:p>
        </w:tc>
      </w:tr>
      <w:tr w:rsidR="008339EB" w:rsidRPr="00EF267C" w:rsidTr="00F42D7A">
        <w:tc>
          <w:tcPr>
            <w:tcW w:w="4785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b/>
                <w:lang w:val="ru-RU" w:eastAsia="ru-RU"/>
              </w:rPr>
            </w:pPr>
            <w:r w:rsidRPr="00EF267C">
              <w:rPr>
                <w:lang w:val="ru-RU" w:eastAsia="ru-RU"/>
              </w:rPr>
              <w:t>4. Номер контактного телефона</w:t>
            </w:r>
          </w:p>
        </w:tc>
        <w:tc>
          <w:tcPr>
            <w:tcW w:w="5388" w:type="dxa"/>
            <w:vAlign w:val="center"/>
          </w:tcPr>
          <w:p w:rsidR="008339EB" w:rsidRPr="00EF267C" w:rsidRDefault="008339EB" w:rsidP="00F42D7A">
            <w:pPr>
              <w:pStyle w:val="a6"/>
              <w:spacing w:after="0"/>
              <w:rPr>
                <w:b/>
                <w:lang w:val="ru-RU" w:eastAsia="ru-RU"/>
              </w:rPr>
            </w:pPr>
          </w:p>
        </w:tc>
      </w:tr>
    </w:tbl>
    <w:p w:rsidR="008339EB" w:rsidRPr="00EF267C" w:rsidRDefault="008339EB" w:rsidP="008339EB">
      <w:pPr>
        <w:jc w:val="both"/>
      </w:pPr>
    </w:p>
    <w:p w:rsidR="008339EB" w:rsidRPr="00EF267C" w:rsidRDefault="008339EB" w:rsidP="008339EB">
      <w:r w:rsidRPr="00EF267C">
        <w:rPr>
          <w:b/>
        </w:rPr>
        <w:t xml:space="preserve">Банковские реквизиты </w:t>
      </w:r>
      <w:r w:rsidRPr="00EF267C">
        <w:t>претендента для возврата денежных средств:</w:t>
      </w:r>
    </w:p>
    <w:p w:rsidR="008339EB" w:rsidRPr="00EF267C" w:rsidRDefault="008339EB" w:rsidP="008339EB">
      <w:r w:rsidRPr="00EF267C">
        <w:t xml:space="preserve">Расчетный (лицевой) счет № __________________________________________________________ </w:t>
      </w:r>
    </w:p>
    <w:p w:rsidR="008339EB" w:rsidRPr="00EF267C" w:rsidRDefault="008339EB" w:rsidP="008339EB">
      <w:r w:rsidRPr="00EF267C">
        <w:t xml:space="preserve">корр. Счет № ______________________________________ БИК ____________________________ </w:t>
      </w:r>
    </w:p>
    <w:p w:rsidR="008339EB" w:rsidRPr="00EF267C" w:rsidRDefault="008339EB" w:rsidP="008339EB">
      <w:r w:rsidRPr="00EF267C">
        <w:t xml:space="preserve">ИНН __________________________ </w:t>
      </w:r>
    </w:p>
    <w:p w:rsidR="008339EB" w:rsidRPr="00EF267C" w:rsidRDefault="008339EB" w:rsidP="008339EB">
      <w:pPr>
        <w:jc w:val="right"/>
      </w:pPr>
      <w:r w:rsidRPr="00EF267C">
        <w:t xml:space="preserve">Подпись Претендента </w:t>
      </w:r>
    </w:p>
    <w:p w:rsidR="008339EB" w:rsidRPr="00EF267C" w:rsidRDefault="008339EB" w:rsidP="008339EB">
      <w:pPr>
        <w:jc w:val="right"/>
      </w:pPr>
      <w:r w:rsidRPr="00EF267C">
        <w:t>(его полномочного предст</w:t>
      </w:r>
      <w:r w:rsidRPr="00EF267C">
        <w:t>а</w:t>
      </w:r>
      <w:r w:rsidRPr="00EF267C">
        <w:t xml:space="preserve">вителя)  </w:t>
      </w:r>
    </w:p>
    <w:p w:rsidR="008339EB" w:rsidRPr="00EF267C" w:rsidRDefault="008339EB" w:rsidP="008339EB">
      <w:pPr>
        <w:jc w:val="right"/>
      </w:pPr>
      <w:r w:rsidRPr="00EF267C">
        <w:t xml:space="preserve">_______________________________  </w:t>
      </w:r>
    </w:p>
    <w:p w:rsidR="008339EB" w:rsidRPr="00EF267C" w:rsidRDefault="008339EB" w:rsidP="008339EB">
      <w:pPr>
        <w:jc w:val="right"/>
      </w:pPr>
      <w:r w:rsidRPr="00EF267C">
        <w:t>м.п.“____”______________2018 г.</w:t>
      </w:r>
    </w:p>
    <w:p w:rsidR="008339EB" w:rsidRPr="00EF267C" w:rsidRDefault="008339EB" w:rsidP="008339EB">
      <w:pPr>
        <w:jc w:val="both"/>
      </w:pPr>
    </w:p>
    <w:p w:rsidR="008339EB" w:rsidRPr="00EF267C" w:rsidRDefault="008339EB" w:rsidP="008339EB">
      <w:pPr>
        <w:jc w:val="right"/>
      </w:pPr>
      <w:r w:rsidRPr="00EF267C">
        <w:t xml:space="preserve">Заявка принята Продавцом: </w:t>
      </w:r>
    </w:p>
    <w:p w:rsidR="008339EB" w:rsidRPr="00EF267C" w:rsidRDefault="008339EB" w:rsidP="008339EB">
      <w:pPr>
        <w:jc w:val="right"/>
      </w:pPr>
      <w:proofErr w:type="spellStart"/>
      <w:r w:rsidRPr="00EF267C">
        <w:t>час</w:t>
      </w:r>
      <w:proofErr w:type="gramStart"/>
      <w:r w:rsidRPr="00EF267C">
        <w:t>.</w:t>
      </w:r>
      <w:proofErr w:type="gramEnd"/>
      <w:r w:rsidRPr="00EF267C">
        <w:t>___</w:t>
      </w:r>
      <w:proofErr w:type="gramStart"/>
      <w:r w:rsidRPr="00EF267C">
        <w:t>м</w:t>
      </w:r>
      <w:proofErr w:type="gramEnd"/>
      <w:r w:rsidRPr="00EF267C">
        <w:t>ин.___</w:t>
      </w:r>
      <w:proofErr w:type="spellEnd"/>
      <w:r w:rsidRPr="00EF267C">
        <w:t xml:space="preserve">“___”_____2018 г. за №______ </w:t>
      </w:r>
    </w:p>
    <w:p w:rsidR="008339EB" w:rsidRPr="00EF267C" w:rsidRDefault="008339EB" w:rsidP="008339EB">
      <w:pPr>
        <w:jc w:val="right"/>
      </w:pPr>
      <w:r w:rsidRPr="00EF267C">
        <w:t>Подпись уполномоченного лица Продавца</w:t>
      </w:r>
    </w:p>
    <w:p w:rsidR="00E4376C" w:rsidRDefault="00E4376C"/>
    <w:sectPr w:rsidR="00E4376C" w:rsidSect="00B95BE0">
      <w:pgSz w:w="11906" w:h="16838" w:code="9"/>
      <w:pgMar w:top="56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339EB"/>
    <w:rsid w:val="008339EB"/>
    <w:rsid w:val="00E4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8339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339EB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8339EB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rsid w:val="008339EB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8339E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rmal (Web)"/>
    <w:basedOn w:val="a"/>
    <w:uiPriority w:val="99"/>
    <w:rsid w:val="008339EB"/>
  </w:style>
  <w:style w:type="paragraph" w:styleId="a6">
    <w:name w:val="Body Text"/>
    <w:basedOn w:val="a"/>
    <w:link w:val="a7"/>
    <w:uiPriority w:val="99"/>
    <w:unhideWhenUsed/>
    <w:rsid w:val="008339EB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uiPriority w:val="99"/>
    <w:rsid w:val="008339E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0207;fld=134;dst=102068" TargetMode="External"/><Relationship Id="rId4" Type="http://schemas.openxmlformats.org/officeDocument/2006/relationships/hyperlink" Target="consultantplus://offline/ref=08A56D80D8B6FA04AE24439A12D29FDC3134F33F964CF050D610114E34AA8CD82C7A3BFF09D3870C14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9410</Characters>
  <Application>Microsoft Office Word</Application>
  <DocSecurity>0</DocSecurity>
  <Lines>78</Lines>
  <Paragraphs>22</Paragraphs>
  <ScaleCrop>false</ScaleCrop>
  <Company>Microsoft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2018-05-08T06:25:00Z</dcterms:created>
  <dcterms:modified xsi:type="dcterms:W3CDTF">2018-05-08T06:26:00Z</dcterms:modified>
</cp:coreProperties>
</file>