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80" w:rsidRPr="00743F80" w:rsidRDefault="00743F80" w:rsidP="00743F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43F80">
        <w:rPr>
          <w:rFonts w:ascii="Times New Roman" w:hAnsi="Times New Roman" w:cs="Times New Roman"/>
          <w:sz w:val="24"/>
          <w:szCs w:val="24"/>
        </w:rPr>
        <w:t>И</w:t>
      </w:r>
      <w:r w:rsidRPr="00743F80">
        <w:rPr>
          <w:rFonts w:ascii="Times New Roman" w:hAnsi="Times New Roman" w:cs="Times New Roman"/>
          <w:sz w:val="24"/>
          <w:szCs w:val="24"/>
        </w:rPr>
        <w:t>нформаци</w:t>
      </w:r>
      <w:r w:rsidRPr="00743F80">
        <w:rPr>
          <w:rFonts w:ascii="Times New Roman" w:hAnsi="Times New Roman" w:cs="Times New Roman"/>
          <w:sz w:val="24"/>
          <w:szCs w:val="24"/>
        </w:rPr>
        <w:t>я</w:t>
      </w:r>
      <w:r w:rsidRPr="00743F80">
        <w:rPr>
          <w:rFonts w:ascii="Times New Roman" w:hAnsi="Times New Roman" w:cs="Times New Roman"/>
          <w:sz w:val="24"/>
          <w:szCs w:val="24"/>
        </w:rPr>
        <w:t xml:space="preserve"> о результатах сделок приватизации </w:t>
      </w:r>
    </w:p>
    <w:p w:rsidR="00743F80" w:rsidRPr="00743F80" w:rsidRDefault="00743F80" w:rsidP="00743F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43F8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43F80" w:rsidRPr="00743F80" w:rsidRDefault="00743F80" w:rsidP="00743F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Н</w:t>
            </w:r>
            <w:r w:rsidRPr="00A92637">
              <w:rPr>
                <w:rFonts w:ascii="Courier New" w:hAnsi="Courier New" w:cs="Courier New"/>
              </w:rPr>
              <w:t>аименование продавца имущества</w:t>
            </w:r>
          </w:p>
        </w:tc>
        <w:tc>
          <w:tcPr>
            <w:tcW w:w="5244" w:type="dxa"/>
          </w:tcPr>
          <w:p w:rsidR="00743F80" w:rsidRPr="00A92637" w:rsidRDefault="00743F80">
            <w:pPr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 xml:space="preserve">МУ «Администрация города Тулуна» </w:t>
            </w:r>
          </w:p>
        </w:tc>
      </w:tr>
      <w:tr w:rsidR="00743F80" w:rsidRP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Н</w:t>
            </w:r>
            <w:r w:rsidRPr="00A92637">
              <w:rPr>
                <w:rFonts w:ascii="Courier New" w:hAnsi="Courier New" w:cs="Courier New"/>
              </w:rPr>
              <w:t>аименование имущества</w:t>
            </w:r>
            <w:r w:rsidRPr="00A92637">
              <w:rPr>
                <w:rFonts w:ascii="Courier New" w:hAnsi="Courier New" w:cs="Courier New"/>
              </w:rPr>
              <w:t xml:space="preserve">, </w:t>
            </w:r>
            <w:r w:rsidRPr="00A92637">
              <w:rPr>
                <w:rFonts w:ascii="Courier New" w:hAnsi="Courier New" w:cs="Courier New"/>
              </w:rPr>
              <w:t>характеристика имущества</w:t>
            </w:r>
          </w:p>
        </w:tc>
        <w:tc>
          <w:tcPr>
            <w:tcW w:w="5244" w:type="dxa"/>
          </w:tcPr>
          <w:p w:rsidR="00743F80" w:rsidRPr="00A92637" w:rsidRDefault="00743F80" w:rsidP="00743F8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О</w:t>
            </w:r>
            <w:r w:rsidRPr="00A92637">
              <w:rPr>
                <w:rFonts w:ascii="Courier New" w:hAnsi="Courier New" w:cs="Courier New"/>
              </w:rPr>
              <w:t xml:space="preserve">дноэтажное нежилое здание гаража из бетонных блоков (кадастровый номер 38:30:011202:412) площадью 574,9 кв. м, расположенное по адресу: Российская Федерация, </w:t>
            </w:r>
            <w:r w:rsidRPr="00A92637">
              <w:rPr>
                <w:rFonts w:ascii="Courier New" w:hAnsi="Courier New" w:cs="Courier New"/>
                <w:color w:val="000000"/>
              </w:rPr>
              <w:t xml:space="preserve">Иркутская область, муниципальное образование – «город Тулун», г. Тулун, ул. Советская, </w:t>
            </w:r>
            <w:proofErr w:type="spellStart"/>
            <w:r w:rsidRPr="00A92637">
              <w:rPr>
                <w:rFonts w:ascii="Courier New" w:hAnsi="Courier New" w:cs="Courier New"/>
                <w:color w:val="000000"/>
              </w:rPr>
              <w:t>зд</w:t>
            </w:r>
            <w:proofErr w:type="spellEnd"/>
            <w:r w:rsidRPr="00A92637">
              <w:rPr>
                <w:rFonts w:ascii="Courier New" w:hAnsi="Courier New" w:cs="Courier New"/>
                <w:color w:val="000000"/>
              </w:rPr>
              <w:t>. 104е</w:t>
            </w:r>
            <w:r w:rsidRPr="00A92637">
              <w:rPr>
                <w:rFonts w:ascii="Courier New" w:hAnsi="Courier New" w:cs="Courier New"/>
              </w:rPr>
              <w:t>, одновременно с находящимся в муниципальной собственности земельным участком с кадастровым номером 38:30:011202:973 площадью 2877 кв. м, на котором расположен такой объект, по адрес</w:t>
            </w:r>
            <w:bookmarkStart w:id="0" w:name="_GoBack"/>
            <w:bookmarkEnd w:id="0"/>
            <w:r w:rsidRPr="00A92637">
              <w:rPr>
                <w:rFonts w:ascii="Courier New" w:hAnsi="Courier New" w:cs="Courier New"/>
              </w:rPr>
              <w:t>у: Российская Федерация, Иркутская</w:t>
            </w:r>
            <w:r w:rsidRPr="00A92637">
              <w:rPr>
                <w:rFonts w:ascii="Courier New" w:hAnsi="Courier New" w:cs="Courier New"/>
                <w:color w:val="000000"/>
              </w:rPr>
              <w:t xml:space="preserve"> область, муниципальное образование – «город Тулун», г. Тулун, ул. Советская, 104е</w:t>
            </w:r>
          </w:p>
        </w:tc>
      </w:tr>
      <w:tr w:rsid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Д</w:t>
            </w:r>
            <w:r w:rsidRPr="00A92637">
              <w:rPr>
                <w:rFonts w:ascii="Courier New" w:hAnsi="Courier New" w:cs="Courier New"/>
              </w:rPr>
              <w:t>ата</w:t>
            </w:r>
            <w:r w:rsidRPr="00A92637">
              <w:rPr>
                <w:rFonts w:ascii="Courier New" w:hAnsi="Courier New" w:cs="Courier New"/>
              </w:rPr>
              <w:t xml:space="preserve"> </w:t>
            </w:r>
            <w:r w:rsidRPr="00A92637">
              <w:rPr>
                <w:rFonts w:ascii="Courier New" w:hAnsi="Courier New" w:cs="Courier New"/>
              </w:rPr>
              <w:t>и место проведения торгов</w:t>
            </w:r>
          </w:p>
        </w:tc>
        <w:tc>
          <w:tcPr>
            <w:tcW w:w="5244" w:type="dxa"/>
          </w:tcPr>
          <w:p w:rsidR="00743F80" w:rsidRPr="00A92637" w:rsidRDefault="00743F80" w:rsidP="00743F8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2637">
              <w:rPr>
                <w:rFonts w:ascii="Courier New" w:hAnsi="Courier New" w:cs="Courier New"/>
              </w:rPr>
              <w:t>08.11.</w:t>
            </w:r>
            <w:r w:rsidRPr="00A92637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eastAsia="Times New Roman" w:hAnsi="Courier New" w:cs="Courier New"/>
                <w:lang w:eastAsia="ru-RU"/>
              </w:rPr>
              <w:t xml:space="preserve">универсальная торговая платформа ЗАО «Сбербанк-АСТ», официальный сайт в сети «Интернет»  </w:t>
            </w:r>
            <w:hyperlink r:id="rId4" w:history="1">
              <w:r w:rsidRPr="00A92637">
                <w:rPr>
                  <w:rFonts w:ascii="Courier New" w:eastAsia="Times New Roman" w:hAnsi="Courier New" w:cs="Courier New"/>
                  <w:lang w:eastAsia="ru-RU"/>
                </w:rPr>
                <w:t>http://utp.sberbank-ast.ru</w:t>
              </w:r>
            </w:hyperlink>
            <w:r w:rsidRPr="00A926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</w:p>
        </w:tc>
      </w:tr>
      <w:tr w:rsid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Ц</w:t>
            </w:r>
            <w:r w:rsidRPr="00A92637">
              <w:rPr>
                <w:rFonts w:ascii="Courier New" w:hAnsi="Courier New" w:cs="Courier New"/>
              </w:rPr>
              <w:t>ена сделки приватизации</w:t>
            </w:r>
          </w:p>
        </w:tc>
        <w:tc>
          <w:tcPr>
            <w:tcW w:w="5244" w:type="dxa"/>
          </w:tcPr>
          <w:p w:rsidR="00743F80" w:rsidRPr="00A92637" w:rsidRDefault="00743F80">
            <w:pPr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310 000 рублей</w:t>
            </w:r>
          </w:p>
        </w:tc>
      </w:tr>
      <w:tr w:rsid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И</w:t>
            </w:r>
            <w:r w:rsidRPr="00A92637">
              <w:rPr>
                <w:rFonts w:ascii="Courier New" w:hAnsi="Courier New" w:cs="Courier New"/>
              </w:rPr>
              <w:t>мя физического лица - участника продажи, который предложил наиболее высокую цену за такое имущество по сравнению с предложениями других участников продажи</w:t>
            </w:r>
          </w:p>
        </w:tc>
        <w:tc>
          <w:tcPr>
            <w:tcW w:w="5244" w:type="dxa"/>
          </w:tcPr>
          <w:p w:rsidR="00743F80" w:rsidRPr="00A92637" w:rsidRDefault="00743F80">
            <w:pPr>
              <w:rPr>
                <w:rFonts w:ascii="Courier New" w:hAnsi="Courier New" w:cs="Courier New"/>
              </w:rPr>
            </w:pPr>
            <w:proofErr w:type="spellStart"/>
            <w:r w:rsidRPr="00A92637">
              <w:rPr>
                <w:rFonts w:ascii="Courier New" w:hAnsi="Courier New" w:cs="Courier New"/>
              </w:rPr>
              <w:t>Подымова</w:t>
            </w:r>
            <w:proofErr w:type="spellEnd"/>
            <w:r w:rsidRPr="00A92637">
              <w:rPr>
                <w:rFonts w:ascii="Courier New" w:hAnsi="Courier New" w:cs="Courier New"/>
              </w:rPr>
              <w:t xml:space="preserve"> Евгения Михайловна</w:t>
            </w:r>
          </w:p>
        </w:tc>
      </w:tr>
      <w:tr w:rsidR="00743F80" w:rsidTr="00743F80">
        <w:tc>
          <w:tcPr>
            <w:tcW w:w="4390" w:type="dxa"/>
          </w:tcPr>
          <w:p w:rsidR="00743F80" w:rsidRPr="00A92637" w:rsidRDefault="00743F80" w:rsidP="00743F80">
            <w:pPr>
              <w:jc w:val="both"/>
              <w:rPr>
                <w:rFonts w:ascii="Courier New" w:hAnsi="Courier New" w:cs="Courier New"/>
              </w:rPr>
            </w:pPr>
            <w:r w:rsidRPr="00A92637">
              <w:rPr>
                <w:rFonts w:ascii="Courier New" w:hAnsi="Courier New" w:cs="Courier New"/>
              </w:rPr>
              <w:t>И</w:t>
            </w:r>
            <w:r w:rsidRPr="00A92637">
              <w:rPr>
                <w:rFonts w:ascii="Courier New" w:hAnsi="Courier New" w:cs="Courier New"/>
              </w:rPr>
              <w:t>мя физического лица - победителя торгов</w:t>
            </w:r>
          </w:p>
        </w:tc>
        <w:tc>
          <w:tcPr>
            <w:tcW w:w="5244" w:type="dxa"/>
          </w:tcPr>
          <w:p w:rsidR="00743F80" w:rsidRPr="00A92637" w:rsidRDefault="00743F80">
            <w:pPr>
              <w:rPr>
                <w:rFonts w:ascii="Courier New" w:hAnsi="Courier New" w:cs="Courier New"/>
              </w:rPr>
            </w:pPr>
            <w:proofErr w:type="spellStart"/>
            <w:r w:rsidRPr="00A92637">
              <w:rPr>
                <w:rFonts w:ascii="Courier New" w:hAnsi="Courier New" w:cs="Courier New"/>
              </w:rPr>
              <w:t>Подымова</w:t>
            </w:r>
            <w:proofErr w:type="spellEnd"/>
            <w:r w:rsidRPr="00A92637">
              <w:rPr>
                <w:rFonts w:ascii="Courier New" w:hAnsi="Courier New" w:cs="Courier New"/>
              </w:rPr>
              <w:t xml:space="preserve"> Евгения Михайловна</w:t>
            </w:r>
          </w:p>
        </w:tc>
      </w:tr>
    </w:tbl>
    <w:p w:rsidR="00F71772" w:rsidRDefault="00F71772"/>
    <w:sectPr w:rsidR="00F71772" w:rsidSect="00D07D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80"/>
    <w:rsid w:val="00743F80"/>
    <w:rsid w:val="00A92637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14C"/>
  <w15:chartTrackingRefBased/>
  <w15:docId w15:val="{F1F8956C-4C29-4C31-8F42-071FBB6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2022-11-21T02:22:00Z</dcterms:created>
  <dcterms:modified xsi:type="dcterms:W3CDTF">2022-11-21T02:31:00Z</dcterms:modified>
</cp:coreProperties>
</file>