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тел. 2-16-00; ф. 2-18-79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hyperlink r:id="rId7" w:history="1">
              <w:r>
                <w:rPr>
                  <w:rStyle w:val="a4"/>
                  <w:sz w:val="22"/>
                  <w:lang w:val="en-US"/>
                </w:rPr>
                <w:t>tulun</w:t>
              </w:r>
              <w:r>
                <w:rPr>
                  <w:rStyle w:val="a4"/>
                  <w:sz w:val="22"/>
                </w:rPr>
                <w:t>-</w:t>
              </w:r>
              <w:r>
                <w:rPr>
                  <w:rStyle w:val="a4"/>
                  <w:sz w:val="22"/>
                  <w:lang w:val="en-US"/>
                </w:rPr>
                <w:t>mer</w:t>
              </w:r>
              <w:r>
                <w:rPr>
                  <w:rStyle w:val="a4"/>
                  <w:sz w:val="22"/>
                </w:rPr>
                <w:t>@</w:t>
              </w:r>
              <w:r>
                <w:rPr>
                  <w:rStyle w:val="a4"/>
                  <w:sz w:val="22"/>
                  <w:lang w:val="en-US"/>
                </w:rPr>
                <w:t>irmail</w:t>
              </w:r>
              <w:r>
                <w:rPr>
                  <w:rStyle w:val="a4"/>
                  <w:sz w:val="22"/>
                </w:rPr>
                <w:t>.</w:t>
              </w:r>
              <w:r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«_____»________2021 г.  №_______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3E1584" w:rsidRDefault="003E1584" w:rsidP="003E1584">
            <w:pPr>
              <w:spacing w:line="276" w:lineRule="auto"/>
            </w:pPr>
          </w:p>
        </w:tc>
        <w:tc>
          <w:tcPr>
            <w:tcW w:w="3994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FC6CEC" w:rsidRPr="00370101" w:rsidRDefault="00FC6CEC" w:rsidP="00FC6CEC">
            <w:pPr>
              <w:jc w:val="center"/>
            </w:pPr>
            <w:r w:rsidRPr="00370101">
              <w:t>Вице-мэру городского округа –</w:t>
            </w:r>
          </w:p>
          <w:p w:rsidR="00FC6CEC" w:rsidRPr="00370101" w:rsidRDefault="00FC6CEC" w:rsidP="00FC6CEC">
            <w:pPr>
              <w:jc w:val="center"/>
            </w:pPr>
            <w:r w:rsidRPr="00370101">
              <w:t>руководителю аппарата</w:t>
            </w:r>
          </w:p>
          <w:p w:rsidR="00FC6CEC" w:rsidRPr="00370101" w:rsidRDefault="00FC6CEC" w:rsidP="00FC6CEC">
            <w:pPr>
              <w:spacing w:line="276" w:lineRule="auto"/>
              <w:jc w:val="center"/>
            </w:pPr>
            <w:r w:rsidRPr="00370101">
              <w:t>администрации городского округа</w:t>
            </w:r>
          </w:p>
          <w:p w:rsidR="003E1584" w:rsidRDefault="00FC6CEC" w:rsidP="00FC6CE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370101">
              <w:t>Абрамовой Е.Е.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</w:t>
      </w:r>
      <w:r w:rsidR="003E1584">
        <w:rPr>
          <w:b/>
          <w:bCs/>
          <w:szCs w:val="19"/>
        </w:rPr>
        <w:t>А</w:t>
      </w:r>
      <w:r>
        <w:rPr>
          <w:b/>
          <w:bCs/>
          <w:szCs w:val="19"/>
        </w:rPr>
        <w:t>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</w:t>
      </w:r>
      <w:proofErr w:type="gramStart"/>
      <w:r w:rsidR="006A1C53">
        <w:t>ии ау</w:t>
      </w:r>
      <w:proofErr w:type="gramEnd"/>
      <w:r w:rsidR="006A1C53">
        <w:t>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1F2B98" w:rsidRDefault="001F2B98" w:rsidP="00400CC4">
            <w:pPr>
              <w:pStyle w:val="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B98">
              <w:rPr>
                <w:sz w:val="24"/>
                <w:szCs w:val="24"/>
              </w:rPr>
              <w:t xml:space="preserve">На основании постановления администрации городского округа от </w:t>
            </w:r>
            <w:r w:rsidR="00400CC4">
              <w:rPr>
                <w:sz w:val="24"/>
                <w:szCs w:val="24"/>
              </w:rPr>
              <w:t>09.06</w:t>
            </w:r>
            <w:r w:rsidR="000E71C1">
              <w:rPr>
                <w:sz w:val="24"/>
                <w:szCs w:val="24"/>
              </w:rPr>
              <w:t>.2021</w:t>
            </w:r>
            <w:r w:rsidRPr="001F2B98">
              <w:rPr>
                <w:sz w:val="24"/>
                <w:szCs w:val="24"/>
              </w:rPr>
              <w:t xml:space="preserve"> № </w:t>
            </w:r>
            <w:r w:rsidR="00400CC4">
              <w:rPr>
                <w:sz w:val="24"/>
                <w:szCs w:val="24"/>
              </w:rPr>
              <w:t>1058</w:t>
            </w:r>
            <w:r w:rsidRPr="001F2B98">
              <w:rPr>
                <w:sz w:val="24"/>
                <w:szCs w:val="24"/>
              </w:rPr>
              <w:t xml:space="preserve"> «О проведен</w:t>
            </w:r>
            <w:proofErr w:type="gramStart"/>
            <w:r w:rsidRPr="001F2B98">
              <w:rPr>
                <w:sz w:val="24"/>
                <w:szCs w:val="24"/>
              </w:rPr>
              <w:t>ии ау</w:t>
            </w:r>
            <w:proofErr w:type="gramEnd"/>
            <w:r w:rsidRPr="001F2B98">
              <w:rPr>
                <w:sz w:val="24"/>
                <w:szCs w:val="24"/>
              </w:rPr>
              <w:t>кциона на право заключения договора аренды земе</w:t>
            </w:r>
            <w:r w:rsidR="00F606F3">
              <w:rPr>
                <w:sz w:val="24"/>
                <w:szCs w:val="24"/>
              </w:rPr>
              <w:t>ль</w:t>
            </w:r>
            <w:r w:rsidRPr="001F2B98">
              <w:rPr>
                <w:sz w:val="24"/>
                <w:szCs w:val="24"/>
              </w:rPr>
              <w:t>ного участка»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400CC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400CC4">
              <w:t>1744</w:t>
            </w:r>
            <w:r w:rsidR="003A6581">
              <w:t>,</w:t>
            </w:r>
            <w:r>
              <w:t>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6311C1">
              <w:t>1</w:t>
            </w:r>
            <w:r w:rsidR="00400CC4">
              <w:t>9</w:t>
            </w:r>
            <w:r w:rsidR="0049166B">
              <w:t>0</w:t>
            </w:r>
            <w:r w:rsidR="000E71C1">
              <w:t>1</w:t>
            </w:r>
            <w:r>
              <w:t>:</w:t>
            </w:r>
            <w:r w:rsidR="00400CC4">
              <w:t>9507</w:t>
            </w:r>
            <w:r w:rsidR="00020D72">
              <w:t>3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0E71C1">
              <w:t xml:space="preserve">Российская Федерация, </w:t>
            </w:r>
            <w:r>
              <w:t xml:space="preserve">Иркутская область,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r w:rsidR="00C5744D">
              <w:t xml:space="preserve">с разрешенным использованием </w:t>
            </w:r>
            <w:r w:rsidR="00400CC4">
              <w:t>для размещения объектов торговли.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B7736E" w:rsidP="00400CC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 xml:space="preserve">Максимально допустимые параметры разрешенного строительства объекта капитального строительства составляют </w:t>
            </w:r>
            <w:r w:rsidR="00400CC4">
              <w:t>60.14</w:t>
            </w:r>
            <w:r>
              <w:t xml:space="preserve"> х</w:t>
            </w:r>
            <w:r w:rsidR="00400CC4">
              <w:t>29</w:t>
            </w:r>
            <w:r>
              <w:t>.0 м., минимально допустимые параметры разрешенного строительства объекта капитального строительства не установлены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9B3F23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</w:t>
            </w:r>
            <w:r w:rsidR="00DE31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Отказ организатора аукциона от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Организатор аукциона вправе отказаться от проведения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E47796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E47796"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Pr="00AD4ECD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AD4ECD"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Pr="00AD4ECD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AD4ECD"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AC2793" w:rsidRPr="00E47796" w:rsidRDefault="0049166B" w:rsidP="00AD4EC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AD4ECD">
              <w:rPr>
                <w:color w:val="000000"/>
              </w:rPr>
              <w:t>Возможность подключения к сетям теплоснабжения</w:t>
            </w:r>
            <w:r w:rsidR="00AD4ECD">
              <w:rPr>
                <w:color w:val="000000"/>
              </w:rPr>
              <w:t>, водоснабжения и водоотведения имеются.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DE31DC" w:rsidP="00E4779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E47796">
              <w:t>21125,25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 w:rsidR="00E47796">
              <w:t>двадцать одна тысяча сто двадцать пять</w:t>
            </w:r>
            <w:r w:rsidR="00392D69">
              <w:t xml:space="preserve"> руб. </w:t>
            </w:r>
            <w:r w:rsidR="00E47796">
              <w:t>25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E47796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E47796">
              <w:rPr>
                <w:b/>
              </w:rPr>
              <w:t>633.76</w:t>
            </w:r>
            <w:r>
              <w:t xml:space="preserve">  руб. (</w:t>
            </w:r>
            <w:r w:rsidR="00E47796">
              <w:t>шестьсот тридцать три</w:t>
            </w:r>
            <w:r w:rsidR="004B649E">
              <w:t xml:space="preserve"> руб. </w:t>
            </w:r>
            <w:r w:rsidR="00E47796">
              <w:t>76</w:t>
            </w:r>
            <w:r w:rsidR="004648A7">
              <w:t xml:space="preserve"> </w:t>
            </w:r>
            <w:r w:rsidR="004B649E">
              <w:t xml:space="preserve"> коп.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240070" w:rsidRPr="00166DD0" w:rsidRDefault="00240070" w:rsidP="00240070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D0">
              <w:rPr>
                <w:rFonts w:ascii="Times New Roman" w:hAnsi="Times New Roman"/>
                <w:sz w:val="24"/>
                <w:szCs w:val="24"/>
              </w:rPr>
              <w:t>Процент застройки земельного участка не мене 57 %.</w:t>
            </w:r>
          </w:p>
          <w:p w:rsidR="009D6ECD" w:rsidRPr="009D6ECD" w:rsidRDefault="00240070" w:rsidP="009D6EC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" w:hanging="26"/>
              <w:jc w:val="both"/>
            </w:pPr>
            <w:r w:rsidRPr="00166DD0">
              <w:rPr>
                <w:rFonts w:ascii="Times New Roman" w:hAnsi="Times New Roman"/>
                <w:sz w:val="24"/>
                <w:szCs w:val="24"/>
              </w:rPr>
              <w:t>Этажность здания - не менее 2-х.</w:t>
            </w:r>
          </w:p>
          <w:p w:rsidR="00AD4ECD" w:rsidRPr="009D6ECD" w:rsidRDefault="009D6ECD" w:rsidP="009D6EC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CD">
              <w:rPr>
                <w:rFonts w:ascii="Times New Roman" w:hAnsi="Times New Roman"/>
                <w:sz w:val="24"/>
                <w:szCs w:val="24"/>
              </w:rPr>
              <w:t>П</w:t>
            </w:r>
            <w:r w:rsidR="00AD4ECD" w:rsidRPr="009D6ECD">
              <w:rPr>
                <w:rFonts w:ascii="Times New Roman" w:hAnsi="Times New Roman"/>
                <w:sz w:val="24"/>
                <w:szCs w:val="24"/>
              </w:rPr>
              <w:t xml:space="preserve">роектом </w:t>
            </w:r>
            <w:r w:rsidRPr="009D6ECD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организации строительства объекта капитального строительства </w:t>
            </w:r>
            <w:r w:rsidR="00AD4ECD" w:rsidRPr="009D6ECD">
              <w:rPr>
                <w:rFonts w:ascii="Times New Roman" w:hAnsi="Times New Roman"/>
                <w:sz w:val="24"/>
                <w:szCs w:val="24"/>
              </w:rPr>
              <w:t>предусмотреть расположение на</w:t>
            </w:r>
            <w:r w:rsidR="00166DD0" w:rsidRPr="009D6ECD">
              <w:rPr>
                <w:rFonts w:ascii="Times New Roman" w:hAnsi="Times New Roman"/>
                <w:sz w:val="24"/>
                <w:szCs w:val="24"/>
              </w:rPr>
              <w:t xml:space="preserve"> земельном участке: гостевы</w:t>
            </w:r>
            <w:r w:rsidR="00AD4ECD" w:rsidRPr="009D6ECD">
              <w:rPr>
                <w:rFonts w:ascii="Times New Roman" w:hAnsi="Times New Roman"/>
                <w:sz w:val="24"/>
                <w:szCs w:val="24"/>
              </w:rPr>
              <w:t>х</w:t>
            </w:r>
            <w:r w:rsidR="00166DD0" w:rsidRPr="009D6ECD">
              <w:rPr>
                <w:rFonts w:ascii="Times New Roman" w:hAnsi="Times New Roman"/>
                <w:sz w:val="24"/>
                <w:szCs w:val="24"/>
              </w:rPr>
              <w:t xml:space="preserve"> парков</w:t>
            </w:r>
            <w:r w:rsidR="00AD4ECD" w:rsidRPr="009D6ECD">
              <w:rPr>
                <w:rFonts w:ascii="Times New Roman" w:hAnsi="Times New Roman"/>
                <w:sz w:val="24"/>
                <w:szCs w:val="24"/>
              </w:rPr>
              <w:t>ок</w:t>
            </w:r>
            <w:r w:rsidR="00166DD0" w:rsidRPr="009D6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6DD0" w:rsidRPr="009D6ECD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="00166DD0" w:rsidRPr="009D6ECD">
              <w:rPr>
                <w:rFonts w:ascii="Times New Roman" w:hAnsi="Times New Roman"/>
                <w:sz w:val="24"/>
                <w:szCs w:val="24"/>
              </w:rPr>
              <w:t>. двор</w:t>
            </w:r>
            <w:r w:rsidR="00AD4ECD" w:rsidRPr="009D6ECD">
              <w:rPr>
                <w:rFonts w:ascii="Times New Roman" w:hAnsi="Times New Roman"/>
                <w:sz w:val="24"/>
                <w:szCs w:val="24"/>
              </w:rPr>
              <w:t>а</w:t>
            </w:r>
            <w:r w:rsidR="00166DD0" w:rsidRPr="009D6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514">
              <w:rPr>
                <w:rFonts w:ascii="Times New Roman" w:hAnsi="Times New Roman"/>
                <w:sz w:val="24"/>
                <w:szCs w:val="24"/>
              </w:rPr>
              <w:t>площадки для сбора ТКО</w:t>
            </w:r>
          </w:p>
          <w:p w:rsidR="00240070" w:rsidRPr="00AD4ECD" w:rsidRDefault="00AD4ECD" w:rsidP="00AD4EC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CD">
              <w:rPr>
                <w:rFonts w:ascii="Times New Roman" w:hAnsi="Times New Roman"/>
                <w:sz w:val="24"/>
                <w:szCs w:val="24"/>
              </w:rPr>
              <w:t>В соответствии с п. 7 ст. 448 Гражданского кодекса РФ, т.к.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A97615">
              <w:rPr>
                <w:b/>
                <w:color w:val="0000FF"/>
              </w:rPr>
              <w:t>2</w:t>
            </w:r>
            <w:r w:rsidR="00AD4ECD">
              <w:rPr>
                <w:b/>
                <w:color w:val="0000FF"/>
              </w:rPr>
              <w:t>1</w:t>
            </w:r>
            <w:r w:rsidR="00A97615">
              <w:rPr>
                <w:b/>
                <w:color w:val="0000FF"/>
              </w:rPr>
              <w:t>.07</w:t>
            </w:r>
            <w:r w:rsidR="00F64C28">
              <w:rPr>
                <w:b/>
                <w:color w:val="0000FF"/>
              </w:rPr>
              <w:t>.2021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AD4ECD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A97615">
              <w:rPr>
                <w:b/>
                <w:color w:val="0000FF"/>
              </w:rPr>
              <w:t>2</w:t>
            </w:r>
            <w:r w:rsidR="00AD4ECD">
              <w:rPr>
                <w:b/>
                <w:color w:val="0000FF"/>
              </w:rPr>
              <w:t>1</w:t>
            </w:r>
            <w:r w:rsidR="00A97615">
              <w:rPr>
                <w:b/>
                <w:color w:val="0000FF"/>
              </w:rPr>
              <w:t>.08</w:t>
            </w:r>
            <w:r w:rsidR="00F64C28">
              <w:rPr>
                <w:b/>
                <w:color w:val="0000FF"/>
              </w:rPr>
              <w:t xml:space="preserve">.2021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офис № </w:t>
            </w:r>
            <w:r>
              <w:t>3</w:t>
            </w:r>
            <w:r w:rsidR="00F64C28">
              <w:t>11</w:t>
            </w:r>
            <w:r w:rsidRPr="00F47409">
              <w:t xml:space="preserve"> (3-й этаж)</w:t>
            </w:r>
          </w:p>
          <w:p w:rsidR="00BE62AC" w:rsidRPr="00F47409" w:rsidRDefault="00A97615" w:rsidP="00020D72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24.08</w:t>
            </w:r>
            <w:r w:rsidR="00F64C28">
              <w:rPr>
                <w:b/>
                <w:color w:val="0000FF"/>
              </w:rPr>
              <w:t>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311C1">
              <w:t>1</w:t>
            </w:r>
            <w:r w:rsidR="00020D72">
              <w:t>0</w:t>
            </w:r>
            <w:r w:rsidR="00BE62AC" w:rsidRPr="00F47409">
              <w:t xml:space="preserve"> часов </w:t>
            </w:r>
            <w:r w:rsidR="00020D72">
              <w:t>0</w:t>
            </w:r>
            <w:r w:rsidR="006311C1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520C99">
              <w:t>11</w:t>
            </w:r>
            <w:r w:rsidRPr="00F47409">
              <w:t xml:space="preserve"> (3-й этаж), </w:t>
            </w:r>
          </w:p>
          <w:p w:rsidR="00BE62AC" w:rsidRPr="00F47409" w:rsidRDefault="00A97615" w:rsidP="00020D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27.08</w:t>
            </w:r>
            <w:r w:rsidR="00F64C28">
              <w:rPr>
                <w:b/>
                <w:color w:val="0000FF"/>
              </w:rPr>
              <w:t>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CC7A1A">
              <w:t>1</w:t>
            </w:r>
            <w:r w:rsidR="00020D72">
              <w:t>0</w:t>
            </w:r>
            <w:r w:rsidR="00BE62AC" w:rsidRPr="00F47409">
              <w:t xml:space="preserve"> часов </w:t>
            </w:r>
            <w:r w:rsidR="0049166B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A97615">
              <w:rPr>
                <w:b/>
              </w:rPr>
              <w:t>4225,05</w:t>
            </w:r>
            <w:r w:rsidR="00F64C28">
              <w:rPr>
                <w:b/>
              </w:rPr>
              <w:t xml:space="preserve"> </w:t>
            </w:r>
            <w:r w:rsidRPr="00EB6B4C">
              <w:rPr>
                <w:b/>
              </w:rPr>
              <w:t>(</w:t>
            </w:r>
            <w:r w:rsidR="00A97615">
              <w:rPr>
                <w:b/>
              </w:rPr>
              <w:t>четыре тысячи двести</w:t>
            </w:r>
            <w:r>
              <w:rPr>
                <w:b/>
              </w:rPr>
              <w:t xml:space="preserve"> </w:t>
            </w:r>
            <w:r w:rsidR="00A97615">
              <w:rPr>
                <w:b/>
              </w:rPr>
              <w:t xml:space="preserve">двадцать пять </w:t>
            </w:r>
            <w:r w:rsidRPr="00EB6B4C">
              <w:rPr>
                <w:b/>
              </w:rPr>
              <w:t xml:space="preserve">руб. </w:t>
            </w:r>
            <w:r w:rsidR="00A97615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F64C28" w:rsidRPr="00F47409" w:rsidRDefault="00BE62AC" w:rsidP="00F64C2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proofErr w:type="gramStart"/>
            <w:r w:rsidR="00F64C28" w:rsidRPr="00376EFE">
              <w:rPr>
                <w:b/>
              </w:rPr>
              <w:t xml:space="preserve">УФК по Иркутской области (МУ </w:t>
            </w:r>
            <w:r w:rsidR="00F64C28" w:rsidRPr="00376EFE">
              <w:rPr>
                <w:b/>
              </w:rPr>
              <w:lastRenderedPageBreak/>
              <w:t>«Администрация города Тулуна»</w:t>
            </w:r>
            <w:r w:rsidR="00F64C28">
              <w:rPr>
                <w:b/>
              </w:rPr>
              <w:t>)</w:t>
            </w:r>
            <w:r w:rsidR="00F64C28" w:rsidRPr="00376EFE">
              <w:rPr>
                <w:b/>
              </w:rPr>
              <w:t xml:space="preserve">, МУ «Администрация города Тулуна», л/с 05910010010), ИНН </w:t>
            </w:r>
            <w:r w:rsidR="00F64C28" w:rsidRPr="00741A01">
              <w:rPr>
                <w:b/>
              </w:rPr>
              <w:t>3816001999</w:t>
            </w:r>
            <w:r w:rsidR="00F64C28">
              <w:rPr>
                <w:b/>
              </w:rPr>
              <w:t>,</w:t>
            </w:r>
            <w:r w:rsidR="00F64C28" w:rsidRPr="00741A01">
              <w:rPr>
                <w:b/>
              </w:rPr>
              <w:t xml:space="preserve"> КПП 381601001, </w:t>
            </w:r>
            <w:r w:rsidR="00F64C28"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="00F64C28" w:rsidRPr="00741A01">
              <w:rPr>
                <w:b/>
              </w:rPr>
              <w:t xml:space="preserve">БИК </w:t>
            </w:r>
            <w:r w:rsidR="00F64C28">
              <w:rPr>
                <w:b/>
              </w:rPr>
              <w:t xml:space="preserve">012520101, КБК 0, </w:t>
            </w:r>
            <w:r w:rsidR="00F64C28" w:rsidRPr="00741A01">
              <w:rPr>
                <w:b/>
              </w:rPr>
              <w:t>банк</w:t>
            </w:r>
            <w:r w:rsidR="00F64C28"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="00A97615">
              <w:rPr>
                <w:b/>
                <w:color w:val="0000FF"/>
              </w:rPr>
              <w:t>24.08.2021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9" w:history="1">
        <w:r w:rsidR="006372B5" w:rsidRPr="009440FE">
          <w:rPr>
            <w:rStyle w:val="a4"/>
            <w:rFonts w:eastAsia="MS Mincho"/>
            <w:lang w:val="en-US"/>
          </w:rPr>
          <w:t>www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torgi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gov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26277A" w:rsidRDefault="0026277A" w:rsidP="000B6239">
      <w:pPr>
        <w:autoSpaceDE w:val="0"/>
        <w:autoSpaceDN w:val="0"/>
        <w:adjustRightInd w:val="0"/>
        <w:ind w:firstLine="540"/>
        <w:jc w:val="both"/>
      </w:pPr>
    </w:p>
    <w:p w:rsidR="0026277A" w:rsidRDefault="0026277A" w:rsidP="000B6239">
      <w:pPr>
        <w:autoSpaceDE w:val="0"/>
        <w:autoSpaceDN w:val="0"/>
        <w:adjustRightInd w:val="0"/>
        <w:ind w:firstLine="540"/>
        <w:jc w:val="both"/>
      </w:pPr>
    </w:p>
    <w:p w:rsidR="0026277A" w:rsidRDefault="0026277A" w:rsidP="000B6239">
      <w:pPr>
        <w:autoSpaceDE w:val="0"/>
        <w:autoSpaceDN w:val="0"/>
        <w:adjustRightInd w:val="0"/>
        <w:ind w:firstLine="540"/>
        <w:jc w:val="both"/>
      </w:pPr>
    </w:p>
    <w:p w:rsidR="0026277A" w:rsidRDefault="0026277A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F64C28">
        <w:rPr>
          <w:b w:val="0"/>
          <w:sz w:val="24"/>
          <w:szCs w:val="24"/>
        </w:rPr>
        <w:t>______________________________________________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F64C28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F64C28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ИНН 3816001999 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КПП 381645002 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>ОКТМО 25732000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>
        <w:t>Единый казначейский счет 40102810145370000026</w:t>
      </w:r>
    </w:p>
    <w:p w:rsidR="00F64C28" w:rsidRPr="002E58D2" w:rsidRDefault="00F64C28" w:rsidP="00F64C28">
      <w:pPr>
        <w:pStyle w:val="21"/>
        <w:spacing w:after="0" w:line="240" w:lineRule="auto"/>
        <w:ind w:left="0" w:firstLine="709"/>
        <w:jc w:val="both"/>
      </w:pPr>
      <w:r>
        <w:t>Казначейский счет 03100643000000013400 (</w:t>
      </w:r>
      <w:proofErr w:type="spellStart"/>
      <w:r>
        <w:t>расч</w:t>
      </w:r>
      <w:proofErr w:type="spellEnd"/>
      <w:r>
        <w:t xml:space="preserve"> счет)</w:t>
      </w:r>
    </w:p>
    <w:p w:rsidR="00F64C28" w:rsidRPr="002E58D2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БИК </w:t>
      </w:r>
      <w:r>
        <w:t>012520101</w:t>
      </w:r>
    </w:p>
    <w:p w:rsidR="00F64C28" w:rsidRDefault="00F64C28" w:rsidP="00F64C28">
      <w:pPr>
        <w:pStyle w:val="21"/>
        <w:spacing w:after="0" w:line="240" w:lineRule="auto"/>
        <w:jc w:val="both"/>
        <w:rPr>
          <w:bCs/>
        </w:rPr>
      </w:pPr>
      <w:r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  <w:r w:rsidRPr="00F64C28">
        <w:t xml:space="preserve"> </w:t>
      </w: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F64C28" w:rsidRPr="00B36B97" w:rsidRDefault="00F64C28" w:rsidP="00F64C28">
      <w:pPr>
        <w:pStyle w:val="21"/>
        <w:spacing w:after="0" w:line="240" w:lineRule="auto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</w:t>
      </w:r>
      <w:r w:rsidRPr="00B548C2">
        <w:rPr>
          <w:rFonts w:ascii="Times New Roman" w:hAnsi="Times New Roman"/>
          <w:sz w:val="24"/>
          <w:szCs w:val="24"/>
        </w:rPr>
        <w:lastRenderedPageBreak/>
        <w:t xml:space="preserve">права на заключение Договора, оплата арендной платы за последующие годы производится </w:t>
      </w:r>
      <w:r w:rsidR="004A0EB0">
        <w:rPr>
          <w:rFonts w:ascii="Times New Roman" w:hAnsi="Times New Roman"/>
          <w:sz w:val="24"/>
          <w:szCs w:val="24"/>
        </w:rPr>
        <w:t xml:space="preserve">ежеквартально 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не позднее 10 </w:t>
      </w:r>
      <w:r w:rsidR="004A0EB0">
        <w:rPr>
          <w:rFonts w:ascii="Times New Roman" w:hAnsi="Times New Roman"/>
          <w:b/>
          <w:i/>
          <w:sz w:val="24"/>
          <w:szCs w:val="24"/>
        </w:rPr>
        <w:t>февраля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 w:rsidR="004A0EB0">
        <w:rPr>
          <w:rFonts w:ascii="Times New Roman" w:hAnsi="Times New Roman"/>
          <w:b/>
          <w:i/>
          <w:sz w:val="24"/>
          <w:szCs w:val="24"/>
        </w:rPr>
        <w:t>мая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 w:rsidR="004A0EB0">
        <w:rPr>
          <w:rFonts w:ascii="Times New Roman" w:hAnsi="Times New Roman"/>
          <w:b/>
          <w:i/>
          <w:sz w:val="24"/>
          <w:szCs w:val="24"/>
        </w:rPr>
        <w:t>августа, 10 ноября</w:t>
      </w:r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 w:rsidR="004A0EB0">
        <w:rPr>
          <w:b/>
        </w:rPr>
        <w:t>2</w:t>
      </w:r>
      <w:r w:rsidRPr="00B548C2">
        <w:rPr>
          <w:b/>
        </w:rPr>
        <w:t>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</w:t>
      </w:r>
      <w:r w:rsidRPr="00B548C2">
        <w:rPr>
          <w:rFonts w:ascii="Times New Roman" w:hAnsi="Times New Roman"/>
          <w:sz w:val="24"/>
          <w:szCs w:val="24"/>
        </w:rPr>
        <w:lastRenderedPageBreak/>
        <w:t>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535514" w:rsidRPr="00B548C2" w:rsidRDefault="00535514" w:rsidP="00535514">
      <w:pPr>
        <w:pStyle w:val="aa"/>
        <w:numPr>
          <w:ilvl w:val="1"/>
          <w:numId w:val="5"/>
        </w:numPr>
        <w:ind w:left="142" w:firstLine="349"/>
        <w:jc w:val="both"/>
        <w:rPr>
          <w:rFonts w:ascii="Times New Roman" w:hAnsi="Times New Roman"/>
          <w:sz w:val="24"/>
          <w:szCs w:val="24"/>
        </w:rPr>
      </w:pPr>
      <w:r w:rsidRPr="00AD4ECD">
        <w:rPr>
          <w:rFonts w:ascii="Times New Roman" w:hAnsi="Times New Roman"/>
          <w:sz w:val="24"/>
          <w:szCs w:val="24"/>
        </w:rPr>
        <w:t>В соответствии с п. 7 ст. 448 Гражданского кодекса РФ, т.к.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lastRenderedPageBreak/>
        <w:t>МУ «Администрация города Тулуна», именуемое в дальнейшем «Арендодатель», в лице</w:t>
      </w:r>
      <w:r w:rsidR="004A0EB0">
        <w:t xml:space="preserve"> ____________________________________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FA287A" w:rsidP="00B36B97">
      <w:r>
        <w:t>П</w:t>
      </w:r>
      <w:r w:rsidR="00E80D91">
        <w:t>редседател</w:t>
      </w:r>
      <w:r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multilevel"/>
    <w:tmpl w:val="86E8E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4B840EA"/>
    <w:multiLevelType w:val="hybridMultilevel"/>
    <w:tmpl w:val="F5B48D36"/>
    <w:lvl w:ilvl="0" w:tplc="BC4EB28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72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5C8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6DD0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070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77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0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0CC4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ECE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514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5ECD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92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000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3F23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6EC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97615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4ECD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838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0839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992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ADF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5EB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47796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87A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6CEC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9A5D-B63A-47E7-B0A2-24BBEF46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7</cp:revision>
  <cp:lastPrinted>2021-07-20T03:19:00Z</cp:lastPrinted>
  <dcterms:created xsi:type="dcterms:W3CDTF">2021-07-15T06:12:00Z</dcterms:created>
  <dcterms:modified xsi:type="dcterms:W3CDTF">2021-07-20T06:00:00Z</dcterms:modified>
</cp:coreProperties>
</file>