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141BB9" w:rsidRDefault="00141BB9" w:rsidP="00141BB9">
      <w:pPr>
        <w:jc w:val="both"/>
        <w:rPr>
          <w:rFonts w:ascii="Times New Roman" w:hAnsi="Times New Roman" w:cs="Times New Roman"/>
          <w:sz w:val="28"/>
          <w:szCs w:val="28"/>
        </w:rPr>
      </w:pPr>
      <w:r w:rsidRPr="00141BB9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141BB9">
        <w:rPr>
          <w:rFonts w:ascii="Times New Roman" w:hAnsi="Times New Roman" w:cs="Times New Roman"/>
          <w:sz w:val="28"/>
          <w:szCs w:val="28"/>
        </w:rPr>
        <w:t>а</w:t>
      </w:r>
      <w:r w:rsidRPr="00141BB9">
        <w:rPr>
          <w:rFonts w:ascii="Times New Roman" w:hAnsi="Times New Roman" w:cs="Times New Roman"/>
          <w:sz w:val="28"/>
          <w:szCs w:val="28"/>
        </w:rPr>
        <w:t xml:space="preserve"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</w:t>
      </w:r>
      <w:bookmarkStart w:id="0" w:name="_GoBack"/>
      <w:bookmarkEnd w:id="0"/>
      <w:r w:rsidRPr="00141BB9">
        <w:rPr>
          <w:rFonts w:ascii="Times New Roman" w:hAnsi="Times New Roman" w:cs="Times New Roman"/>
          <w:sz w:val="28"/>
          <w:szCs w:val="28"/>
        </w:rPr>
        <w:t>аукциона только одного заяв</w:t>
      </w:r>
      <w:r w:rsidRPr="00141BB9">
        <w:rPr>
          <w:rFonts w:ascii="Times New Roman" w:hAnsi="Times New Roman" w:cs="Times New Roman"/>
          <w:sz w:val="28"/>
          <w:szCs w:val="28"/>
        </w:rPr>
        <w:t>и</w:t>
      </w:r>
      <w:r w:rsidRPr="00141BB9">
        <w:rPr>
          <w:rFonts w:ascii="Times New Roman" w:hAnsi="Times New Roman" w:cs="Times New Roman"/>
          <w:sz w:val="28"/>
          <w:szCs w:val="28"/>
        </w:rPr>
        <w:t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Иркутская область,  г. Тулун, пер. Энергетиков, 17а/83, с кад</w:t>
      </w:r>
      <w:r w:rsidRPr="00141BB9">
        <w:rPr>
          <w:rFonts w:ascii="Times New Roman" w:hAnsi="Times New Roman" w:cs="Times New Roman"/>
          <w:sz w:val="28"/>
          <w:szCs w:val="28"/>
        </w:rPr>
        <w:t>а</w:t>
      </w:r>
      <w:r w:rsidRPr="00141BB9">
        <w:rPr>
          <w:rFonts w:ascii="Times New Roman" w:hAnsi="Times New Roman" w:cs="Times New Roman"/>
          <w:sz w:val="28"/>
          <w:szCs w:val="28"/>
        </w:rPr>
        <w:t xml:space="preserve">стровым номером 38:30:011901:10383, площадь земельного участка 24,00 </w:t>
      </w:r>
      <w:proofErr w:type="spellStart"/>
      <w:r w:rsidRPr="00141B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1BB9">
        <w:rPr>
          <w:rFonts w:ascii="Times New Roman" w:hAnsi="Times New Roman" w:cs="Times New Roman"/>
          <w:sz w:val="28"/>
          <w:szCs w:val="28"/>
        </w:rPr>
        <w:t>., с ежегодной арендной платой в размере 271,00 руб., единственным участником аукциона признан претендент Качан Валентина Дмитриевна</w:t>
      </w:r>
    </w:p>
    <w:sectPr w:rsidR="003B5BA3" w:rsidRPr="0014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B9"/>
    <w:rsid w:val="00141BB9"/>
    <w:rsid w:val="003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0D80-B353-4757-8A45-4D0E7E0B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2022-02-22T03:26:00Z</dcterms:created>
  <dcterms:modified xsi:type="dcterms:W3CDTF">2022-02-22T03:26:00Z</dcterms:modified>
</cp:coreProperties>
</file>