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22"/>
        <w:tblW w:w="9583" w:type="dxa"/>
        <w:tblLook w:val="04A0"/>
      </w:tblPr>
      <w:tblGrid>
        <w:gridCol w:w="4786"/>
        <w:gridCol w:w="803"/>
        <w:gridCol w:w="3994"/>
      </w:tblGrid>
      <w:tr w:rsidR="003E1584" w:rsidTr="003E1584">
        <w:trPr>
          <w:trHeight w:val="3218"/>
        </w:trPr>
        <w:tc>
          <w:tcPr>
            <w:tcW w:w="4786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4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РОССИЙСКАЯ ФЕДЕРАЦИЯ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ИРКУТСКАЯ ОБЛАСТЬ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(МУ «Администрация города Тулуна»)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 xml:space="preserve">ул. Ленина, 99 г. Тулун, 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>Иркутская область 665268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</w:rPr>
              <w:t>тел</w:t>
            </w:r>
            <w:r w:rsidRPr="00C3548A">
              <w:rPr>
                <w:sz w:val="22"/>
                <w:lang w:val="en-US"/>
              </w:rPr>
              <w:t xml:space="preserve">. 2-16-00; </w:t>
            </w:r>
            <w:proofErr w:type="spellStart"/>
            <w:r>
              <w:rPr>
                <w:sz w:val="22"/>
              </w:rPr>
              <w:t>ф</w:t>
            </w:r>
            <w:proofErr w:type="spellEnd"/>
            <w:r w:rsidRPr="00C3548A">
              <w:rPr>
                <w:sz w:val="22"/>
                <w:lang w:val="en-US"/>
              </w:rPr>
              <w:t xml:space="preserve">. 2-18-79 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C3548A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C3548A">
              <w:rPr>
                <w:sz w:val="22"/>
                <w:lang w:val="en-US"/>
              </w:rPr>
              <w:t xml:space="preserve">: </w:t>
            </w:r>
            <w:hyperlink r:id="rId7" w:history="1">
              <w:r>
                <w:rPr>
                  <w:rStyle w:val="a4"/>
                  <w:sz w:val="22"/>
                  <w:lang w:val="en-US"/>
                </w:rPr>
                <w:t>tulun</w:t>
              </w:r>
              <w:r w:rsidRPr="00C3548A">
                <w:rPr>
                  <w:rStyle w:val="a4"/>
                  <w:sz w:val="22"/>
                  <w:lang w:val="en-US"/>
                </w:rPr>
                <w:t>-</w:t>
              </w:r>
              <w:r>
                <w:rPr>
                  <w:rStyle w:val="a4"/>
                  <w:sz w:val="22"/>
                  <w:lang w:val="en-US"/>
                </w:rPr>
                <w:t>mer</w:t>
              </w:r>
              <w:r w:rsidRPr="00C3548A">
                <w:rPr>
                  <w:rStyle w:val="a4"/>
                  <w:sz w:val="22"/>
                  <w:lang w:val="en-US"/>
                </w:rPr>
                <w:t>@</w:t>
              </w:r>
              <w:r>
                <w:rPr>
                  <w:rStyle w:val="a4"/>
                  <w:sz w:val="22"/>
                  <w:lang w:val="en-US"/>
                </w:rPr>
                <w:t>irmail</w:t>
              </w:r>
              <w:r w:rsidRPr="00C3548A">
                <w:rPr>
                  <w:rStyle w:val="a4"/>
                  <w:sz w:val="22"/>
                  <w:lang w:val="en-US"/>
                </w:rPr>
                <w:t>.</w:t>
              </w:r>
              <w:r>
                <w:rPr>
                  <w:rStyle w:val="a4"/>
                  <w:sz w:val="22"/>
                  <w:lang w:val="en-US"/>
                </w:rPr>
                <w:t>ru</w:t>
              </w:r>
            </w:hyperlink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</w:p>
          <w:p w:rsidR="003E1584" w:rsidRDefault="003E1584" w:rsidP="003E1584">
            <w:pPr>
              <w:spacing w:line="276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«_____»________202</w:t>
            </w:r>
            <w:r w:rsidR="005E3316">
              <w:rPr>
                <w:szCs w:val="27"/>
              </w:rPr>
              <w:t>2</w:t>
            </w:r>
            <w:r>
              <w:rPr>
                <w:szCs w:val="27"/>
              </w:rPr>
              <w:t xml:space="preserve"> г.  №_______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</w:tc>
        <w:tc>
          <w:tcPr>
            <w:tcW w:w="803" w:type="dxa"/>
            <w:shd w:val="clear" w:color="auto" w:fill="FFFFFF"/>
          </w:tcPr>
          <w:p w:rsidR="003E1584" w:rsidRDefault="003E1584" w:rsidP="003E1584">
            <w:pPr>
              <w:spacing w:line="276" w:lineRule="auto"/>
            </w:pPr>
          </w:p>
        </w:tc>
        <w:tc>
          <w:tcPr>
            <w:tcW w:w="3994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Default="003E1584" w:rsidP="003E158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D2061E" w:rsidRDefault="00D2061E" w:rsidP="00D2061E">
            <w:pPr>
              <w:spacing w:line="276" w:lineRule="auto"/>
              <w:jc w:val="center"/>
            </w:pPr>
            <w:r>
              <w:t>Руководителю аппарата администрации городского округа</w:t>
            </w:r>
          </w:p>
          <w:p w:rsidR="003E1584" w:rsidRDefault="00D2061E" w:rsidP="00D2061E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t>Абрамовой Е.Е.</w:t>
            </w:r>
          </w:p>
        </w:tc>
      </w:tr>
    </w:tbl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D2061E" w:rsidRDefault="00D2061E" w:rsidP="00D2061E">
      <w:pPr>
        <w:jc w:val="center"/>
      </w:pPr>
      <w:r>
        <w:t>Уважаемая Елена Евгеньевна!</w:t>
      </w:r>
    </w:p>
    <w:p w:rsidR="00D2061E" w:rsidRPr="00B60D53" w:rsidRDefault="00D2061E" w:rsidP="00D2061E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</w:t>
      </w:r>
      <w:r w:rsidR="003E1584">
        <w:rPr>
          <w:b/>
          <w:bCs/>
          <w:szCs w:val="19"/>
        </w:rPr>
        <w:t>А</w:t>
      </w:r>
      <w:r>
        <w:rPr>
          <w:b/>
          <w:bCs/>
          <w:szCs w:val="19"/>
        </w:rPr>
        <w:t>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</w:t>
      </w:r>
      <w:proofErr w:type="gramStart"/>
      <w:r w:rsidR="006A1C53">
        <w:t>ии ау</w:t>
      </w:r>
      <w:proofErr w:type="gramEnd"/>
      <w:r w:rsidR="006A1C53">
        <w:t>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1F2B98" w:rsidRDefault="005E3316" w:rsidP="00020D72">
            <w:pPr>
              <w:pStyle w:val="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</w:t>
            </w:r>
            <w:r>
              <w:rPr>
                <w:sz w:val="24"/>
                <w:szCs w:val="24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020D7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0E71C1">
              <w:t>150</w:t>
            </w:r>
            <w:r w:rsidR="003A6581">
              <w:t>,</w:t>
            </w:r>
            <w:r>
              <w:t>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6311C1">
              <w:t>1</w:t>
            </w:r>
            <w:r w:rsidR="0049166B">
              <w:t>20</w:t>
            </w:r>
            <w:r w:rsidR="000E71C1">
              <w:t>1</w:t>
            </w:r>
            <w:r>
              <w:t>:</w:t>
            </w:r>
            <w:r w:rsidR="000E71C1">
              <w:t>207</w:t>
            </w:r>
            <w:r w:rsidR="00020D72">
              <w:t>3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 w:rsidR="000E71C1">
              <w:t xml:space="preserve">Российская Федерация, </w:t>
            </w:r>
            <w:r>
              <w:t xml:space="preserve">Иркутская область, </w:t>
            </w:r>
            <w:r w:rsidR="000E71C1">
              <w:t xml:space="preserve">муниципальное образование – «город Тулун», </w:t>
            </w:r>
            <w:r>
              <w:t xml:space="preserve">г. Тулун, </w:t>
            </w:r>
            <w:r w:rsidR="0049166B">
              <w:t xml:space="preserve">ул. </w:t>
            </w:r>
            <w:r w:rsidR="000E71C1">
              <w:t>Во</w:t>
            </w:r>
            <w:r w:rsidR="00020D72">
              <w:t>лонтеров</w:t>
            </w:r>
            <w:r w:rsidR="0049166B">
              <w:t xml:space="preserve">, </w:t>
            </w:r>
            <w:r w:rsidR="000E71C1">
              <w:t xml:space="preserve">земельный участок </w:t>
            </w:r>
            <w:r w:rsidR="00020D72">
              <w:t>11</w:t>
            </w:r>
            <w:r>
              <w:t xml:space="preserve">, </w:t>
            </w:r>
            <w:r w:rsidR="00C5744D">
              <w:t xml:space="preserve">с разрешенным использованием </w:t>
            </w:r>
            <w:r w:rsidR="00AC2793">
              <w:t>предпринимательство</w:t>
            </w:r>
            <w:proofErr w:type="gramEnd"/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B7736E" w:rsidP="00B773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Максимально допустимые параметры разрешенного строительства объекта капитального строительства составляют 15.0 х10.0 м., минимально допустимые параметры разрешенного строительства объекта капитального строительства не установлены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C3548A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</w:t>
            </w:r>
            <w:r w:rsidR="00DE31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AC2793" w:rsidRDefault="0049166B" w:rsidP="00DE31D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подключения к сетям теплоснабжения</w:t>
            </w:r>
            <w:r w:rsidR="00DE31DC">
              <w:rPr>
                <w:color w:val="000000"/>
              </w:rPr>
              <w:t xml:space="preserve"> отсутствует</w:t>
            </w:r>
            <w:r>
              <w:rPr>
                <w:color w:val="000000"/>
              </w:rPr>
              <w:t xml:space="preserve">, </w:t>
            </w:r>
            <w:r w:rsidR="00DE31DC">
              <w:rPr>
                <w:color w:val="000000"/>
              </w:rPr>
              <w:t xml:space="preserve">подключение к сетям </w:t>
            </w:r>
            <w:r>
              <w:rPr>
                <w:color w:val="000000"/>
              </w:rPr>
              <w:t xml:space="preserve">водоснабжения, водоотведения </w:t>
            </w:r>
            <w:r w:rsidR="00DE31DC">
              <w:rPr>
                <w:color w:val="000000"/>
              </w:rPr>
              <w:t>возможно от запроектированных внутриплощадочных водопроводных и канализационных сетей на земельном участке с кадастровым номером 38:30:011201:1714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</w:t>
            </w:r>
            <w:r>
              <w:rPr>
                <w:b/>
                <w:sz w:val="24"/>
                <w:szCs w:val="24"/>
              </w:rPr>
              <w:lastRenderedPageBreak/>
              <w:t xml:space="preserve">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DE31DC" w:rsidP="00995B3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lastRenderedPageBreak/>
              <w:t>1,5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 w:rsidR="005E3316">
              <w:t>2382,77</w:t>
            </w:r>
            <w:r w:rsidR="003D41FE">
              <w:rPr>
                <w:b/>
              </w:rPr>
              <w:t xml:space="preserve"> </w:t>
            </w:r>
            <w:r w:rsidR="00BE62AC">
              <w:t>руб. (</w:t>
            </w:r>
            <w:r w:rsidR="00995B3D">
              <w:t xml:space="preserve">две тысячи триста восемьдесят </w:t>
            </w:r>
            <w:r w:rsidR="00995B3D">
              <w:lastRenderedPageBreak/>
              <w:t>два</w:t>
            </w:r>
            <w:r w:rsidR="00392D69">
              <w:t xml:space="preserve"> руб. </w:t>
            </w:r>
            <w:r w:rsidR="00995B3D">
              <w:t>77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95B3D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995B3D">
              <w:rPr>
                <w:b/>
              </w:rPr>
              <w:t>71,48</w:t>
            </w:r>
            <w:r>
              <w:t xml:space="preserve">  руб. (</w:t>
            </w:r>
            <w:r w:rsidR="00995B3D">
              <w:t>семьдесят один</w:t>
            </w:r>
            <w:r w:rsidR="004B649E">
              <w:t xml:space="preserve"> руб. </w:t>
            </w:r>
            <w:r w:rsidR="00995B3D">
              <w:t>48</w:t>
            </w:r>
            <w:r w:rsidR="004648A7">
              <w:t xml:space="preserve"> </w:t>
            </w:r>
            <w:r w:rsidR="004B649E">
              <w:t xml:space="preserve"> коп.</w:t>
            </w:r>
            <w:proofErr w:type="gramEnd"/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0150C7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>
              <w:t>В соответствии с Решением Думы городского округа седьмого созыва Муниципального образования – «город Тулун» от 01.10.2020 № 28 – ДГО «</w:t>
            </w:r>
            <w:r w:rsidRPr="000150C7">
              <w:t xml:space="preserve">ОБ УТВЕРЖДЕНИИ ПЕРЕЧНЯ ИМУЩЕСТВА (ЗЕМЕЛЬНЫЕ УЧАСТКИ), НАХОДЯЩЕГОСЯ В СОБСТВЕННОСТИ </w:t>
            </w:r>
            <w:r w:rsidRPr="000150C7">
              <w:rPr>
                <w:rFonts w:eastAsiaTheme="minorHAnsi"/>
                <w:lang w:eastAsia="en-US"/>
              </w:rPr>
              <w:t>МУНИЦИПАЛЬНОГО ОБРАЗОВАНИЯ – «ГОРОД ТУЛУН»,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Pr="000150C7">
              <w:rPr>
                <w:rFonts w:eastAsiaTheme="minorHAnsi"/>
                <w:lang w:eastAsia="en-US"/>
              </w:rPr>
              <w:t xml:space="preserve"> СУБЪЕКТОВ МАЛОГО И СРЕДНЕГО ПРЕДПРИНИМАТЕЛЬСТВА</w:t>
            </w:r>
            <w:r>
              <w:rPr>
                <w:rFonts w:eastAsiaTheme="minorHAnsi"/>
                <w:lang w:eastAsia="en-US"/>
              </w:rPr>
              <w:t>» участниками аукциона могут быть только субъекты малого и среднего предпринимательства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995B3D">
              <w:rPr>
                <w:b/>
                <w:color w:val="0000FF"/>
              </w:rPr>
              <w:t>19.08.2022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995B3D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</w:t>
            </w:r>
            <w:r w:rsidR="00995B3D">
              <w:rPr>
                <w:b/>
                <w:color w:val="0000FF"/>
              </w:rPr>
              <w:t>19.09.2022</w:t>
            </w:r>
            <w:r w:rsidR="00F64C28">
              <w:rPr>
                <w:b/>
                <w:color w:val="0000FF"/>
              </w:rPr>
              <w:t xml:space="preserve"> 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</w:t>
            </w:r>
            <w:proofErr w:type="gramStart"/>
            <w:r w:rsidRPr="00F47409">
              <w:t>г</w:t>
            </w:r>
            <w:proofErr w:type="gramEnd"/>
            <w:r w:rsidRPr="00F47409">
              <w:t xml:space="preserve">. Тулун,  ул. Ленина, 122  офис № </w:t>
            </w:r>
            <w:r>
              <w:t>3</w:t>
            </w:r>
            <w:r w:rsidR="00F64C28">
              <w:t>11</w:t>
            </w:r>
            <w:r w:rsidRPr="00F47409">
              <w:t xml:space="preserve"> (3-й этаж)</w:t>
            </w:r>
          </w:p>
          <w:p w:rsidR="00BE62AC" w:rsidRPr="00F47409" w:rsidRDefault="00995B3D" w:rsidP="00995B3D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21.09.2022</w:t>
            </w:r>
            <w:r w:rsidR="00F64C28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6311C1">
              <w:t>1</w:t>
            </w:r>
            <w:r>
              <w:t>0</w:t>
            </w:r>
            <w:r w:rsidR="00BE62AC" w:rsidRPr="00F47409">
              <w:t xml:space="preserve"> часов </w:t>
            </w:r>
            <w:r w:rsidR="00020D72">
              <w:t>0</w:t>
            </w:r>
            <w:r w:rsidR="006311C1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520C99">
              <w:t>11</w:t>
            </w:r>
            <w:r w:rsidRPr="00F47409">
              <w:t xml:space="preserve"> (3-й этаж), </w:t>
            </w:r>
          </w:p>
          <w:p w:rsidR="00BE62AC" w:rsidRPr="00F47409" w:rsidRDefault="00995B3D" w:rsidP="00995B3D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27.09.2022</w:t>
            </w:r>
            <w:r w:rsidR="00F64C28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CC7A1A">
              <w:t>1</w:t>
            </w:r>
            <w:r>
              <w:t>0</w:t>
            </w:r>
            <w:r w:rsidR="00BE62AC" w:rsidRPr="00F47409">
              <w:t xml:space="preserve"> часов </w:t>
            </w:r>
            <w:r w:rsidR="0049166B">
              <w:t>0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4B649E">
              <w:rPr>
                <w:b/>
              </w:rPr>
              <w:t xml:space="preserve"> </w:t>
            </w:r>
            <w:r w:rsidR="00995B3D">
              <w:rPr>
                <w:b/>
              </w:rPr>
              <w:t>476,55</w:t>
            </w:r>
            <w:r w:rsidR="00F64C28">
              <w:rPr>
                <w:b/>
              </w:rPr>
              <w:t xml:space="preserve"> </w:t>
            </w:r>
            <w:r w:rsidRPr="00EB6B4C">
              <w:rPr>
                <w:b/>
              </w:rPr>
              <w:t>(</w:t>
            </w:r>
            <w:r w:rsidR="00995B3D">
              <w:rPr>
                <w:b/>
              </w:rPr>
              <w:t>четыреста семьдесят шесть руб</w:t>
            </w:r>
            <w:r w:rsidRPr="00EB6B4C">
              <w:rPr>
                <w:b/>
              </w:rPr>
              <w:t xml:space="preserve">. </w:t>
            </w:r>
            <w:r w:rsidR="00995B3D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lastRenderedPageBreak/>
              <w:t>Задаток вносится единым платежом.</w:t>
            </w:r>
          </w:p>
          <w:p w:rsidR="00F64C28" w:rsidRPr="00F47409" w:rsidRDefault="00BE62AC" w:rsidP="00F64C2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proofErr w:type="gramStart"/>
            <w:r w:rsidR="00F64C28" w:rsidRPr="00376EFE">
              <w:rPr>
                <w:b/>
              </w:rPr>
              <w:t>УФК по Иркутской области (МУ «Администрация города Тулуна»</w:t>
            </w:r>
            <w:r w:rsidR="00F64C28">
              <w:rPr>
                <w:b/>
              </w:rPr>
              <w:t>)</w:t>
            </w:r>
            <w:r w:rsidR="00F64C28" w:rsidRPr="00376EFE">
              <w:rPr>
                <w:b/>
              </w:rPr>
              <w:t xml:space="preserve">, МУ «Администрация города Тулуна», л/с 05910010010), ИНН </w:t>
            </w:r>
            <w:r w:rsidR="00F64C28" w:rsidRPr="00741A01">
              <w:rPr>
                <w:b/>
              </w:rPr>
              <w:t>3816001999</w:t>
            </w:r>
            <w:r w:rsidR="00F64C28">
              <w:rPr>
                <w:b/>
              </w:rPr>
              <w:t>,</w:t>
            </w:r>
            <w:r w:rsidR="00F64C28" w:rsidRPr="00741A01">
              <w:rPr>
                <w:b/>
              </w:rPr>
              <w:t xml:space="preserve"> КПП 381601001, </w:t>
            </w:r>
            <w:r w:rsidR="00F64C28"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="00F64C28" w:rsidRPr="00741A01">
              <w:rPr>
                <w:b/>
              </w:rPr>
              <w:t xml:space="preserve">БИК </w:t>
            </w:r>
            <w:r w:rsidR="00F64C28">
              <w:rPr>
                <w:b/>
              </w:rPr>
              <w:t xml:space="preserve">012520101, КБК 0, </w:t>
            </w:r>
            <w:r w:rsidR="00F64C28" w:rsidRPr="00741A01">
              <w:rPr>
                <w:b/>
              </w:rPr>
              <w:t>банк</w:t>
            </w:r>
            <w:r w:rsidR="00F64C28"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="00995B3D">
              <w:rPr>
                <w:b/>
                <w:color w:val="0000FF"/>
              </w:rPr>
              <w:t>21.09.</w:t>
            </w:r>
            <w:r w:rsidR="00F64C28">
              <w:rPr>
                <w:b/>
                <w:color w:val="0000FF"/>
              </w:rPr>
              <w:t>202</w:t>
            </w:r>
            <w:r w:rsidR="00995B3D">
              <w:rPr>
                <w:b/>
                <w:color w:val="0000FF"/>
              </w:rPr>
              <w:t>2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hyperlink r:id="rId9" w:history="1">
        <w:r w:rsidR="006372B5" w:rsidRPr="009440FE">
          <w:rPr>
            <w:rStyle w:val="a4"/>
            <w:rFonts w:eastAsia="MS Mincho"/>
            <w:lang w:val="en-US"/>
          </w:rPr>
          <w:t>www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torgi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gov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ru</w:t>
        </w:r>
      </w:hyperlink>
      <w:r>
        <w:t>.</w:t>
      </w: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995B3D" w:rsidRPr="00B548C2" w:rsidRDefault="00995B3D" w:rsidP="00995B3D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995B3D" w:rsidRPr="00B548C2" w:rsidRDefault="00995B3D" w:rsidP="00995B3D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995B3D" w:rsidRPr="00B548C2" w:rsidRDefault="00995B3D" w:rsidP="00995B3D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995B3D" w:rsidRPr="00B548C2" w:rsidRDefault="00995B3D" w:rsidP="00995B3D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 xml:space="preserve">, именуемое в дальнейшем «Арендодатель», в лице </w:t>
      </w:r>
      <w:r>
        <w:rPr>
          <w:b w:val="0"/>
          <w:sz w:val="24"/>
          <w:szCs w:val="24"/>
        </w:rPr>
        <w:t>______________________________________________</w:t>
      </w:r>
      <w:r>
        <w:rPr>
          <w:sz w:val="24"/>
          <w:szCs w:val="24"/>
        </w:rPr>
        <w:t>,</w:t>
      </w:r>
      <w:r w:rsidRPr="00B548C2">
        <w:rPr>
          <w:b w:val="0"/>
          <w:sz w:val="24"/>
          <w:szCs w:val="24"/>
        </w:rPr>
        <w:t xml:space="preserve">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995B3D" w:rsidRPr="00B548C2" w:rsidRDefault="00995B3D" w:rsidP="00995B3D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95B3D" w:rsidRPr="00B548C2" w:rsidRDefault="00995B3D" w:rsidP="00995B3D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995B3D" w:rsidRPr="00B548C2" w:rsidRDefault="00995B3D" w:rsidP="00995B3D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995B3D" w:rsidRPr="00B548C2" w:rsidRDefault="00995B3D" w:rsidP="00995B3D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>1.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995B3D" w:rsidRPr="00B548C2" w:rsidRDefault="00995B3D" w:rsidP="00995B3D">
      <w:pPr>
        <w:ind w:firstLine="709"/>
      </w:pPr>
      <w:r w:rsidRPr="00B548C2">
        <w:rPr>
          <w:b/>
        </w:rPr>
        <w:t>1.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995B3D" w:rsidRPr="00B548C2" w:rsidRDefault="00995B3D" w:rsidP="00995B3D">
      <w:pPr>
        <w:ind w:firstLine="709"/>
      </w:pPr>
      <w:r w:rsidRPr="00B548C2">
        <w:t>а) объекты недвижимости (здания, сооружения):</w:t>
      </w:r>
    </w:p>
    <w:p w:rsidR="00995B3D" w:rsidRPr="00B548C2" w:rsidRDefault="00995B3D" w:rsidP="00995B3D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995B3D" w:rsidRPr="00B548C2" w:rsidRDefault="00995B3D" w:rsidP="00995B3D">
      <w:pPr>
        <w:ind w:firstLine="709"/>
      </w:pPr>
      <w:r w:rsidRPr="00B548C2">
        <w:t>б) иные объекты:</w:t>
      </w:r>
    </w:p>
    <w:p w:rsidR="00995B3D" w:rsidRPr="00B548C2" w:rsidRDefault="00995B3D" w:rsidP="00995B3D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995B3D" w:rsidRPr="00B548C2" w:rsidRDefault="00995B3D" w:rsidP="00995B3D">
      <w:pPr>
        <w:ind w:firstLine="709"/>
      </w:pPr>
      <w:r w:rsidRPr="00B548C2">
        <w:rPr>
          <w:b/>
        </w:rPr>
        <w:lastRenderedPageBreak/>
        <w:t>1.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995B3D" w:rsidRPr="00B548C2" w:rsidRDefault="00995B3D" w:rsidP="00995B3D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995B3D" w:rsidRPr="00B548C2" w:rsidRDefault="00995B3D" w:rsidP="00995B3D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995B3D" w:rsidRPr="00B548C2" w:rsidRDefault="00995B3D" w:rsidP="00995B3D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995B3D" w:rsidRPr="00B548C2" w:rsidRDefault="00995B3D" w:rsidP="00995B3D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995B3D" w:rsidRPr="00B548C2" w:rsidRDefault="00995B3D" w:rsidP="00995B3D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995B3D" w:rsidRPr="00B548C2" w:rsidRDefault="00995B3D" w:rsidP="00995B3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995B3D" w:rsidRPr="00B548C2" w:rsidRDefault="00995B3D" w:rsidP="00995B3D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995B3D" w:rsidRPr="00B548C2" w:rsidRDefault="00995B3D" w:rsidP="00995B3D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995B3D" w:rsidRPr="00B548C2" w:rsidRDefault="00995B3D" w:rsidP="00995B3D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995B3D" w:rsidRPr="00B548C2" w:rsidRDefault="00995B3D" w:rsidP="00995B3D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995B3D" w:rsidRPr="00B548C2" w:rsidRDefault="00995B3D" w:rsidP="00995B3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995B3D" w:rsidRPr="00B548C2" w:rsidRDefault="00995B3D" w:rsidP="00995B3D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995B3D" w:rsidRPr="00B548C2" w:rsidRDefault="00995B3D" w:rsidP="00995B3D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995B3D" w:rsidRPr="00B548C2" w:rsidRDefault="00995B3D" w:rsidP="00995B3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995B3D" w:rsidRPr="00B548C2" w:rsidRDefault="00995B3D" w:rsidP="00995B3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995B3D" w:rsidRPr="00B548C2" w:rsidRDefault="00995B3D" w:rsidP="00995B3D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995B3D" w:rsidRDefault="00995B3D" w:rsidP="00995B3D">
      <w:pPr>
        <w:pStyle w:val="21"/>
        <w:spacing w:after="0" w:line="240" w:lineRule="auto"/>
        <w:ind w:left="0" w:firstLine="709"/>
        <w:jc w:val="both"/>
      </w:pPr>
      <w:r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995B3D" w:rsidRDefault="00995B3D" w:rsidP="00995B3D">
      <w:pPr>
        <w:pStyle w:val="21"/>
        <w:spacing w:after="0" w:line="240" w:lineRule="auto"/>
        <w:ind w:left="0" w:firstLine="709"/>
        <w:jc w:val="both"/>
      </w:pPr>
      <w:r w:rsidRPr="00CC7A07">
        <w:t xml:space="preserve">ИНН 3816001999 </w:t>
      </w:r>
    </w:p>
    <w:p w:rsidR="00995B3D" w:rsidRDefault="00995B3D" w:rsidP="00995B3D">
      <w:pPr>
        <w:pStyle w:val="21"/>
        <w:spacing w:after="0" w:line="240" w:lineRule="auto"/>
        <w:ind w:left="0" w:firstLine="709"/>
        <w:jc w:val="both"/>
      </w:pPr>
      <w:r w:rsidRPr="00CC7A07">
        <w:t xml:space="preserve">КПП 381645002 </w:t>
      </w:r>
    </w:p>
    <w:p w:rsidR="00995B3D" w:rsidRDefault="00995B3D" w:rsidP="00995B3D">
      <w:pPr>
        <w:pStyle w:val="21"/>
        <w:spacing w:after="0" w:line="240" w:lineRule="auto"/>
        <w:ind w:left="0" w:firstLine="709"/>
        <w:jc w:val="both"/>
      </w:pPr>
      <w:r w:rsidRPr="00CC7A07">
        <w:t>ОКТМО 25732000</w:t>
      </w:r>
    </w:p>
    <w:p w:rsidR="00995B3D" w:rsidRDefault="00995B3D" w:rsidP="00995B3D">
      <w:pPr>
        <w:pStyle w:val="21"/>
        <w:spacing w:after="0" w:line="240" w:lineRule="auto"/>
        <w:ind w:left="0" w:firstLine="709"/>
        <w:jc w:val="both"/>
      </w:pPr>
      <w:r>
        <w:t>Единый казначейский счет 40102810145370000026</w:t>
      </w:r>
    </w:p>
    <w:p w:rsidR="00995B3D" w:rsidRPr="002E58D2" w:rsidRDefault="00995B3D" w:rsidP="00995B3D">
      <w:pPr>
        <w:pStyle w:val="21"/>
        <w:spacing w:after="0" w:line="240" w:lineRule="auto"/>
        <w:ind w:left="0" w:firstLine="709"/>
        <w:jc w:val="both"/>
      </w:pPr>
      <w:r>
        <w:t>Казначейский счет 03100643000000013400 (</w:t>
      </w:r>
      <w:proofErr w:type="spellStart"/>
      <w:r>
        <w:t>расч</w:t>
      </w:r>
      <w:proofErr w:type="spellEnd"/>
      <w:r>
        <w:t xml:space="preserve"> счет)</w:t>
      </w:r>
    </w:p>
    <w:p w:rsidR="00995B3D" w:rsidRPr="002E58D2" w:rsidRDefault="00995B3D" w:rsidP="00995B3D">
      <w:pPr>
        <w:pStyle w:val="21"/>
        <w:spacing w:after="0" w:line="240" w:lineRule="auto"/>
        <w:ind w:left="0" w:firstLine="709"/>
        <w:jc w:val="both"/>
      </w:pPr>
      <w:r w:rsidRPr="00CC7A07">
        <w:t xml:space="preserve">БИК </w:t>
      </w:r>
      <w:r>
        <w:t>012520101</w:t>
      </w:r>
    </w:p>
    <w:p w:rsidR="00995B3D" w:rsidRDefault="00995B3D" w:rsidP="00995B3D">
      <w:pPr>
        <w:pStyle w:val="21"/>
        <w:spacing w:after="0" w:line="240" w:lineRule="auto"/>
        <w:jc w:val="both"/>
        <w:rPr>
          <w:bCs/>
        </w:rPr>
      </w:pPr>
      <w:r>
        <w:t xml:space="preserve">ОТДЕЛЕНИЕ ИРКУТСК//УФК по Иркутской области </w:t>
      </w:r>
      <w:proofErr w:type="gramStart"/>
      <w:r>
        <w:t>г</w:t>
      </w:r>
      <w:proofErr w:type="gramEnd"/>
      <w:r>
        <w:t>. Иркутск</w:t>
      </w:r>
      <w:r w:rsidRPr="00F64C28">
        <w:t xml:space="preserve"> </w:t>
      </w:r>
      <w:r w:rsidRPr="00B548C2">
        <w:t>КБК 910111050</w:t>
      </w:r>
      <w:r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995B3D" w:rsidRPr="00B36B97" w:rsidRDefault="00995B3D" w:rsidP="00995B3D">
      <w:pPr>
        <w:pStyle w:val="21"/>
        <w:spacing w:after="0" w:line="240" w:lineRule="auto"/>
        <w:rPr>
          <w:i/>
        </w:rPr>
      </w:pPr>
      <w:r w:rsidRPr="002724FB">
        <w:rPr>
          <w:bCs/>
        </w:rPr>
        <w:t>КБК 910111050</w:t>
      </w:r>
      <w:r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</w:t>
      </w:r>
      <w:r w:rsidRPr="00B548C2">
        <w:rPr>
          <w:rFonts w:ascii="Times New Roman" w:hAnsi="Times New Roman"/>
          <w:sz w:val="24"/>
          <w:szCs w:val="24"/>
        </w:rPr>
        <w:lastRenderedPageBreak/>
        <w:t xml:space="preserve">права на заключение Договора, оплата арендной платы за последующие годы производится </w:t>
      </w:r>
      <w:r>
        <w:rPr>
          <w:rFonts w:ascii="Times New Roman" w:hAnsi="Times New Roman"/>
          <w:sz w:val="24"/>
          <w:szCs w:val="24"/>
        </w:rPr>
        <w:t xml:space="preserve">ежеквартально 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не позднее 10 </w:t>
      </w:r>
      <w:r>
        <w:rPr>
          <w:rFonts w:ascii="Times New Roman" w:hAnsi="Times New Roman"/>
          <w:b/>
          <w:i/>
          <w:sz w:val="24"/>
          <w:szCs w:val="24"/>
        </w:rPr>
        <w:t>февраля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>
        <w:rPr>
          <w:rFonts w:ascii="Times New Roman" w:hAnsi="Times New Roman"/>
          <w:b/>
          <w:i/>
          <w:sz w:val="24"/>
          <w:szCs w:val="24"/>
        </w:rPr>
        <w:t>мая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>
        <w:rPr>
          <w:rFonts w:ascii="Times New Roman" w:hAnsi="Times New Roman"/>
          <w:b/>
          <w:i/>
          <w:sz w:val="24"/>
          <w:szCs w:val="24"/>
        </w:rPr>
        <w:t>августа, 10 ноября</w:t>
      </w:r>
      <w:r w:rsidRPr="00B548C2">
        <w:rPr>
          <w:rFonts w:ascii="Times New Roman" w:hAnsi="Times New Roman"/>
          <w:sz w:val="24"/>
          <w:szCs w:val="24"/>
        </w:rPr>
        <w:t>.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995B3D" w:rsidRPr="00B548C2" w:rsidRDefault="00995B3D" w:rsidP="00995B3D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2</w:t>
      </w:r>
      <w:r w:rsidRPr="00B548C2">
        <w:rPr>
          <w:b/>
        </w:rPr>
        <w:t>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995B3D" w:rsidRPr="00B548C2" w:rsidRDefault="00995B3D" w:rsidP="00995B3D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995B3D" w:rsidRPr="00B548C2" w:rsidRDefault="00995B3D" w:rsidP="00995B3D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995B3D" w:rsidRPr="00B548C2" w:rsidRDefault="00995B3D" w:rsidP="00995B3D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995B3D" w:rsidRPr="00B548C2" w:rsidRDefault="00995B3D" w:rsidP="00995B3D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995B3D" w:rsidRPr="00B548C2" w:rsidRDefault="00995B3D" w:rsidP="00995B3D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995B3D" w:rsidRPr="00B548C2" w:rsidRDefault="00995B3D" w:rsidP="00995B3D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995B3D" w:rsidRPr="00B548C2" w:rsidRDefault="00995B3D" w:rsidP="00995B3D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995B3D" w:rsidRPr="00B548C2" w:rsidRDefault="00995B3D" w:rsidP="00995B3D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995B3D" w:rsidRPr="00B548C2" w:rsidRDefault="00995B3D" w:rsidP="00995B3D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995B3D" w:rsidRPr="00B548C2" w:rsidRDefault="00995B3D" w:rsidP="00995B3D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995B3D" w:rsidRPr="00B548C2" w:rsidRDefault="00995B3D" w:rsidP="00995B3D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995B3D" w:rsidRPr="00B548C2" w:rsidRDefault="00995B3D" w:rsidP="00995B3D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</w:t>
      </w:r>
      <w:r w:rsidRPr="00B548C2">
        <w:rPr>
          <w:rFonts w:ascii="Times New Roman" w:hAnsi="Times New Roman"/>
          <w:sz w:val="24"/>
          <w:szCs w:val="24"/>
        </w:rPr>
        <w:lastRenderedPageBreak/>
        <w:t>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995B3D" w:rsidRPr="00B548C2" w:rsidRDefault="00995B3D" w:rsidP="00995B3D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995B3D" w:rsidRPr="00B548C2" w:rsidRDefault="00995B3D" w:rsidP="00995B3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995B3D" w:rsidRPr="00B548C2" w:rsidRDefault="00995B3D" w:rsidP="00995B3D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995B3D" w:rsidRPr="00B548C2" w:rsidRDefault="00995B3D" w:rsidP="00995B3D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995B3D" w:rsidRPr="00B548C2" w:rsidTr="006537A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95B3D" w:rsidRPr="00B548C2" w:rsidRDefault="00995B3D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995B3D" w:rsidRPr="00B548C2" w:rsidRDefault="00995B3D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5B3D" w:rsidRPr="00B548C2" w:rsidRDefault="00995B3D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995B3D" w:rsidRPr="00B548C2" w:rsidRDefault="00995B3D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995B3D" w:rsidRPr="00B548C2" w:rsidRDefault="00995B3D" w:rsidP="006537A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5B3D" w:rsidRPr="00B548C2" w:rsidRDefault="00995B3D" w:rsidP="006537A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95B3D" w:rsidRPr="00B548C2" w:rsidRDefault="00995B3D" w:rsidP="00995B3D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995B3D" w:rsidRPr="00B548C2" w:rsidTr="006537AC">
        <w:trPr>
          <w:trHeight w:val="1566"/>
        </w:trPr>
        <w:tc>
          <w:tcPr>
            <w:tcW w:w="5243" w:type="dxa"/>
          </w:tcPr>
          <w:p w:rsidR="00995B3D" w:rsidRPr="00B548C2" w:rsidRDefault="00995B3D" w:rsidP="006537AC">
            <w:r w:rsidRPr="00B548C2">
              <w:t>От Арендодателя:</w:t>
            </w:r>
          </w:p>
          <w:p w:rsidR="00995B3D" w:rsidRPr="00B548C2" w:rsidRDefault="00995B3D" w:rsidP="006537AC">
            <w:pPr>
              <w:jc w:val="both"/>
            </w:pPr>
          </w:p>
          <w:p w:rsidR="00995B3D" w:rsidRPr="00B548C2" w:rsidRDefault="00995B3D" w:rsidP="006537AC">
            <w:pPr>
              <w:jc w:val="both"/>
            </w:pPr>
          </w:p>
          <w:p w:rsidR="00995B3D" w:rsidRPr="00B548C2" w:rsidRDefault="00995B3D" w:rsidP="006537AC">
            <w:r w:rsidRPr="00B548C2">
              <w:t xml:space="preserve">______________________ </w:t>
            </w:r>
          </w:p>
          <w:p w:rsidR="00995B3D" w:rsidRPr="00B548C2" w:rsidRDefault="00995B3D" w:rsidP="006537AC">
            <w:pPr>
              <w:jc w:val="both"/>
            </w:pPr>
          </w:p>
          <w:p w:rsidR="00995B3D" w:rsidRPr="00B548C2" w:rsidRDefault="00995B3D" w:rsidP="006537AC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995B3D" w:rsidRPr="00B548C2" w:rsidRDefault="00995B3D" w:rsidP="006537AC">
            <w:pPr>
              <w:ind w:firstLine="318"/>
            </w:pPr>
            <w:r w:rsidRPr="00B548C2">
              <w:t>От Арендатора:</w:t>
            </w:r>
          </w:p>
          <w:p w:rsidR="00995B3D" w:rsidRPr="00B548C2" w:rsidRDefault="00995B3D" w:rsidP="006537AC">
            <w:pPr>
              <w:jc w:val="both"/>
            </w:pPr>
          </w:p>
          <w:p w:rsidR="00995B3D" w:rsidRPr="00B548C2" w:rsidRDefault="00995B3D" w:rsidP="006537AC">
            <w:pPr>
              <w:jc w:val="both"/>
            </w:pPr>
          </w:p>
          <w:p w:rsidR="00995B3D" w:rsidRPr="00B548C2" w:rsidRDefault="00995B3D" w:rsidP="006537AC">
            <w:pPr>
              <w:jc w:val="right"/>
            </w:pPr>
            <w:r w:rsidRPr="00B548C2">
              <w:t>______________ ______________</w:t>
            </w:r>
          </w:p>
          <w:p w:rsidR="00995B3D" w:rsidRPr="00B548C2" w:rsidRDefault="00995B3D" w:rsidP="006537AC">
            <w:pPr>
              <w:jc w:val="both"/>
            </w:pPr>
          </w:p>
          <w:p w:rsidR="00995B3D" w:rsidRPr="00B548C2" w:rsidRDefault="00995B3D" w:rsidP="006537AC">
            <w:pPr>
              <w:jc w:val="right"/>
            </w:pPr>
          </w:p>
        </w:tc>
      </w:tr>
      <w:tr w:rsidR="00995B3D" w:rsidRPr="00B548C2" w:rsidTr="006537AC">
        <w:trPr>
          <w:trHeight w:val="1068"/>
        </w:trPr>
        <w:tc>
          <w:tcPr>
            <w:tcW w:w="9806" w:type="dxa"/>
            <w:gridSpan w:val="2"/>
          </w:tcPr>
          <w:p w:rsidR="00995B3D" w:rsidRDefault="00995B3D" w:rsidP="006537AC"/>
          <w:p w:rsidR="00995B3D" w:rsidRPr="005176B6" w:rsidRDefault="00995B3D" w:rsidP="006537AC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>МУ «Администрация города Тулуна», именуемое в дальнейшем «Арендодатель», в лице</w:t>
      </w:r>
      <w:r w:rsidR="004A0EB0">
        <w:t xml:space="preserve"> ____________________________________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</w:t>
      </w:r>
      <w:r w:rsidRPr="00B548C2">
        <w:rPr>
          <w:rFonts w:ascii="Times New Roman" w:hAnsi="Times New Roman" w:cs="Times New Roman"/>
          <w:sz w:val="24"/>
        </w:rPr>
        <w:lastRenderedPageBreak/>
        <w:t>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FA287A" w:rsidP="00B36B97">
      <w:r>
        <w:t>П</w:t>
      </w:r>
      <w:r w:rsidR="00E80D91">
        <w:t>редседател</w:t>
      </w:r>
      <w:r>
        <w:t>ь</w:t>
      </w:r>
      <w:r w:rsidR="00E80D91">
        <w:t xml:space="preserve">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4A0EB0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3in;height:3in" o:bullet="t"/>
    </w:pict>
  </w:numPicBullet>
  <w:numPicBullet w:numPicBulletId="1">
    <w:pict>
      <v:shape id="_x0000_i1151" type="#_x0000_t75" style="width:3in;height:3in" o:bullet="t"/>
    </w:pict>
  </w:numPicBullet>
  <w:numPicBullet w:numPicBulletId="2">
    <w:pict>
      <v:shape id="_x0000_i1152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0C7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72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989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5C8B"/>
    <w:rsid w:val="000E66AC"/>
    <w:rsid w:val="000E6980"/>
    <w:rsid w:val="000E6B0E"/>
    <w:rsid w:val="000E71C1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2BCC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B98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07BAC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9D3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7EE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042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BAB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23F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584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148D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ECE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48A7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66B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0EB0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4FCC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0C99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241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316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1C1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2B5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9D9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9FA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21C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4A0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000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B3D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D78FE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4CD7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793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5A13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0892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36E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6C7E"/>
    <w:rsid w:val="00B9797D"/>
    <w:rsid w:val="00BA01B5"/>
    <w:rsid w:val="00BA0839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48A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A1A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61E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9AB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C36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ADF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31DC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29C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6F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C28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287A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8D9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6CEC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3E1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C9D61-33EB-4BA0-ACE4-12B3551D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2022-08-16T09:01:00Z</cp:lastPrinted>
  <dcterms:created xsi:type="dcterms:W3CDTF">2022-08-17T00:50:00Z</dcterms:created>
  <dcterms:modified xsi:type="dcterms:W3CDTF">2022-08-17T00:50:00Z</dcterms:modified>
</cp:coreProperties>
</file>