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1F67" w14:textId="77777777" w:rsidR="00D168DE" w:rsidRDefault="00D168DE" w:rsidP="00D168DE">
      <w:pPr>
        <w:spacing w:after="0" w:line="240" w:lineRule="auto"/>
        <w:jc w:val="right"/>
        <w:rPr>
          <w:rFonts w:ascii="Arial" w:hAnsi="Arial" w:cs="Arial"/>
        </w:rPr>
      </w:pPr>
      <w:r w:rsidRPr="00D168DE">
        <w:rPr>
          <w:rFonts w:ascii="Arial" w:hAnsi="Arial" w:cs="Arial"/>
        </w:rPr>
        <w:t xml:space="preserve">Приложение к решению </w:t>
      </w:r>
    </w:p>
    <w:p w14:paraId="0233CDBE" w14:textId="77777777" w:rsidR="00D168DE" w:rsidRDefault="00D168DE" w:rsidP="00D168DE">
      <w:pPr>
        <w:spacing w:after="0" w:line="240" w:lineRule="auto"/>
        <w:jc w:val="right"/>
        <w:rPr>
          <w:rFonts w:ascii="Arial" w:hAnsi="Arial" w:cs="Arial"/>
        </w:rPr>
      </w:pPr>
      <w:r w:rsidRPr="00D168DE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r w:rsidRPr="00D168DE">
        <w:rPr>
          <w:rFonts w:ascii="Arial" w:hAnsi="Arial" w:cs="Arial"/>
        </w:rPr>
        <w:t xml:space="preserve">городского округа </w:t>
      </w:r>
    </w:p>
    <w:p w14:paraId="7649DBEA" w14:textId="1868B696" w:rsidR="00A80BD6" w:rsidRDefault="00D168DE" w:rsidP="00D168DE">
      <w:pPr>
        <w:spacing w:after="0" w:line="240" w:lineRule="auto"/>
        <w:jc w:val="right"/>
        <w:rPr>
          <w:rFonts w:ascii="Arial" w:hAnsi="Arial" w:cs="Arial"/>
        </w:rPr>
      </w:pPr>
      <w:r w:rsidRPr="00D168DE">
        <w:rPr>
          <w:rFonts w:ascii="Arial" w:hAnsi="Arial" w:cs="Arial"/>
        </w:rPr>
        <w:t xml:space="preserve">муниципального образования – «город Тулун» </w:t>
      </w:r>
    </w:p>
    <w:p w14:paraId="043153B1" w14:textId="18E573ED" w:rsidR="00D168DE" w:rsidRPr="00D168DE" w:rsidRDefault="00D168DE" w:rsidP="00D168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«_____» _______________2023 № _______</w:t>
      </w:r>
    </w:p>
    <w:p w14:paraId="2E5841FD" w14:textId="77777777" w:rsidR="00D168DE" w:rsidRDefault="00D168DE" w:rsidP="00F02DF5">
      <w:pPr>
        <w:tabs>
          <w:tab w:val="left" w:pos="409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698A5" w14:textId="4E019905" w:rsidR="00F02DF5" w:rsidRPr="00F02DF5" w:rsidRDefault="003E03E1" w:rsidP="00F02DF5">
      <w:pPr>
        <w:tabs>
          <w:tab w:val="left" w:pos="409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2094C">
        <w:rPr>
          <w:rFonts w:ascii="Arial" w:hAnsi="Arial" w:cs="Arial"/>
          <w:b/>
          <w:bCs/>
          <w:sz w:val="24"/>
          <w:szCs w:val="24"/>
        </w:rPr>
        <w:t>Отчёт</w:t>
      </w:r>
      <w:r w:rsidR="00F02DF5" w:rsidRPr="00F02DF5">
        <w:rPr>
          <w:rFonts w:ascii="Arial" w:hAnsi="Arial" w:cs="Arial"/>
          <w:sz w:val="24"/>
          <w:szCs w:val="24"/>
        </w:rPr>
        <w:t xml:space="preserve"> </w:t>
      </w:r>
      <w:r w:rsidR="00F02DF5" w:rsidRPr="00F02DF5">
        <w:rPr>
          <w:rFonts w:ascii="Arial" w:hAnsi="Arial" w:cs="Arial"/>
          <w:b/>
          <w:bCs/>
          <w:sz w:val="24"/>
          <w:szCs w:val="24"/>
        </w:rPr>
        <w:t>о результатах приватизации муниципального имущества за 2022 год</w:t>
      </w:r>
      <w:bookmarkStart w:id="0" w:name="_GoBack"/>
      <w:bookmarkEnd w:id="0"/>
    </w:p>
    <w:p w14:paraId="689AB680" w14:textId="77777777" w:rsidR="003E03E1" w:rsidRPr="00E2094C" w:rsidRDefault="003E03E1" w:rsidP="003203E8">
      <w:pPr>
        <w:tabs>
          <w:tab w:val="left" w:pos="2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2582E0F" w14:textId="77777777" w:rsidR="003E03E1" w:rsidRPr="000B60CF" w:rsidRDefault="003E03E1" w:rsidP="003E03E1">
      <w:pPr>
        <w:tabs>
          <w:tab w:val="left" w:pos="2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60CF">
        <w:rPr>
          <w:rFonts w:ascii="Arial" w:hAnsi="Arial" w:cs="Arial"/>
          <w:b/>
          <w:bCs/>
          <w:sz w:val="24"/>
          <w:szCs w:val="24"/>
        </w:rPr>
        <w:t>Перечень приватизированного имущества</w:t>
      </w:r>
    </w:p>
    <w:p w14:paraId="5BEBBBF5" w14:textId="77777777" w:rsidR="003E03E1" w:rsidRPr="003E03E1" w:rsidRDefault="003E03E1" w:rsidP="003E03E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701"/>
        <w:gridCol w:w="1984"/>
        <w:gridCol w:w="2694"/>
        <w:gridCol w:w="709"/>
        <w:gridCol w:w="1701"/>
        <w:gridCol w:w="1701"/>
        <w:gridCol w:w="1563"/>
        <w:gridCol w:w="10"/>
        <w:gridCol w:w="2537"/>
      </w:tblGrid>
      <w:tr w:rsidR="00FE31BF" w:rsidRPr="009263D6" w14:paraId="2A84F8DC" w14:textId="77777777" w:rsidTr="00107B63">
        <w:trPr>
          <w:cantSplit/>
          <w:trHeight w:val="6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CEB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830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3CE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2C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68308B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Способ приватизации 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ED3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приватизации</w:t>
            </w:r>
          </w:p>
          <w:p w14:paraId="091495B0" w14:textId="77777777" w:rsidR="00FE31BF" w:rsidRPr="009263D6" w:rsidRDefault="00FE31BF" w:rsidP="00FE31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F3D07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Цена сделки приватизации</w:t>
            </w:r>
          </w:p>
          <w:p w14:paraId="4495294F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(с учетом НДС) </w:t>
            </w:r>
          </w:p>
          <w:p w14:paraId="295E879A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12DF794A" w14:textId="77777777" w:rsidTr="00107B63">
        <w:trPr>
          <w:cantSplit/>
          <w:trHeight w:val="50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890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194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6FBB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12A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E25FE" w14:textId="77777777" w:rsidR="00FE31BF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6407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начала приема заявок</w:t>
            </w:r>
            <w:r w:rsidR="00107B63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9D1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окончания приема заявок</w:t>
            </w:r>
            <w:r w:rsidR="00107B63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предложений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8A2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Дата </w:t>
            </w:r>
            <w:r w:rsidR="007D15F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подведения итогов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продаж</w:t>
            </w:r>
            <w:r w:rsidR="007D15F4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34D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0D04755F" w14:textId="77777777" w:rsidTr="00107B63">
        <w:trPr>
          <w:trHeight w:val="1224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4B9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D076" w14:textId="77777777" w:rsidR="00FE31BF" w:rsidRPr="009263D6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BA2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2B5C5B9B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11331690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6FF55033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B614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</w:p>
          <w:p w14:paraId="35DFF95A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38:30:011901:2280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14:paraId="6C6DD499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назначение: нежилое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4C81E8CB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 объявления цены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CC8D49" w14:textId="77777777" w:rsidR="00FE31BF" w:rsidRPr="009263D6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29.06.2022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505AE" w14:textId="77777777" w:rsidR="00FE31BF" w:rsidRPr="009263D6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30.07.2022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C7CE15" w14:textId="77777777" w:rsidR="00FE31BF" w:rsidRPr="009263D6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02.08.2022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39EECB" w14:textId="77777777" w:rsidR="00FE31BF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689 001,06 руб.</w:t>
            </w:r>
          </w:p>
          <w:p w14:paraId="158AC2A2" w14:textId="77777777" w:rsidR="00FE31BF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(в том числе НДС</w:t>
            </w:r>
            <w:r w:rsidR="00D9452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07596F03" w14:textId="77777777" w:rsidR="00FE31BF" w:rsidRPr="009263D6" w:rsidRDefault="00FE31BF" w:rsidP="003E03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39 000,06 руб.) </w:t>
            </w:r>
          </w:p>
        </w:tc>
      </w:tr>
      <w:tr w:rsidR="00FE31BF" w:rsidRPr="009263D6" w14:paraId="673A6D68" w14:textId="77777777" w:rsidTr="00107B63">
        <w:trPr>
          <w:trHeight w:val="11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896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E2D8" w14:textId="77777777" w:rsidR="00FE31BF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 </w:t>
            </w:r>
          </w:p>
          <w:p w14:paraId="5C0E5827" w14:textId="77777777" w:rsidR="00FE31BF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A849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3D3CC360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5F1FFEF5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6984E8F9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8ED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38:30:011901:83, категория земель: земли населенных пунктов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76CE03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FEE3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345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BA6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89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3E89121B" w14:textId="77777777" w:rsidTr="00107B63">
        <w:trPr>
          <w:trHeight w:val="1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5D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A962" w14:textId="77777777" w:rsidR="00FE31BF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Одноэтажное нежилое здание гаража из бетонных блоков</w:t>
            </w:r>
          </w:p>
          <w:p w14:paraId="01EAED3F" w14:textId="77777777" w:rsidR="00FE31BF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38CB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003B925A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г. Тулун, ул. Советская,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зд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 104е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3F92" w14:textId="77777777" w:rsidR="00FE31BF" w:rsidRPr="003203E8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Кадастровый номер 38:30:011202:412, назначение: нежилое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F157258" w14:textId="77777777" w:rsidR="00FE31BF" w:rsidRPr="003203E8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08BED" w14:textId="77777777" w:rsidR="00FE31BF" w:rsidRPr="003203E8" w:rsidRDefault="0068135D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05.10.2022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94D84A" w14:textId="77777777" w:rsidR="00FE31BF" w:rsidRPr="003203E8" w:rsidRDefault="0068135D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06.11.2022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3A7CE1" w14:textId="77777777" w:rsidR="00FE31BF" w:rsidRPr="003203E8" w:rsidRDefault="0068135D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08.11.2022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D59018" w14:textId="77777777" w:rsidR="00FE31BF" w:rsidRPr="003203E8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>333 746,00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</w:t>
            </w:r>
          </w:p>
          <w:p w14:paraId="5E059FB7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>(в том числе НДС</w:t>
            </w:r>
            <w:r w:rsidR="00D9452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</w:t>
            </w: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18CD15C3" w14:textId="77777777" w:rsidR="00FE31BF" w:rsidRPr="003203E8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 </w:t>
            </w:r>
            <w:r w:rsidRPr="003203E8">
              <w:rPr>
                <w:rFonts w:ascii="Courier New" w:hAnsi="Courier New" w:cs="Courier New"/>
              </w:rPr>
              <w:t>746</w:t>
            </w:r>
            <w:r>
              <w:rPr>
                <w:rFonts w:ascii="Courier New" w:hAnsi="Courier New" w:cs="Courier New"/>
              </w:rPr>
              <w:t>,00 руб.)</w:t>
            </w:r>
            <w:r w:rsidRPr="003203E8">
              <w:rPr>
                <w:rFonts w:ascii="Courier New" w:hAnsi="Courier New" w:cs="Courier New"/>
              </w:rPr>
              <w:t xml:space="preserve"> </w:t>
            </w: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0EC88AFF" w14:textId="77777777" w:rsidR="00FE31BF" w:rsidRPr="003203E8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1167EF32" w14:textId="77777777" w:rsidTr="00107B63">
        <w:trPr>
          <w:trHeight w:val="16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BDD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8FE6" w14:textId="77777777" w:rsidR="00FE31BF" w:rsidRDefault="00FE31BF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3064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2E7A2AE5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104е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605F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38:30:011202:973, категория земель: земли населенных пунктов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99E111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511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2BE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2197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B0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14:paraId="7280F1B5" w14:textId="77777777" w:rsidR="00DC15F9" w:rsidRDefault="00DC15F9" w:rsidP="008D57CD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57C592BB" w14:textId="77777777" w:rsidR="008D57CD" w:rsidRDefault="00DC15F9" w:rsidP="008D57C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Объекты, приватизированные </w:t>
      </w:r>
      <w:r w:rsidR="008D57CD" w:rsidRPr="008D57CD">
        <w:rPr>
          <w:rFonts w:ascii="Arial" w:hAnsi="Arial" w:cs="Arial"/>
          <w:bCs/>
          <w:iCs/>
          <w:sz w:val="24"/>
          <w:szCs w:val="24"/>
        </w:rPr>
        <w:t>в порядке преимущественного права на приобретения арендуемого имущества субъектами малого и среднего предпринимательства в соответствии с</w:t>
      </w:r>
      <w:r w:rsidR="008D57CD" w:rsidRPr="008D57CD">
        <w:rPr>
          <w:rFonts w:ascii="Arial" w:hAnsi="Arial" w:cs="Arial"/>
          <w:sz w:val="24"/>
          <w:szCs w:val="24"/>
        </w:rPr>
        <w:t xml:space="preserve"> </w:t>
      </w:r>
      <w:r w:rsidR="008D57CD" w:rsidRPr="008D57C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tbl>
      <w:tblPr>
        <w:tblW w:w="150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1843"/>
        <w:gridCol w:w="3685"/>
        <w:gridCol w:w="3544"/>
        <w:gridCol w:w="1984"/>
        <w:gridCol w:w="3260"/>
      </w:tblGrid>
      <w:tr w:rsidR="00DC15F9" w:rsidRPr="009263D6" w14:paraId="5F19B639" w14:textId="77777777" w:rsidTr="00DC15F9">
        <w:trPr>
          <w:trHeight w:val="87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204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460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74E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2C5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85E17" w14:textId="77777777" w:rsidR="00DC15F9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приватизации</w:t>
            </w:r>
          </w:p>
          <w:p w14:paraId="73FE48C2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A215A" w14:textId="77777777" w:rsidR="00DC15F9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Цена сделки приватизации</w:t>
            </w:r>
          </w:p>
          <w:p w14:paraId="3A1E62AC" w14:textId="77777777" w:rsidR="00DC15F9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(с учетом НДС) </w:t>
            </w:r>
          </w:p>
          <w:p w14:paraId="3ABC2665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15F9" w:rsidRPr="009263D6" w14:paraId="403A4303" w14:textId="77777777" w:rsidTr="00DC15F9">
        <w:trPr>
          <w:trHeight w:val="296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81F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E14A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975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2278" w14:textId="77777777" w:rsidR="00DC15F9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50C" w14:textId="77777777" w:rsidR="00DC15F9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626" w14:textId="77777777" w:rsidR="00DC15F9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15F9" w:rsidRPr="009263D6" w14:paraId="250E4EBF" w14:textId="77777777" w:rsidTr="00DC15F9">
        <w:trPr>
          <w:trHeight w:val="11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9073" w14:textId="77777777" w:rsidR="00DC15F9" w:rsidRPr="00C9780B" w:rsidRDefault="00DC15F9" w:rsidP="008D57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54C2" w14:textId="77777777" w:rsidR="00DC15F9" w:rsidRPr="00C9780B" w:rsidRDefault="00DC15F9" w:rsidP="008D57CD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Нежилое помещение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6D2B" w14:textId="77777777" w:rsidR="00DC15F9" w:rsidRDefault="00DC15F9" w:rsidP="008D57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780B">
              <w:rPr>
                <w:rFonts w:ascii="Courier New" w:hAnsi="Courier New" w:cs="Courier New"/>
              </w:rPr>
              <w:t xml:space="preserve">Иркутская область, </w:t>
            </w:r>
          </w:p>
          <w:p w14:paraId="38B7EA88" w14:textId="77777777" w:rsidR="00DC15F9" w:rsidRDefault="00DC15F9" w:rsidP="008D57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780B">
              <w:rPr>
                <w:rFonts w:ascii="Courier New" w:hAnsi="Courier New" w:cs="Courier New"/>
              </w:rPr>
              <w:t xml:space="preserve">г. Тулун, ул. Ленина, </w:t>
            </w:r>
          </w:p>
          <w:p w14:paraId="02AD2A11" w14:textId="77777777" w:rsidR="00DC15F9" w:rsidRPr="00C9780B" w:rsidRDefault="00DC15F9" w:rsidP="008D57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hAnsi="Courier New" w:cs="Courier New"/>
              </w:rPr>
              <w:t>д. 122, номер этажа, на котором расположено помещение: этаж №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CAA" w14:textId="77777777" w:rsidR="00DC15F9" w:rsidRDefault="00DC15F9" w:rsidP="008D57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>лощадь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30,3 кв. м,</w:t>
            </w:r>
          </w:p>
          <w:p w14:paraId="7CA84254" w14:textId="77777777" w:rsidR="00DC15F9" w:rsidRPr="00C9780B" w:rsidRDefault="00DC15F9" w:rsidP="008D57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>кадастровы</w:t>
            </w:r>
            <w:r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номер </w:t>
            </w:r>
            <w:r w:rsidRPr="00C9780B">
              <w:rPr>
                <w:rFonts w:ascii="Courier New" w:hAnsi="Courier New" w:cs="Courier New"/>
              </w:rPr>
              <w:t>38:30:011103:1838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88ED" w14:textId="77777777" w:rsidR="00DC15F9" w:rsidRPr="00C9780B" w:rsidRDefault="00DC15F9" w:rsidP="00DC15F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17.05.2022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C20B" w14:textId="2116242B" w:rsidR="00DC15F9" w:rsidRDefault="00DC15F9" w:rsidP="008D57C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1 515 600,00</w:t>
            </w:r>
            <w:r w:rsidR="00D9294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</w:t>
            </w:r>
          </w:p>
          <w:p w14:paraId="08BAE097" w14:textId="77777777" w:rsidR="00DC15F9" w:rsidRDefault="00DC15F9" w:rsidP="008D57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(в том числе НДС – </w:t>
            </w:r>
          </w:p>
          <w:p w14:paraId="0446A400" w14:textId="38E54C27" w:rsidR="00DC15F9" w:rsidRPr="00C9780B" w:rsidRDefault="00DC15F9" w:rsidP="008D57C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252 600,00 руб</w:t>
            </w:r>
            <w:r w:rsidR="00D9294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</w:tr>
    </w:tbl>
    <w:p w14:paraId="30EFB873" w14:textId="77777777" w:rsidR="008D57CD" w:rsidRPr="008D57CD" w:rsidRDefault="008D57CD" w:rsidP="008D57CD">
      <w:pPr>
        <w:ind w:firstLine="708"/>
        <w:rPr>
          <w:rFonts w:ascii="Arial" w:hAnsi="Arial" w:cs="Arial"/>
          <w:sz w:val="24"/>
          <w:szCs w:val="24"/>
        </w:rPr>
      </w:pPr>
    </w:p>
    <w:sectPr w:rsidR="008D57CD" w:rsidRPr="008D57CD" w:rsidSect="00DC15F9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E1"/>
    <w:rsid w:val="0006488E"/>
    <w:rsid w:val="000B60CF"/>
    <w:rsid w:val="00107B63"/>
    <w:rsid w:val="00186201"/>
    <w:rsid w:val="00196510"/>
    <w:rsid w:val="001B5C58"/>
    <w:rsid w:val="002B28E9"/>
    <w:rsid w:val="003203E8"/>
    <w:rsid w:val="003E03E1"/>
    <w:rsid w:val="004E71D7"/>
    <w:rsid w:val="00640505"/>
    <w:rsid w:val="00655DA4"/>
    <w:rsid w:val="0068135D"/>
    <w:rsid w:val="00692A46"/>
    <w:rsid w:val="006E3350"/>
    <w:rsid w:val="007D15F4"/>
    <w:rsid w:val="008D31A1"/>
    <w:rsid w:val="008D57CD"/>
    <w:rsid w:val="00A80BD6"/>
    <w:rsid w:val="00AC527F"/>
    <w:rsid w:val="00BE13B9"/>
    <w:rsid w:val="00C9780B"/>
    <w:rsid w:val="00CA0225"/>
    <w:rsid w:val="00D168DE"/>
    <w:rsid w:val="00D9294E"/>
    <w:rsid w:val="00D94528"/>
    <w:rsid w:val="00DB4E17"/>
    <w:rsid w:val="00DC15F9"/>
    <w:rsid w:val="00E2094C"/>
    <w:rsid w:val="00F02DF5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54A7"/>
  <w15:chartTrackingRefBased/>
  <w15:docId w15:val="{8D0FADBE-6050-4919-9375-A752241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2023-05-12T00:30:00Z</dcterms:created>
  <dcterms:modified xsi:type="dcterms:W3CDTF">2023-05-12T05:45:00Z</dcterms:modified>
</cp:coreProperties>
</file>