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61" w:rsidRPr="006E3661" w:rsidRDefault="006E3661" w:rsidP="006E3661">
      <w:pPr>
        <w:spacing w:line="240" w:lineRule="auto"/>
        <w:rPr>
          <w:rFonts w:ascii="Arial" w:eastAsia="Times New Roman" w:hAnsi="Arial" w:cs="Arial"/>
          <w:color w:val="020C22"/>
          <w:sz w:val="20"/>
          <w:szCs w:val="20"/>
          <w:lang w:eastAsia="ru-RU"/>
        </w:rPr>
      </w:pPr>
      <w:r w:rsidRPr="006E3661">
        <w:rPr>
          <w:rFonts w:ascii="Arial" w:eastAsia="Times New Roman" w:hAnsi="Arial" w:cs="Arial"/>
          <w:color w:val="020C22"/>
          <w:sz w:val="20"/>
          <w:szCs w:val="20"/>
          <w:lang w:eastAsia="ru-RU"/>
        </w:rPr>
        <w:fldChar w:fldCharType="begin"/>
      </w:r>
      <w:r w:rsidRPr="006E3661">
        <w:rPr>
          <w:rFonts w:ascii="Arial" w:eastAsia="Times New Roman" w:hAnsi="Arial" w:cs="Arial"/>
          <w:color w:val="020C22"/>
          <w:sz w:val="20"/>
          <w:szCs w:val="20"/>
          <w:lang w:eastAsia="ru-RU"/>
        </w:rPr>
        <w:instrText xml:space="preserve"> HYPERLINK "http://pravo.gov.ru/proxy/ips/?docbody=&amp;firstDoc=1&amp;lastDoc=1&amp;nd=602165609" \t "_blank" </w:instrText>
      </w:r>
      <w:r w:rsidRPr="006E3661">
        <w:rPr>
          <w:rFonts w:ascii="Arial" w:eastAsia="Times New Roman" w:hAnsi="Arial" w:cs="Arial"/>
          <w:color w:val="020C22"/>
          <w:sz w:val="20"/>
          <w:szCs w:val="20"/>
          <w:lang w:eastAsia="ru-RU"/>
        </w:rPr>
        <w:fldChar w:fldCharType="separate"/>
      </w:r>
      <w:r w:rsidRPr="006E3661">
        <w:rPr>
          <w:rFonts w:ascii="Arial" w:eastAsia="Times New Roman" w:hAnsi="Arial" w:cs="Arial"/>
          <w:color w:val="606778"/>
          <w:sz w:val="20"/>
          <w:szCs w:val="20"/>
          <w:bdr w:val="none" w:sz="0" w:space="0" w:color="auto" w:frame="1"/>
          <w:lang w:eastAsia="ru-RU"/>
        </w:rPr>
        <w:t>pravo.gov.ru</w:t>
      </w:r>
      <w:r w:rsidRPr="006E3661">
        <w:rPr>
          <w:rFonts w:ascii="Arial" w:eastAsia="Times New Roman" w:hAnsi="Arial" w:cs="Arial"/>
          <w:color w:val="020C22"/>
          <w:sz w:val="20"/>
          <w:szCs w:val="20"/>
          <w:lang w:eastAsia="ru-RU"/>
        </w:rPr>
        <w:fldChar w:fldCharType="end"/>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240" w:lineRule="auto"/>
        <w:ind w:left="4200" w:right="991"/>
        <w:outlineLvl w:val="3"/>
        <w:rPr>
          <w:rFonts w:ascii="Arial" w:eastAsia="Times New Roman" w:hAnsi="Arial" w:cs="Arial"/>
          <w:color w:val="2AC1A0"/>
          <w:sz w:val="24"/>
          <w:szCs w:val="24"/>
          <w:lang w:eastAsia="ru-RU"/>
        </w:rPr>
      </w:pPr>
      <w:r w:rsidRPr="006E3661">
        <w:rPr>
          <w:rFonts w:ascii="Arial" w:eastAsia="Times New Roman" w:hAnsi="Arial" w:cs="Arial"/>
          <w:color w:val="2AC1A0"/>
          <w:sz w:val="24"/>
          <w:szCs w:val="24"/>
          <w:lang w:eastAsia="ru-RU"/>
        </w:rPr>
        <w:t>РОССИЙСКАЯ ФЕДЕРАЦИЯ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240" w:lineRule="auto"/>
        <w:ind w:left="4200" w:right="1417"/>
        <w:outlineLvl w:val="3"/>
        <w:rPr>
          <w:rFonts w:ascii="Arial" w:eastAsia="Times New Roman" w:hAnsi="Arial" w:cs="Arial"/>
          <w:color w:val="2AC1A0"/>
          <w:sz w:val="24"/>
          <w:szCs w:val="24"/>
          <w:lang w:eastAsia="ru-RU"/>
        </w:rPr>
      </w:pPr>
      <w:r w:rsidRPr="006E3661">
        <w:rPr>
          <w:rFonts w:ascii="Arial" w:eastAsia="Times New Roman" w:hAnsi="Arial" w:cs="Arial"/>
          <w:color w:val="2AC1A0"/>
          <w:sz w:val="24"/>
          <w:szCs w:val="24"/>
          <w:lang w:eastAsia="ru-RU"/>
        </w:rPr>
        <w:t>ФЕДЕРАЛЬНЫЙ ЗАКОН</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240" w:lineRule="auto"/>
        <w:ind w:left="4200" w:right="424"/>
        <w:outlineLvl w:val="3"/>
        <w:rPr>
          <w:rFonts w:ascii="Arial" w:eastAsia="Times New Roman" w:hAnsi="Arial" w:cs="Arial"/>
          <w:color w:val="2AC1A0"/>
          <w:sz w:val="24"/>
          <w:szCs w:val="24"/>
          <w:lang w:eastAsia="ru-RU"/>
        </w:rPr>
      </w:pPr>
      <w:r w:rsidRPr="006E3661">
        <w:rPr>
          <w:rFonts w:ascii="Arial" w:eastAsia="Times New Roman" w:hAnsi="Arial" w:cs="Arial"/>
          <w:color w:val="2AC1A0"/>
          <w:sz w:val="24"/>
          <w:szCs w:val="24"/>
          <w:lang w:eastAsia="ru-RU"/>
        </w:rPr>
        <w:t>О внесении изменений в отдельные законодательные акты Российской Федерации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Принят Государственной Думой                              7 апреля 2021 года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Одобрен Советом Федерации                                   14 апреля 2021 года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Внести в1 Федеральный закон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1998, № 31, ст. 3829; 2001, № 26, ст. 2586; № 33, ст. 3424; 2002, № 12, ст. 1093; 2005, № 1, ст. 18; 2006, № 19, ст. 2061; 2009, № 9, ст. 1043; 2010, № 31, ст. 4193; 2011, № 49, ст. 7069; 2012, № 31, ст. 4333; № 53, ст. 7607; 2014, № 52, ст. 7543; 2015, № 1, ст. 37; 2016, № 1, ст. 23; 2017, № 18, ст. 2661, 2669; № 30, ст. 4456; 2018, № 18, ст. 2560; 2019, № 22, ст. 2661; № 52, ст. 7825) следующие изменения: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1) часть двенадцатую статьи 20 дополнить предложением следующего содержания: "В случае возложения функций временной администрации по управлению кредитной организацией на государственную корпорацию "Агентство по страхованию вкладов" смета расходов утверждается </w:t>
      </w:r>
      <w:r w:rsidRPr="006E3661">
        <w:rPr>
          <w:rFonts w:ascii="Arial" w:eastAsia="Times New Roman" w:hAnsi="Arial" w:cs="Arial"/>
          <w:color w:val="020C22"/>
          <w:sz w:val="26"/>
          <w:szCs w:val="26"/>
          <w:lang w:eastAsia="ru-RU"/>
        </w:rPr>
        <w:lastRenderedPageBreak/>
        <w:t>указанной корпорацией в порядке, установленном ею по согласованию с Банком России.";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 части пятой статьи 234 слова "с промежуточным ликвидационным балансом начиная со дня его согласования с Банком России и" заменить словами "с реестром требований кредиторов".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2</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Внести в Федеральный закон от 7 мая 1998 года № 75-ФЗ "О негосударственных пенсионных фондах" (Собрание законодательства Российской Федерации, 1998, № 19, ст. 2071; 2001, № 7, ст. 623; 2003, № 2, ст. 166; 2005, № 19, ст. 1755; 2007, № 50, ст. 6247; 2008, № 18, ст. 1942; 2009, № 29, ст. 3619; № 52, ст. 6454; 2010, № 17, ст. 1988; 2011, № 29, ст. 4291; № 49, ст. 7036, 7037, 7040; 2012, № 47, ст. 6391; № 50, ст. 6965; 2013, № 30, ст. 4044, 4084; № 52, ст. 6975; 2014, № 11, ст. 1098; № 30, ст. 4219; 2015, № 27, ст. 3958, 4001; № 29, ст. 4357; 2016, № 1, ст. 41, 47; № 27, ст. 4225; 2018, № 11, ст. 1584; № 31, ст. 4858; № 32, ст. 5115; 2019, № 49, ст. 6953) следующие изменения: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абзаце втором пункта 31 статьи 72 слова ", а также по проведению анализа финансового состояния фонда, предусмотренного статьей 18313 Федерального закона от 26 октября 2002 года № 127-ФЗ "О несостоятельности (банкротстве)"," исключить;</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 пункте 1 статьи 14:</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абзац шестой дополнить словами ", если в отношении выкупных сумм иное не установлено Федеральным законом от 26 октября 2002 года № 127-ФЗ "О несостоятельности (банкротстве)" при осуществлении мер по предупреждению банкротства фонда с участием Банка России";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абзац седьмой дополнить словами ", если иное не установлено Федеральным законом от 26 октября 2002 года № 127-ФЗ "О несостоятельности (банкротстве)" при осуществлении мер по предупреждению банкротства фонда с участием Банка России";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в статье 18:</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в пункте 2:</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дополнить новым абзацем пятым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"собственных средств фонда, направленных на пополнение средств пенсионных резервов при осуществлении мер по предупреждению банкротства фонда с участием Банка России в соответствии с Федеральным законом от 26 октября 2002 года № 127-ФЗ "О несостоятельности (банкротстве)";";</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абзац пятый считать абзацем шестым;</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в пункте 4:</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дополнить новым абзацем седьмым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"собственных средств фонда, направленных на пополнение средств пенсионных накоплений при осуществлении мер по предупреждению банкротства фонда с участием Банка России в соответствии с Федеральным законом от 26 октября 2002 года № 127-ФЗ "О несостоятельности (банкротстве)";";</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абзацы седьмой и восьмой считать соответственно абзацами восьмым и девятым;</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пункт 8 статьи 201 дополнить подпунктом 4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пополнение средств пенсионных накоплений, не включенных в резервы фонда, средств выплатного резерва и средств пенсионных накоплений застрахованных лиц, которым установлена срочная пенсионная выплата, при осуществлении мер по предупреждению банкротства фонда с участием Банка России в соответствии с Федеральным законом от 26 октября 2002 года № 127-ФЗ "О несостоятельности (банкротстве)".";</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пункт 3 статьи 28 дополнить абзацем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случаях, установленных Федеральным законом от 26 октября 2002 года № 127-ФЗ "О нес</w:t>
      </w:r>
      <w:bookmarkStart w:id="0" w:name="_GoBack"/>
      <w:bookmarkEnd w:id="0"/>
      <w:r w:rsidRPr="006E3661">
        <w:rPr>
          <w:rFonts w:ascii="Arial" w:eastAsia="Times New Roman" w:hAnsi="Arial" w:cs="Arial"/>
          <w:color w:val="020C22"/>
          <w:sz w:val="26"/>
          <w:szCs w:val="26"/>
          <w:lang w:eastAsia="ru-RU"/>
        </w:rPr>
        <w:t>остоятельности (банкротстве)", полномочия единоличного исполнительного органа фонда могут осуществляться обществом с ограниченной ответственностью "Управляющая компания Фонда консолидации банковского сектора".";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в статье 34:</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пункт 1 после слова "государства" дополнить словами ", а также в целях предупреждения неустойчивого финансового положения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дополнить пунктом 7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В целях определения достоверности данных, содержащихся в бухгалтерской (финансовой) отчетности фонда, а также в иной отчетности фонда, представляемой в Банк России, Банк России вправе провести оценку активов и обязательств фонда и стоимости активов под обеспечение указанных обязательств.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Банк России выдает предписание об указании фондом в отчетности данных, полученных Банком России на основании проведенной оценки.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 основании предписания Банка России об указании в отчетности данных, полученных Банком России на основании проведенной оценки, фонд отражает в своей бухгалтерской (финансовой) отчетности и иной отчетности, представляемой в Банк России, размер собственных средств, размер средств пенсионных резервов, размер средств пенсионных накоплений и (или) размер соответствующих обязательств, определенные Банком России на отчетную дату. Обжалование фондом указанного предписания в судебном порядке не приостанавливает его исполнения.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При проведении оценки размера собственных средств, размера средств пенсионных резервов, размера средств пенсионных накоплений и (или) размера соответствующих обязательств Банк России вправе привлекать ответственного актуария и независимого оценщика за счет средств Банка России.";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статью 366 дополнить пунктом 9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Сроки и иные особенности передачи средств пенсионных накоплений при осуществлении мер по предупреждению банкротства фонда с участием Банка России устанавливаются Федеральным законом от 26 октября 2002 года № 127-ФЗ "О несостоятельности (банкротстве)".".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3</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Пункт 2 статьи 396 Земельного кодекса Российской Федерации (Собрание законодательства Российской Федерации, 2001, № 44, ст. 4147; 2014, № 26, ст. 3377; № 30, ст. 4218, 4225; 2015, № 29, ст. 4339, 4350; 2016, № 18, ст. 2495; № 26, ст. 3890; № 27, ст. 4269, 4282, 4298, 4306; 2017, № 27, ст. 3938; № 31, ст. 4765, 4766; 2018, № 1, ст. 90; № 28, ст. 4139; № 32, ст. 5133; № 53, ст. 8411; 2019, № 31, ст. 4442; № 52, ст. 7820; 2020, № 29, ст. 4504, 4512; № 42, ст. 6505; № 52, ст. 8581; 2021, № 1, ст. 33) дополнить подпунктами 32 и 33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Pr="006E3661">
        <w:rPr>
          <w:rFonts w:ascii="Arial" w:eastAsia="Times New Roman" w:hAnsi="Arial" w:cs="Arial"/>
          <w:color w:val="020C22"/>
          <w:sz w:val="26"/>
          <w:szCs w:val="26"/>
          <w:lang w:eastAsia="ru-RU"/>
        </w:rPr>
        <w:lastRenderedPageBreak/>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33)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4</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Внести в Федеральный закон от 10 июля 2002 года № 86-ФЗ "О Центральном банке Российской Федерации (Банке России)" (Собрание законодательства Российской Федерации, 2002, № 28, ст. 2790; 2004, № 31, ст. 3233; 2005, № 25, ст. 2426; 2008, № 42, ст. 4696; № 44, ст. 4982; 2009, № 1, ст. 25; 2010, № 45, ст. 5756; 2011, № 7, ст. 907; № 48, ст. 6728; 2012, № 53, ст. 7591; 2013, № 30, ст. 4084; № 49, ст. 6336; № 51, ст. 6695; № 52, ст. 6975; 2014, № 30, ст. 4219; № 45, ст. 6154; № 52, ст. 7543; 2015, № 1, ст. 4, 37; № 27, ст. 3958; № 29, ст. 4348, 4357; 2016, № 1, ст. 46, 50; № 26, ст. 3891; № 27, ст. 4225; 2017, № 18, ст. 2661; № 30, ст. 4456; № 31, ст. 4830; 2018, № 11, ст. 1584, 1588; № 18, ст. 2557; № 24, ст. 3400; № 27, ст. 3950; № 31, ст. 4852; № 32, ст. 5115; № 53, ст. 8411; 2019, № 27, ст. 3538; № 29, ст. 3857; № 30, ст. 4150; № 31, ст. 4418, 4423, 4430; № 52, </w:t>
      </w:r>
      <w:r w:rsidRPr="006E3661">
        <w:rPr>
          <w:rFonts w:ascii="Arial" w:eastAsia="Times New Roman" w:hAnsi="Arial" w:cs="Arial"/>
          <w:color w:val="020C22"/>
          <w:sz w:val="26"/>
          <w:szCs w:val="26"/>
          <w:lang w:eastAsia="ru-RU"/>
        </w:rPr>
        <w:lastRenderedPageBreak/>
        <w:t>ст. 7787; 2020, № 12, ст. 1642; № 14, ст. 2027, 2036; № 30, ст. 4738; № 31, ст. 5018; 2021, № 1, ст. 18, 53; № 9, ст. 1470) следующие изменения: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пункте 9 части первой статьи 18:</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абзац девятнадцатый после слов "активов страховых организаций" дополнить словами "и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в абзаце двадцатом слова "или страховой организации" заменить словами ", страховой организации или негосударственного пенсионного фонда";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 части второй статьи 25:</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в абзаце восьмом слова "и Фонд консолидации страхового сектора" заменить словами ", Фонд консолидации страхового сектора и Фонд консолидации пенсионного сектора";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абзац девятый дополнить словами ",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часть девятую статьи 46 после слов "активов страховых организаций" дополнить словами "и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дополнить статьей 765-2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765-2. При осуществлении в соответствии с Федеральным законом "О несостоятельности (банкротстве)" мер по предупреждению банкротства негосударственных пенсионных фондов Банк России на основании решения Совета директоров Банка России за счет денежных средств, составляющих Фонд консолидации пенсионного сектора, создаваемый в соответствии со статьей 7612 настоящего Федерального закона, вправе:</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приобретать акции негосударственных пенсионных фондов, в отношении которых осуществляются меры по предупреждению банкротства, в том числе по цене выше их номинальной стоимости;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предоставлять негосударственным пенсионным фондам, в отношении которых осуществляются меры по предупреждению банкротства, займы. Права требования Банка России по займам могут передаваться им в доверительное управление Управляющей компании;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осуществлять продажу приобретенных акций негосударственных пенсионных фондов, в отношении которых осуществляются меры по предупреждению банкротства, в том числе по цене ниже цены их приобретения Банком России;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4) приобретать и отчуждать приобретенное имущество (имущественные права) негосударственных пенсионных фондов, в отношении которых осуществляются меры по предупреждению банкротства, а также права </w:t>
      </w:r>
      <w:r w:rsidRPr="006E3661">
        <w:rPr>
          <w:rFonts w:ascii="Arial" w:eastAsia="Times New Roman" w:hAnsi="Arial" w:cs="Arial"/>
          <w:color w:val="020C22"/>
          <w:sz w:val="26"/>
          <w:szCs w:val="26"/>
          <w:lang w:eastAsia="ru-RU"/>
        </w:rPr>
        <w:lastRenderedPageBreak/>
        <w:t>(требования) к негосударственным пенсионным фондам, в отношении которых осуществляются меры по предупреждению банкротства;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передавать в доверительное управление, в том числе для формирования паевого инвестиционного фонда в соответствии с Федеральным законом от 29 ноября 2001 года № 156-ФЗ "Об инвестиционных фондах", Управляющей компании приобретенные Банком России акции, имущество (имущественные права) негосударственных пенсионных фондов, в отношении которых осуществляются меры по предупреждению банкротства, права (требования) к негосударственным пенсионным фондам, в отношении которых осуществляются меры по предупреждению банкротства, а также денежные средства. На заключаемые Банком России договоры доверительного управления имуществом, предусмотренным настоящим пунктом, в том числе на договор доверительного управления паевым инвестиционным фондом, не распространяются требования о предельных сроках договоров доверительного управления имуществом;</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предоставлять Управляющей компании кредит без обеспечения для приобретения активов негосударственного пенсионного фонда, в отношении которого осуществляются меры по предупреждению банкротства, если это предусмотрено планом участия Банка России в осуществлении мер по предупреждению банкротства негосударственного пенсионного фонда.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Банк России на основании решения Совета директоров вправе осуществлять продажу приобретенных акций негосударственных пенсионных фондов, в отношении которых осуществлялись меры по предупреждению банкротства, в том числе по цене ниже цены их приобретения Банком России.";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в статье 7610:</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в части первой слова "или мероприятий по предупреждению банкротства страховых организаций" заменить словами ", мероприятий по предупреждению банкротства страховых организаций или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в части второй слова "или страховых организаций" заменить словами ", страховых организаций или негосударственных пенсионных фондов", слова "или Фонд консолидации страхового сектора" заменить словами ", Фонд консолидации страхового сектора или Фонд консолидации пенсионного сектора";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в) в части четвертой слова "или страховых организаций" заменить словами ", страховых организаций или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г) в части пятой слова "или страховых организаций" заменить словами ", страховых организаций или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д) в пункте 6 части девятой слова "или страховых организаций" заменить словами ", страховых организаций или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е) в части одиннадцатой слова "или страховых организаций" заменить словами ", страховых организаций или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в пункте 1 статьи 7611 слова "или страховых организаций" заменить словами ", страховых организаций или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в статье 7612:</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дополнить новой частью третьей следующего содержания: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"Фонд консолидации пенсионного сектора может создаваться Банком России в целях участия в осуществлении мер по предупреждению банкротства негосударственных пенсионных фондов.";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часть третью считать частью четвертой и в ней слова "и Фонд консолидации страхового сектора" заменить словами ", Фонд консолидации страхового сектора и Фонд консолидации пенсионного сектора";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части четвертую и пятую считать соответственно частями пятой и шестой.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5</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Внести в Федеральный закон от 26 октября 2002 года № 127-ФЗ "О несостоятельности (банкротстве)" (Собрание законодательства Российской Федерации, 2002, № 43, ст. 4190; 2009, № 1, ст. 4; 2010, № 17, ст. 1988; 2011, № 7, ст. 905; № 48, ст. 6728; № 49, ст. 7015, 7040, 7068; № 50, ст. 7357; 2013, № 30, ст. 4084; № 52, ст. 6975; 2014, № 30, ст. 4217; № 52, ст. 7543; 2015, № 1, ст. 35; № 27, ст. 3958, 3977; № 29, ст. 4355; 2016, № 1, ст. 11, 27, 29; № 26, ст. 3891; 2017, № 18, ст. 2661; № 25, ст. 3596; № 31, ст. 4761, 4815, 4830; № 48, ст. 7052; 2018, № 11, ст. 1588; № 18, ст. 2557, 2563, 2576; № 32, ст. 5115; № 47, ст. 7140; № 52, ст. 8102; 2019, </w:t>
      </w:r>
      <w:r w:rsidRPr="006E3661">
        <w:rPr>
          <w:rFonts w:ascii="Arial" w:eastAsia="Times New Roman" w:hAnsi="Arial" w:cs="Arial"/>
          <w:color w:val="020C22"/>
          <w:sz w:val="26"/>
          <w:szCs w:val="26"/>
          <w:lang w:eastAsia="ru-RU"/>
        </w:rPr>
        <w:lastRenderedPageBreak/>
        <w:t>№ 22, ст. 2661; № 49, ст. 6953; № 52, ст. 7787, 7825; 2020, № 22, ст. 3384; № 30, ст. 4738; № 52, ст. 8588; 2021, № 9, ст. 1470) следующие изменения:</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пункт 5 статьи 180 после слов "исполняет полномочия" дополнить словами "временной администрации финансовых организаций,";</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 подпункте 1 пункта 2 статьи 1837 слова "несостоятельности (банкротства)" заменить словом "банкротства";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дополнить статьей 18315-1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18315-1. Особенности функционирования временной администрации при отзыве (аннулировании) лицензии у финансовой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Временная администрация, назначенная контрольным органом в финансовую организацию, у которой отозвана (аннулирована) лицензия, осуществляет те же функции и обладает теми же полномочиями, которые предоставлены временной администрации в соответствии с настоящим Федеральным законом, за исключением функций по применению мер по предупреждению банкротства финансовой организации, разработке мер по восстановлению ее платежеспособности, организации и контролю их реализации, а также полномочиями, которые предоставлены арбитражному управляющему в соответствии с абзацем седьмым пункта 1 статьи 203 настоящего Федерального закона.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Наряду с функциями, указанными в пункте 1 настоящей статьи, временная администрация осуществляет следующие функции: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проведение анализа финансового состояния финансовой организации;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проведение инвентаризации имущества финансовой организации;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ведение учета предъявленных кредиторами требований к финансовой организации;</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осуществление мер, направленных на поиск, выявление и возврат имущества финансовой организации, находящегося у третьих лиц, в том числе переданного в доверительное управление;</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5) в случае аннулирования лицензии у негосударственного пенсионного фонда на осуществление деятельности по пенсионному обеспечению и пенсионному страхованию осуществление действий, направленных на подготовку имущества такого фонда к продаже, в том числе </w:t>
      </w:r>
      <w:r w:rsidRPr="006E3661">
        <w:rPr>
          <w:rFonts w:ascii="Arial" w:eastAsia="Times New Roman" w:hAnsi="Arial" w:cs="Arial"/>
          <w:color w:val="020C22"/>
          <w:sz w:val="26"/>
          <w:szCs w:val="26"/>
          <w:lang w:eastAsia="ru-RU"/>
        </w:rPr>
        <w:lastRenderedPageBreak/>
        <w:t>информирование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возможности ознакомления с таким имуществом, а также документами и иными сведениями, подтверждающими его наличие и состояние (качество).</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Требования к порядку проведения анализа финансового состояния финансовой организации, у которой отозвана (аннулирована) лицензия, и форме заключения о ее финансовом состоянии устанавливаются контрольным органом.</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Временная администрация для осуществления возложенных на нее функций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финансовой организации, а также осуществлять другие текущие расходы, связанные с осуществлением своих полномочий, на основании сметы расходов (сметы текущих расходов).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Временная администрация в случае недостаточности денежных средств для исполнения текущих обязательств финансовой организации, связанных с обеспечением сохранности ее имущества и защитой интересов кредиторов финансовой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финансовой организации в размере, необходимом для обеспечения функционирования финансовой организации согласно смете расходов (смете текущих расходов).</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Временная администрация вправе подавать в суд, арбитражный суд заявления о признании недействительными и (или) применении последствий недействительности сделок, совершенных финансовой организацией или другими лицами за счет финансовой организации, в том числе в порядке и по основаниям, которые предусмотрены главой III1 настоящего Федерального закона.</w:t>
      </w:r>
    </w:p>
    <w:p w:rsidR="006E3661" w:rsidRPr="006E3661" w:rsidRDefault="006E3661" w:rsidP="006E3661">
      <w:pPr>
        <w:spacing w:after="0"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7. Временная администрация вправе заявлять в порядке, </w:t>
      </w:r>
      <w:proofErr w:type="spellStart"/>
      <w:r w:rsidRPr="006E3661">
        <w:rPr>
          <w:rFonts w:ascii="Arial" w:eastAsia="Times New Roman" w:hAnsi="Arial" w:cs="Arial"/>
          <w:color w:val="020C22"/>
          <w:sz w:val="26"/>
          <w:szCs w:val="26"/>
          <w:lang w:eastAsia="ru-RU"/>
        </w:rPr>
        <w:t>установл</w:t>
      </w:r>
      <w:proofErr w:type="spellEnd"/>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енном статьей 102 настоящего Федерального закона, отказ от исполнения договоров и иных сделок финансовой организации, за исключением случаев, установленных настоящим параграфом, если предусмотренное </w:t>
      </w:r>
      <w:r w:rsidRPr="006E3661">
        <w:rPr>
          <w:rFonts w:ascii="Arial" w:eastAsia="Times New Roman" w:hAnsi="Arial" w:cs="Arial"/>
          <w:color w:val="020C22"/>
          <w:sz w:val="26"/>
          <w:szCs w:val="26"/>
          <w:lang w:eastAsia="ru-RU"/>
        </w:rPr>
        <w:lastRenderedPageBreak/>
        <w:t>указанными сделками исполнение не является необходимым в связи с прекращением деятельности финансовой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Временная администрация действует в соответствии с настоящим Федеральным законом, другими федеральными законами в порядке, установленном нормативными актами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Временная администрация отчитывается перед контрольным органом в порядке, установленном нормативными актами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Контрольный орган вправе проводить проверки деятельности временной администрации в случаях и порядке, которые установлены нормативными актами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Контрольный орган вправе направить временной администрации предписание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ее деятельности.";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дополнить статьей 18326-1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18326-1. Особенности осуществления Агентством функций временной администрации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случаях, установленных пунктом 91 статьи 1841 и пунктом 11 статьи 1874 настоящего Федерального закона, функции временной администрации возлагаются на основании приказа контрольного органа на Агентство.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2. Агентство приступает к осуществлению функций временной администрации со дня назначения контрольным органом временной администрации.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Агентство осуществляет функции временной администрации через назначенного из числа своих работников представителя Агентства, который действует на основании доверенности.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Назначенный Агентством представитель временной администрации осуществляет полномочия руководителя временной администрации, предусмотренные настоящим Федеральным законом.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Назначенный Агентством представитель временной администрации с даты признания финансовой организации банкротом приобретает в силу закона полномочия представителя конкурсного управляющего. При этом положения абзаца второго пункта 4 статьи 18314 и пункта 2 статьи 18323 настоящего Федерального закона не применяются.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Представитель Агентства вправе от имени финансовой организации выдавать доверенности иным лицам, а также отменять выданные указанным лицам доверенности.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К доверенностям, выданным представителем Агентства иным лицам, не применяются положения Гражданского кодекса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Предусмотренное статьей 1836 настоящего Федерального закона вознаграждение Агентству не выплачивается.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При осуществлении функций временной администрации Агентством положения пунктов 4 - 8, 11 статьи 1836 и пункта 3 статьи 18311 настоящего Федерального закона не применяются.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8. При осуществлении функций временной администрации Агентством временная администрация вправе авансировать затраты, связанные с </w:t>
      </w:r>
      <w:r w:rsidRPr="006E3661">
        <w:rPr>
          <w:rFonts w:ascii="Arial" w:eastAsia="Times New Roman" w:hAnsi="Arial" w:cs="Arial"/>
          <w:color w:val="020C22"/>
          <w:sz w:val="26"/>
          <w:szCs w:val="26"/>
          <w:lang w:eastAsia="ru-RU"/>
        </w:rPr>
        <w:lastRenderedPageBreak/>
        <w:t>осуществлением возложенных на нее функций, в том числе затраты на оплату услуг лиц, указанных в пункте 4 статьи 18315-1 настоящего Федерального закона, за счет средств Агентства с последующим возмещением этих затрат за счет конкурсной массы в составе требований кредиторов по текущим платежам в порядке, предусмотренном пунктом 9 статьи 1836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Порядок оплаты и предельный размер расходов на оплату услуг лиц, привлеченных временной администрацией для осуществления возложенных на нее функций в соответствии с настоящим пунктом, утверждаются контрольным органом.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При осуществлении Агентством полномочий временной администрации смета расходов (смета текущих расходов), осуществляемых в период деятельности временной администрации, утверждается Агентством в порядке, установленном им по согласованию с контрольным органом.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10. Для осуществления контроля за деятельностью временной администрации в случае возложения функций временной администрации на Агентство контрольный орган проводит проверки деятельности Агентства, направляет Агентству предписания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деятельности временной администрации, в случаях и порядке, которые установлены нормативными актами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случае выявления контрольным органом нарушений при осуществлении Агентством полномочий временной администрации Агентство обязано в срок, указанный в предписании контрольного органа, принять меры по их устранению и уведомить об этом контрольный орган.</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В случае неисполнения Агентством предписания контрольного органа об устранении нарушений, выявленных в ходе проверки деятельности временной администрации, Агентство по требованию контрольного органа </w:t>
      </w:r>
      <w:r w:rsidRPr="006E3661">
        <w:rPr>
          <w:rFonts w:ascii="Arial" w:eastAsia="Times New Roman" w:hAnsi="Arial" w:cs="Arial"/>
          <w:color w:val="020C22"/>
          <w:sz w:val="26"/>
          <w:szCs w:val="26"/>
          <w:lang w:eastAsia="ru-RU"/>
        </w:rPr>
        <w:lastRenderedPageBreak/>
        <w:t>обязано заменить представителя Агентства во временной администрации соответствующей финансовой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в статье 1841: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дополнить пунктами 91 и 92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"91. В случае назначения временной администрации страховой организации в связи с отзывом лицензии у страховой организации или осуществления временной администрацией страховой организации своей деятельности после принятия контрольным органом решения об отзыве лицензии у страховой организации функции временной администрации страховой организации осуществляет Агентство. При этом положения пунктов 9 и 10 настоящей статьи не применяются.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92. В случае, если страховая организация осуществляет либо осуществляла вид страхования, связанный с деятельностью профессионального объединения, представитель (представители) профессионального объединения, соответствующий требованиям, предусмотренным пунктом 7 статьи 1836 настоящего Федерального закона, включается в состав временной администрации по согласованию с таким профессиональным объединением.";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пункт 11 после слов "настоящего Федерального закона," дополнить словами "за исключением случаев, если функции временной администрации страховой организации осуществляет Агентство,";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пункт 2 статьи 1843 дополнить словами ", за исключением случая открытия конкурсного производства в отношении страховой организации после завершения деятельности временной администрации страховой организации, функции которой осуществлялись Агентством";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дополнить статьей 1843-6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"Статья 1843-6. Текущие платежи страховой организации в ходе деятельности временной администрации страховой организации и в ходе конкурсного производства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целях настоящего Федерального закона под текущими платежами страховой организации понимаются: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обязанности по оплате задолженности, образовавшейся до дня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за произведенные работы (оказанные услуги), связанные с продолжением функционирования страховой организации, в пределах сметы расходов;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денежные обязательства, основания которых возникли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в том числе: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обязательства по оплате расходов, связанных с продолжением функционирования страховой организации,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пунктом 2 настоящей статьи;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судебные расходы страховой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страховой организации и проведением конкурсного производства;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3) обязанности по уплате обязательных платежей, возникшие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даты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страховой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обязанности по удержанию денежных средств из заработной платы работников страховой организации, выплаченной в связи с исполнением обязанностей, указанных в подпункте 1 настоящего пункта,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Требования лиц, указанных в пункте 21 статьи 134 настоящего Федерального закона, и иных лиц, работавших по трудовому договору,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предусмотренных подпунктом 5 пункта 3 статьи 18410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Расходы на осуществление текущих платежей страховой организации включаются в смету расходов (смету текущих расходов) страховой организации, осуществляются временной администрацией страховой организации и конкурсным управляющим на основании такой сметы и покрываются за счет имущества страховой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8) в статье 1844-1: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дополнить пунктом 51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"51. Инвентаризация имущества страховой организации проводится по состоянию на дату открытия конкурсного производства.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случае, если функции временной администрации страховой организации осуществлялись Агентством и инвентаризация не была завершена временной администрацией, инвентаризация проводится по состоянию на дату отзыва лицензии на осуществление страховой деятельности. В случае завершения инвентаризации такой временной администрацией проведение инвентаризации конкурсным управляющим не требуется.";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в пункте 7:</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абзаце шестом слова "либо конкурсный управляющий" исключить;</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абзаце восьмом слова "контрольным органом" заменить словами "конкурсным управляющим";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статью 1845 дополнить пунктом 5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Форма реестра требований кредиторов страховой организации устанавливается Агентством по согласованию с контрольным органом.";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10) в пункте 1 статьи 1861: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слова "статьями 1831 - 18326" заменить словами "статьями 1831 - 18326-1";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слова "статей 1862 - 18611" заменить словами "статей 1861-1 - 18611";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11) дополнить статьей 1861-1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1861-1. Меры по предупреждению банкротства негосударственного пенсионного фонда с участием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негосударственного пенсионного фонда с участием контрольного органа. Основанием для применения мер по предупреждению банкротства негосударственного пенсионного фонда с участием контрольного органа является наличие признаков неустойчивого финансового положения негосударственного пенсионного фонда, создающего угрозу правам и законным интересам его вкладчиков, участников, застрахованных лиц, иных заинтересованных лиц и (или) угрозу стабильности финансового (пенсионного) рынка.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Меры по предупреждению банкротства негосударственного пенсионного фонда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негосударственного пенсионного фонда с участием контрольного органа осуществляет Управляющая компания.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Решение об осуществлении контрольным органом мер по предупреждению банкротства негосударственного пенсионного фонда принимается Советом директоров Банка России по предложению Комитета финансового надзора Банка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При принятии решения об участии контрольного органа в осуществлении мер по предупреждению банкротства негосударственного пенсионного фонда Советом директоров Банка России утверждается план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12) дополнить статьей 1861-2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1861-2. Проведение контрольным органом анализа финансового положения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Контрольный орган вправе принять решение о направлении в негосударственный пенсионный фонд представителей контрольного органа и (или) Управляющей компании в целях проведения анализа финансового положения негосударственного пенсионного фонда для решения вопроса об осуществлении контрольным органом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Срок проведения анализа финансового положения негосударственного пенсионного фонда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Порядок проведения анализа финансового положения негосударственного пенсионного фонда в соответствии с настоящей статьей устанавливается нормативным актом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Представители контрольного органа и (или) Управляющей компании имеют право доступа во все помещения негосударственного пенсионного фонда, к любым документам и информационным системам негосударственного пенсионного фонда, а также имеют право запрашивать и получать у работников негосударственного пенсионного фонда любую информацию (включая сведения, составляющие служебную и коммерческую тайну) и документы.</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Представители контрольного органа и (или) Управляющей компании вправе участвовать без права голоса в заседаниях органов управления </w:t>
      </w:r>
      <w:r w:rsidRPr="006E3661">
        <w:rPr>
          <w:rFonts w:ascii="Arial" w:eastAsia="Times New Roman" w:hAnsi="Arial" w:cs="Arial"/>
          <w:color w:val="020C22"/>
          <w:sz w:val="26"/>
          <w:szCs w:val="26"/>
          <w:lang w:eastAsia="ru-RU"/>
        </w:rPr>
        <w:lastRenderedPageBreak/>
        <w:t>негосударственного пенсионного фонда, его комитетов, комиссий и иных совещательных органов.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Воспрепятствование со стороны руководителей негосударственного пенсионного фонда, других работников негосударственного пенсионного фонда, иных лиц осуществлению функций представителей контрольного органа и (или) Управляющей компании (в том числе воспрепятствование доступу в помещения негосударственного пенсионного фонда, к его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По результатам анализа финансового положения негосударственного пенсионного фонда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Отчет, предусмотренный пунктом 6 настоящей статьи, должен содержать выводы о целесообразности осуществления контрольным органом мер по предупреждению банкротства негосударственного пенсионного фонда, сведения об объеме средств, необходимых негосударственному пенсионному фонду для соответствия требованиям, установленным Федеральным законом от 7 мая 1998 года № 75-ФЗ "О негосударственных пенсионных фондах" (далее - Федеральный закон "О негосударственных пенсионных фондах").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Со дня принятия решения об участии контрольного органа в осуществлении мер по предупреждению банкротства негосударственного пенсионного фонда и до дня окончания срока осуществления мер по предупреждению банкротства негосударственного пенсионного фонда контрольный орган вправе принять решение о неприменении к негосударственному пенсионному фонду мер, предусмотренных статьями 34 и 341 Федерального закона "О негосударственных пенсионных фондах".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9. В случае, если к моменту проведения анализа финансового положения негосударственного пенсионного фонда представителями контрольного органа и (или) Управляющей компании в негосударственном пенсионном фонде действует временная администрация негосударственного пенсионного фонда, назначенная в соответствии с настоящим Федеральным законом, при составлении заключения о финансовом состоянии негосударственного пенсионного фонда она обязана учитывать выводы, содержащиеся в отчете представителей контрольного органа и (или) Управляющей компании.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Срок деятельности временной администрации негосударственного пенсионного фонда в таком случае увеличивается на срок проведения анализа финансового положения негосударственного пенсионного фонда, предусмотренного настоящей статьей.";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13) дополнить статьей 1861-3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1861-3. Особенности функционирования временной администрации негосударственного пенсионного фонда при осуществлении мер по предупреждению банкротства негосударственного пенсионного фонда с участием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случае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 функции временной администрации негосударственного пенсионного фонда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негосударственного пенсионного фонда через представителей, назначенных ею из числа своих работников и иных лиц, в том числе служащих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В случае, если к моменту издания контрольным органом приказа о возложении функций временной администрации негосударственного пенсионного фонда на Управляющую компанию в негосударственном пенсионном фонде действует временная администрация, назначенная в соответствии с настоящим Федеральным законом,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негосударственного пенсионного фонда, а также бухгалтерскую и иную документацию (включая сведения о размере требований кредиторов негосударственного пенсионного фонда), материальные и иные ценности негосударственного пенсионного фонда, принятые от исполнительных органов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Временная администрация негосударственного пенсионного фонда,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негосударственного пенсионного фонда в соответствии с настоящим Федеральным законом, с особенностями, установленными настоящей статьей.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В период деятельности временной администрации негосударственного пенсионного фонда, назначенной в соответствии с настоящей статьей, приостанавливаются: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полномочия органов управления негосударственного пенсионного фонда, связанные с принятием решений по вопросам, отнесенным к их компетенции федеральными законами и учредительными документами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2) права акционеров негосударственного </w:t>
      </w:r>
      <w:proofErr w:type="spellStart"/>
      <w:r w:rsidRPr="006E3661">
        <w:rPr>
          <w:rFonts w:ascii="Arial" w:eastAsia="Times New Roman" w:hAnsi="Arial" w:cs="Arial"/>
          <w:color w:val="020C22"/>
          <w:sz w:val="26"/>
          <w:szCs w:val="26"/>
          <w:lang w:eastAsia="ru-RU"/>
        </w:rPr>
        <w:t>пе</w:t>
      </w:r>
      <w:proofErr w:type="spellEnd"/>
    </w:p>
    <w:p w:rsidR="006E3661" w:rsidRPr="006E3661" w:rsidRDefault="006E3661" w:rsidP="006E3661">
      <w:pPr>
        <w:spacing w:after="435" w:line="390" w:lineRule="atLeast"/>
        <w:rPr>
          <w:rFonts w:ascii="Arial" w:eastAsia="Times New Roman" w:hAnsi="Arial" w:cs="Arial"/>
          <w:color w:val="020C22"/>
          <w:sz w:val="26"/>
          <w:szCs w:val="26"/>
          <w:lang w:eastAsia="ru-RU"/>
        </w:rPr>
      </w:pPr>
      <w:proofErr w:type="spellStart"/>
      <w:r w:rsidRPr="006E3661">
        <w:rPr>
          <w:rFonts w:ascii="Arial" w:eastAsia="Times New Roman" w:hAnsi="Arial" w:cs="Arial"/>
          <w:color w:val="020C22"/>
          <w:sz w:val="26"/>
          <w:szCs w:val="26"/>
          <w:lang w:eastAsia="ru-RU"/>
        </w:rPr>
        <w:t>нсионного</w:t>
      </w:r>
      <w:proofErr w:type="spellEnd"/>
      <w:r w:rsidRPr="006E3661">
        <w:rPr>
          <w:rFonts w:ascii="Arial" w:eastAsia="Times New Roman" w:hAnsi="Arial" w:cs="Arial"/>
          <w:color w:val="020C22"/>
          <w:sz w:val="26"/>
          <w:szCs w:val="26"/>
          <w:lang w:eastAsia="ru-RU"/>
        </w:rPr>
        <w:t xml:space="preserve"> фонда, связанные с участием в его уставном капитале, в том числе право на созыв общего собрания акционеров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4. Помимо осуществления полномочий, указанных в пункте 2 настоящей статьи, временная администрация негосударственного пенсионного фонда, назначенная в соответствии с настоящей статьей, вправе: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принимать решение о досрочном прекращении договора доверительного управления средствами пенсионных резервов и (или) средствами пенсионных накоплений, заключенного с управляющей компанией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осуществлять действия, связанные с изменением размера уставного капитала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принимать решения и осуществлять действия, связанные с приобретением акций негосударственного пенсионного фонда, а также с погашением собственных акций негосударственного пенсионного фонда, находящихся у него на балансе;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принимать решения о внесении изменений в устав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осуществлять действия, связанные с изменением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 в соответствии с требованиями статьи 1861-6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принимать решения о реорганизации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осуществлять продажу имущества негосударственного пенсионного фонда, в том числе контрольному органу, в соответствии с планом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8) принимать решения о закрытии и (или) об открытии филиалов и представительств негосударственного пенсионного фонда, изменении </w:t>
      </w:r>
      <w:r w:rsidRPr="006E3661">
        <w:rPr>
          <w:rFonts w:ascii="Arial" w:eastAsia="Times New Roman" w:hAnsi="Arial" w:cs="Arial"/>
          <w:color w:val="020C22"/>
          <w:sz w:val="26"/>
          <w:szCs w:val="26"/>
          <w:lang w:eastAsia="ru-RU"/>
        </w:rPr>
        <w:lastRenderedPageBreak/>
        <w:t>места нахождения негосударственного пенсионного фонда, филиалов и представительств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принять решение о ликвидации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10) осуществлять иные меры, направленные на предупреждение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Собственные средства негосударственного пенсионного фонда направляются на пополнение средств пенсионных резервов и (или) средств пенсионных накоплений негосударственного пенсионного фонда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Страховой резерв негосударственного пенсионного фонда и резерв негосударственного пенсионного фонда по обязательному пенсионному страхованию направляются на пополнение соответственно резерва покрытия пенсионных обязательств, средств пенсионных накоплений, не включенных в резервы негосударственного пенсионного фонда, средств выплатного резерва и средств пенсионных накоплений застрахованных лиц, которым установлена срочная пенсионная выплата,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7. В случае прекращения договора доверительного управления средствами пенсионных резервов и (или) средствами пенсионных накоплений в соответствии с подпунктом 1 пункта 4 настоящей статьи не начисляются </w:t>
      </w:r>
      <w:r w:rsidRPr="006E3661">
        <w:rPr>
          <w:rFonts w:ascii="Arial" w:eastAsia="Times New Roman" w:hAnsi="Arial" w:cs="Arial"/>
          <w:color w:val="020C22"/>
          <w:sz w:val="26"/>
          <w:szCs w:val="26"/>
          <w:lang w:eastAsia="ru-RU"/>
        </w:rPr>
        <w:lastRenderedPageBreak/>
        <w:t>предусмотренные законом или договором неустойки (штрафы, пени) и иные финансовые санкции.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В период деятельности временной администрации негосударственного пенсионного фонда управляющая компания негосударственного пенсионного фонда, осуществляющая доверительное управление средствами пенсионных резервов и (или) средствами пенсионных накоплений, не вправе без согласия временной администрации негосударственного пенсионного фонда совершать любые юридические и фактические действия в отношении указанных средств.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В период деятельности временной администрации негосударственного пенсионного фонда приостанавливается исполнение обязательств, указанных в подпункте 3 пункта 9 статьи 1861-5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14) дополнить статьей 1861-4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1861-4. Мораторий на удовлетворение требований кредиторов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случае назначения временной администрации негосударственного пенсионного фонда в соответствии со статьей 1861-3 настоящего Федерального закона контрольный орган вправе ввести мораторий на удовлетворение требований кредиторов негосударственного пенсионного фонда на срок не более трех месяцев.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В период деятельности временной администрации негосударственного пенсионного фонда действие моратория на удовлетворение требований кредиторов негосударственного пенсионного фонда может продлеваться контрольным органом на срок до трех месяцев. Общий срок действия моратория на удовлетворение требований кредиторов негосударственного </w:t>
      </w:r>
      <w:r w:rsidRPr="006E3661">
        <w:rPr>
          <w:rFonts w:ascii="Arial" w:eastAsia="Times New Roman" w:hAnsi="Arial" w:cs="Arial"/>
          <w:color w:val="020C22"/>
          <w:sz w:val="26"/>
          <w:szCs w:val="26"/>
          <w:lang w:eastAsia="ru-RU"/>
        </w:rPr>
        <w:lastRenderedPageBreak/>
        <w:t>пенсионного фонда не может превышать общий срок действия временной администрации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Информация о введении контрольным органом моратория на удовлетворение требований кредиторов негосударственного пенсионного фонда, о продлении срока его действия и о его прекращении подлежит размещению на официальных сайтах контрольного органа и негосударственного пенсионного фонда в информационно-телекоммуникационной сети "Интернет" не позднее следующего рабочего дня с даты принятия контрольным органом соответствующего решения (истечения срока действия моратория).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Действие моратория распространяется на денежные обязательства негосударственного пенсионного фонда, обязанности негосударственного пенсионного фонда по уплате обязательных платежей, иные имущественные обязательства негосударственного пенсионного фонда, которые возникли до дня введения моратория включительно, за исключением обязательств негосударственного пенсионного фонда по уплате налогов, платежей в государственные внебюджетные фонды, платежей, указанных в пункте 4 настоящей статьи.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 течение срока действия моратория: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негосударственным пенсионным фондом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негосударственного пенсионного фонда, которые возникли до дня введения моратория включительно и на которые распространяется действие моратория, если иное не предусмотрено пунктом 3 настоящей статьи;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2) приостанавливается исполнение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приостанавливается взыскание по исполнительным и иным документам, по которым оно производится в бесспорном (</w:t>
      </w:r>
      <w:proofErr w:type="spellStart"/>
      <w:r w:rsidRPr="006E3661">
        <w:rPr>
          <w:rFonts w:ascii="Arial" w:eastAsia="Times New Roman" w:hAnsi="Arial" w:cs="Arial"/>
          <w:color w:val="020C22"/>
          <w:sz w:val="26"/>
          <w:szCs w:val="26"/>
          <w:lang w:eastAsia="ru-RU"/>
        </w:rPr>
        <w:t>безакцептном</w:t>
      </w:r>
      <w:proofErr w:type="spellEnd"/>
      <w:r w:rsidRPr="006E3661">
        <w:rPr>
          <w:rFonts w:ascii="Arial" w:eastAsia="Times New Roman" w:hAnsi="Arial" w:cs="Arial"/>
          <w:color w:val="020C22"/>
          <w:sz w:val="26"/>
          <w:szCs w:val="26"/>
          <w:lang w:eastAsia="ru-RU"/>
        </w:rPr>
        <w:t>) порядке;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приостанавливается исполнение исполнительных документов, за исключением случаев, предусмотренных пунктом 4 настоящей статьи;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приостанавливается исполнение обязанностей негосударственного пенсионного фонда по выплате выкупных сумм вкладчикам и (или) участникам, их переводу в другой негосударственный пенсионный фонд, переводу средств пенсионных накоплений в случае перехода (досрочного перехода) застрахованного лица в другой негосударственный пенсионный фонд или Пенсионный фонд Российской Федерации.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в том числе на сумму средств, предусмотренных подпунктом 5 пункта 2 настоящей статьи,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w:t>
      </w:r>
      <w:r w:rsidRPr="006E3661">
        <w:rPr>
          <w:rFonts w:ascii="Arial" w:eastAsia="Times New Roman" w:hAnsi="Arial" w:cs="Arial"/>
          <w:color w:val="020C22"/>
          <w:sz w:val="26"/>
          <w:szCs w:val="26"/>
          <w:lang w:eastAsia="ru-RU"/>
        </w:rPr>
        <w:lastRenderedPageBreak/>
        <w:t>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Действие моратория не распространяется: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на требования граждан, перед которыми негосударственный пенсионный фонд несет ответственность за причинение вреда жизни или здоровью;</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на требования по оплате организационно-хозяйственных расходов, необходимых для деятельности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на обязанности негосударственного пенсионного фонда по установлению и выплате негосударственных пенсий участникам, установлению и выплате накопительной пенсии и (или) срочной пенсионной выплаты или единовременной выплаты застрахованным лицам, осуществлению выплат правопреемникам вкладчиков, участников и застрахованных лиц,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5. После окончания срока действия моратория обязанности, предусмотренные подпунктом 5 пункта 2 настоящей статьи, исполняются негосударственным пенсионным фондом не позднее срока, в который они должны были быть исполнены до введения моратория, либо, если указанный срок истек, в течение десяти рабочих дней со дня окончания срока действия моратория.";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15) дополнить статьей 1861-5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1861-5. Осуществление мер по предупреждению банкротства негосударственного пенсионного фонда с участием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Меры по предупреждению банкротства негосударственного пенсионного фонда с участием контрольного органа в соответствии со статьей 1861-1 настоящего Федерального закона осуществляются контрольным органом путем: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оказания финансовой помощи, предусмотренной настоящей статьей;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исполнения функций временной администрации негосударственного пенсионного фонда в соответствии со статьей 1861-3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осуществления иных не запрещенных законодательством Российской Федерации способов.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Меры по предупреждению банкротства негосударственного пенсионного фонда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Порядок разработки и утверждения плана участия контрольного органа в осуществлении мер по предупреждению банкротства негосударственного пенсионного фонда, а также порядок внесения изменений в утвержденный план устанавливается нормативным актом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В период со дня утверждения плана участия контрольного органа в осуществлении мер по предупреждению банкротства негосударственного пенсионного фонда и до дня прекращения его действия (завершения проведения мер по предупреждению банкротства негосударственного пенсионного фонда) Управляющая компания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В случае невозможности выполнения плана участия контрольного органа в осуществлении мер по предупреждению банкротства негосударственного пенсионного фонда, в том числе в результате невыполнения указанного плана негосударственным пенсионным фондом,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пунктом 8 статьи 1861-2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В случае оказания контрольным органом в качестве меры по предупреждению банкротства негосударственного пенсионного фонда финансовой помощи ее формы и объем устанавливаются в плане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7. При осуществлении мер по предупреждению банкротства негосударственного пенсионного фонда контрольный орган вправе оказывать финансовую помощь негосударственному пенсионному фонду </w:t>
      </w:r>
      <w:r w:rsidRPr="006E3661">
        <w:rPr>
          <w:rFonts w:ascii="Arial" w:eastAsia="Times New Roman" w:hAnsi="Arial" w:cs="Arial"/>
          <w:color w:val="020C22"/>
          <w:sz w:val="26"/>
          <w:szCs w:val="26"/>
          <w:lang w:eastAsia="ru-RU"/>
        </w:rPr>
        <w:lastRenderedPageBreak/>
        <w:t>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негосударственного пенсионного фонда акций негосударственного пенсионного фонда в количестве не менее семидесяти пяти процентов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При оказании негосударственному пенсионному фонду финансовой помощи контрольный орган вправе приобретать имущество негосударственного пенсионного фонда, включая права требования к физическим лицам, без согласия последних.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Приобретение дополнительного выпуска акций негосударственного пенсионного фонда за счет денежных средств, составляющих Фонд консолидации пенсионного сектора, создаваемого в соответствии с Федеральным законом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уменьшение размера уставного капитала негосударственного пенсионного фонда по решению контрольного органа до величины собственных средств или до одного рубля (при отрицательном значении величины собственных средств);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приобретение контрольным органом, Управляющей компанией акций негосударственного пенсионного фонда в количестве не менее семидесяти пяти процентов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3) прекращение обязательств негосударственного пенсионного фонда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негосударственного пенсионного фонда, руководителя, главного бухгалтера филиала (представительства) негосударственного пенсионного фонда, членов совета директоров (наблюдательного совета) негосударственного пенсионного фонда (далее - управляющие работники негосударственного </w:t>
      </w:r>
      <w:r w:rsidRPr="006E3661">
        <w:rPr>
          <w:rFonts w:ascii="Arial" w:eastAsia="Times New Roman" w:hAnsi="Arial" w:cs="Arial"/>
          <w:color w:val="020C22"/>
          <w:sz w:val="26"/>
          <w:szCs w:val="26"/>
          <w:lang w:eastAsia="ru-RU"/>
        </w:rPr>
        <w:lastRenderedPageBreak/>
        <w:t>пенсионного фонда), и контролирующими негосударственный пенсионный фонд лицами по требованиям в денежной форме.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10. Нормы пункта 9 настоящей статьи не применяются в случае, если финансовая помощь путем приобретения дополнительного выпуска акций негосударственного пенсионного фонда оказывается негосударственному пенсионному фонду после приобретения контрольным органом не менее семидесяти пяти процентов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11. Финансовая помощь негосударственному пенсионному фонду за счет денежных средств, составляющих Фонд консолидации пенсионного сектора, создаваемый в соответствии с Федеральным законом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подпункте 2 пункта 9 настоящей статьи количество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Предусмотренное подпунктом 3 пункта 9 настоящей статьи прекращение обязательств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происходит в день утверждения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Обязательства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договора об обязательном пенсионном страховании, договора негосударственного пенсионного обеспечения, а также в связи с требованиями о возмещении причиненного вреда их жизни или здоровью.</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В течение пяти рабочих дней с даты утверждения плана участия контрольного органа в осуществлении мер по предупреждению банкротства негосударственного пенсионного фонда негосударственный пенсионный фонд уведомляет управляющих работников негосударственного пенсионного фонда и контролирующих негосударственный пенсионный фонд лиц о прекращении обязательств негосударственного пенсионного фонда перед ними, а также направляет копии таких уведомлений в контрольный орган.</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Лица, полагающие, что обязательства негосударственного пенсионного фонда перед ними были прекращены в соответствии с подпунктом 3 пункта 9 настоящей статьи неправомерно, вправе оспорить прекращение таких обязательств в суде.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негосударственного пенсионного фонда (в том числе по собственному желанию или по соглашению сторон), в отношении которого контрольным органом осуществляются меры по предупреждению банкротства, его заместителями, членами коллегиального исполнительного органа негосударственного пенсионного фонда, главным бухгалтером, его заместителями, а также руководителем филиала (представительства) </w:t>
      </w:r>
      <w:proofErr w:type="spellStart"/>
      <w:r w:rsidRPr="006E3661">
        <w:rPr>
          <w:rFonts w:ascii="Arial" w:eastAsia="Times New Roman" w:hAnsi="Arial" w:cs="Arial"/>
          <w:color w:val="020C22"/>
          <w:sz w:val="26"/>
          <w:szCs w:val="26"/>
          <w:lang w:eastAsia="ru-RU"/>
        </w:rPr>
        <w:t>негосударственно</w:t>
      </w:r>
      <w:proofErr w:type="spellEnd"/>
    </w:p>
    <w:p w:rsidR="006E3661" w:rsidRPr="006E3661" w:rsidRDefault="006E3661" w:rsidP="006E3661">
      <w:pPr>
        <w:spacing w:after="435" w:line="390" w:lineRule="atLeast"/>
        <w:rPr>
          <w:rFonts w:ascii="Arial" w:eastAsia="Times New Roman" w:hAnsi="Arial" w:cs="Arial"/>
          <w:color w:val="020C22"/>
          <w:sz w:val="26"/>
          <w:szCs w:val="26"/>
          <w:lang w:eastAsia="ru-RU"/>
        </w:rPr>
      </w:pPr>
      <w:proofErr w:type="spellStart"/>
      <w:r w:rsidRPr="006E3661">
        <w:rPr>
          <w:rFonts w:ascii="Arial" w:eastAsia="Times New Roman" w:hAnsi="Arial" w:cs="Arial"/>
          <w:color w:val="020C22"/>
          <w:sz w:val="26"/>
          <w:szCs w:val="26"/>
          <w:lang w:eastAsia="ru-RU"/>
        </w:rPr>
        <w:t>го</w:t>
      </w:r>
      <w:proofErr w:type="spellEnd"/>
      <w:r w:rsidRPr="006E3661">
        <w:rPr>
          <w:rFonts w:ascii="Arial" w:eastAsia="Times New Roman" w:hAnsi="Arial" w:cs="Arial"/>
          <w:color w:val="020C22"/>
          <w:sz w:val="26"/>
          <w:szCs w:val="26"/>
          <w:lang w:eastAsia="ru-RU"/>
        </w:rPr>
        <w:t xml:space="preserve"> пенсионного фонда, главным бухгалтером филиала негосударственного пенсионного фонда производятся в размере, не превышающем минимального размера выплат, установленного статьей 181 Трудового кодекса Российской Федерации.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13. Негосударственный пенсионный фонд либо контрольный орган или Управляющая компания от имени негосударственного пенсионного фонда вправе обратиться в арбитражный суд с требованием о возмещении убытков, причиненных виновными действиями (бездействием) лиц, контролирующих негосударственный пенсионный фонд, в отношении которого контрольным органом осуществляются меры (завершилось </w:t>
      </w:r>
      <w:r w:rsidRPr="006E3661">
        <w:rPr>
          <w:rFonts w:ascii="Arial" w:eastAsia="Times New Roman" w:hAnsi="Arial" w:cs="Arial"/>
          <w:color w:val="020C22"/>
          <w:sz w:val="26"/>
          <w:szCs w:val="26"/>
          <w:lang w:eastAsia="ru-RU"/>
        </w:rPr>
        <w:lastRenderedPageBreak/>
        <w:t>осуществление мер) по предупреждению банкротства, предусмотренные статьей 1861-1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целях применения настоящей статьи лицами, контролирующими негосударственный пенсионный фонд, признаются лица, указанные в пункте 1 статьи 18712 настоящего Федерального закона, а также лица, имеющие либо имевшие права, предусмотренные статьей 6110 и пунктом 1 статьи 18712 настоящего Федерального закона, в течение менее чем трех лет до назначения временной администрации негосударственного пенсионного фонда в связи с принятием Советом директоров Банка России решения об осуществлении контрольным органом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целях применения абзаца первого настоящего пункта под убытками, причиненными виновными действиями (бездействием) лиц, контролирующих негосударственный пенсионный фонд,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пенсионного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пенсионного сектора.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14. Меры по предупреждению банкротства негосударственного пенсионного фонда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негосударственного пенсионного фонда, и выполнения мероприятий, предусмотренных соответствующим планом и направленных на реализацию мер по предупреждению банкротства негосударственного пенсионного фонда.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15. Принадлежащие контрольному органу акции негосударственного пенсионного фонда, в отношении которого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статьей 1861-9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16) дополнить статьей 1861-6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1861-6. Изменение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период деятельности временной администрации негосударственного пенсионного фонда, назначенной в соответствии со статьей 1861-3 настоящего Федерального закона, контрольный орган вправе принять решение об уменьшении размера уставного капитала негосударственного пенсионного фонда до величины собственных средств, а если данная величина имеет отрицательное значение, до одного рубля.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Решение об уменьшении размера уставного капитала негосударственного пенсионного фонда до величины собственных средств или до одного рубля принимается Комитетом финансового надзора Банка России в порядке, установленном нормативным актом контрольного органа, и оформляется приказом контрольного органа. Сообщение об уменьшении размера уставного капитала негосударственного пенсионного фонда опубликовывается в "Вестнике Банка России"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3. Решение контрольного органа об уменьшении размера уставного капитала негосударственного пенсионного фонда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пункте 2 настоящей статьи. Обжалование такого решения контрольного органа и (или) применение мер по обеспечению исков в отношении негосударственного пенсионного фонда не приостанавливают действие такого решения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 основании указанного в настоящем пункте решения временная администрация негосударственного пенсионного фонда обязана совершить действия, направленные на приведение учредительных документов негосударственного пенсионного фонда в соответствие с принятым решением. Временная администрация негосударственного пенсионного фонда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В случае допуска эмиссионных ценных бумаг негосударственного пенсионного фонда к организованным торгам на территории Российской Федерации временная администрация негосударственного пенсионного фонда до принятия решения о размещении акций (приведения учредительных документов негосударственного пенсионного фонда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негосударственного пенсионного фонда - эмитента.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В случае принятия контрольным органом решения об уменьшении размера уставного капитала негосударственного пенсионного фонда временная администрация негосударственного пенсионного фонда обеспечивает наличие всех надлежащим образом оформленных документов, предусмотренных пунктом 1 статьи 17 Федерального закона от 8 августа 2001 года №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При уменьшении по решению контрольного органа размера уставного капитала негосударственного пенсионного фонда в отношении негосударственного пенсионного фонда не применяются меры, связанные с нарушением требований к минимальному размеру уставного капитала.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При уменьшении размера уставного капитала негосударственного пенсионного фонда по решению контрольного органа не применяются положения статьи 29 Федерального закона "Об акционерных обществах".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В случае, если на момент принятия решения об уменьшении размера уставного капитала негосударственного пенсионного фонда негосударственный пенсионный фонд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10. Если процедура эмиссии акций негосударственного пенсионного фонда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негосударственного пенсионного фонда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11. В случае, указанном в пункте 10 настоящей статьи, временная администрация негосударственного пенсионного фонда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12. В случае, если на момент признания контрольным органом выпуска акций негосударственного пенсионного фонда несостоявшимся в негосударственный пенсионный фонд поступили денежные средства в оплату акций, такие денежные средства по распоряжению временной администрации негосударственного пенсионного фонда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13. Собственные акции негосударственного пенсионного фонда, находящиеся у него на балансе на момент принятия контрольным органом решения об уменьшении размера уставного капитала этого негосударственного пенсионного фонда, должны быть погашены.</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14. Временной администрацией негосударственного пенсионного фонда может быть принято решение о размещении дополнительного выпуска акций негосударственного пенсионного фонда. В случае принятия указанного решения на акционеров негосударственного пенсионного фонда не распространяется преимущественное право приобретения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Дополнительный выпуск акций негосударственного пенсионного фонда может быть полностью или частично приобретен контрольным органом, Управляющей компанией при соблюдении условий, предусмотренных пунктом 9 статьи 1861-5 настоящего Федерального закона, с учетом положений пункта 10 указанной статьи.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Если это предусмотрено планом участия контрольного органа в осуществлении мер по предупреждению банкротства негосударственного пенсионного фонда, в случае приобретения контрольным органом, Управляющей компанией за счет денежных средств, составляющих Фонд консолидации пенсионного сектора, акций негосударственного пенсионного фонда в количестве не менее семидесяти пяти процентов акций негосударственного пенсионного фонда полномочия единоличного исполнительного органа этого негосударственного пенсионного фонда могут осуществляться Управляющей компанией.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15. Участниками размещения дополнительного выпуска акций негосударственного пенсионного фонда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негосударственного пенсионного фонда, и до даты принятия решения о размещении дополнительного выпуска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16. Доля участия контрольного органа и (или) Управляющей компании в уставном капитале негосударственного пенсионного фонда по итогам его увеличения должна составлять не менее семидесяти пяти процентов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17. На приобретение контрольным органом и (или) Управляющей компанией акций негосударственного пенсионного фонда в соответствии с мерами по предупреждению банкротства негосударственного пенсионного фонда не распространяются положения федеральных законов, регламентирующие порядок:</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получения предварительного или последующего согласия Банка России на приобретение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2) получения согласия на осуществление сделки с акциями негосударственного пенсионного фонда федерального антимонопольного </w:t>
      </w:r>
      <w:r w:rsidRPr="006E3661">
        <w:rPr>
          <w:rFonts w:ascii="Arial" w:eastAsia="Times New Roman" w:hAnsi="Arial" w:cs="Arial"/>
          <w:color w:val="020C22"/>
          <w:sz w:val="26"/>
          <w:szCs w:val="26"/>
          <w:lang w:eastAsia="ru-RU"/>
        </w:rPr>
        <w:lastRenderedPageBreak/>
        <w:t>органа (направления уведомления федеральному антимонопольному органу);</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приобретения тридцати и более процентов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соблюдения минимального размера уставного капитала негосударственного пенсионного фонда, установленного пунктом 1 статьи 61 Федерального закона "О негосударственных пенсионных фондах";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раскрытия информации в форме сообщений о существенных фактах;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привлечения уполномоченного федерального органа исполнительной власти для определения цены размещения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реализации права преимущественного приобретения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одобрения сделки, в совершении которой имеется заинтересованность.</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18. Уполномоченный регистрирующий орган вносит в Единый государственный реестр юридических лиц информацию об увеличении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19. После увеличения уставного капитала негосударственного пенсионного фонда и приобретения контрольным органом и (или) Управляющей компанией акций негосударственного пенсионного фонда в объеме, определенном пунктом 16 настоящей статьи, общее собрание акционеров негосударственного пенсионного фонда проводится с учетом следующих особенностей.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Решение о созыве общего собрания акционеров негосударственного пенсионного фонда, в отношении которого утвержден план участия </w:t>
      </w:r>
      <w:r w:rsidRPr="006E3661">
        <w:rPr>
          <w:rFonts w:ascii="Arial" w:eastAsia="Times New Roman" w:hAnsi="Arial" w:cs="Arial"/>
          <w:color w:val="020C22"/>
          <w:sz w:val="26"/>
          <w:szCs w:val="26"/>
          <w:lang w:eastAsia="ru-RU"/>
        </w:rPr>
        <w:lastRenderedPageBreak/>
        <w:t>контрольного органа в осуществлении мер по предупреждению банкротства негосударственного пенсионного фонда, может быть принято не ранее даты зачисления акций,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и (или) Управляющей компании.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Дата, на которую определяются (фиксируются) лица, имеющие право на участие в общем собрании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не может быть установлена ранее чем за десять дней до даты проведения общего собрания акционеров негосударственного пенсионного фонда вне зависимости от вопросов, которые содержит предлагаемая повестка дня общего собрания акционеров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Сообщение о проведении общего собрания акционеров негосударственного пенсионного фонда должно быть сделано не позднее чем за семь дней до даты его проведения.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случае, если предлагаемая повестка дня общего собрания акционеров негосударственного пенсионного фонда содержит вопрос об избрании членов совета директоров (наблюдательного совета) негосударственного пенсионного фонда, об образовании единоличного исполнительного органа негосударственного пенсионного фонда и (или) о досрочном прекращении полномочий этого органа, предложения лиц, указанных в абзацах первом и втором пункта 2 статьи 53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негосударственного пенсионного фонда должны поступить в негосударственный пенсионный фонд не позднее чем за три дня до даты проведения общего собрания акционеров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При подготовке к проведению общего собрания акционеров негосударственного пенсионного фонда Управляющая компания, выполняющая функции единоличного исполнительного органа в соответствии с абзацем третьим пункта 14 настоящей статьи, самостоятельно осуществляет действия по подготовке к проведению общего собрания акционеров, предусмотренные статьей 54 Федерального закона "Об акционерных обществах".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 период с даты зачисления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Управляющей компании до даты проведения общего собрания акционеров негосударственного пенсионного фонда полномочия совета директоров (наблюдательного совета) негосударственного пенсионного фонда приостанавливаются. На первом собрании акционеров негосударственного пенсионного фонда, проводимом после приобретения акций негосударственного пенсионного фонда контрольным органом в объеме, предусмотренном пунктом 16 настоящей статьи, полномочия председателя совета директоров (наблюдательного совета) негосударственного пенсионного фонда по открытию (ведению) общего собрания акционеров негосударственного пенсионного фонда осуществляет представитель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20. Если в результате осуществления мер по предупреждению банкротства негосударственного пенсионного фонда, предусмотренных статьей 1861-5 настоящего Федерального закона, контрольный орган, Управляющая компания, лицо, приобретшее акции негосударственного пенсионного фонда при прекращении паевого инвестиционного фонда, сформированного Управляющей компанией, стали владельцами более девяноста пяти процентов акций негосударственного пенсионного фонда,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негосударственного пенсионного фонда, контрольный орган, Управляющая компания или указанное лицо вправе выкупить у остальных акционеров - владельцев акций негосударственного пенсионного </w:t>
      </w:r>
      <w:r w:rsidRPr="006E3661">
        <w:rPr>
          <w:rFonts w:ascii="Arial" w:eastAsia="Times New Roman" w:hAnsi="Arial" w:cs="Arial"/>
          <w:color w:val="020C22"/>
          <w:sz w:val="26"/>
          <w:szCs w:val="26"/>
          <w:lang w:eastAsia="ru-RU"/>
        </w:rPr>
        <w:lastRenderedPageBreak/>
        <w:t>фонда, а также у владельцев эмиссионных ценных бумаг, конвертируемых в такие акции, указанные ценные бумаги.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21. На контрольный орган, Управляющую компанию при направлении в негосударственный пенсионный фонд требования о выкупе ценных бумаг в соответствии с пунктом 20 настоящей статьи не распространяются положения федеральных законов, указанные в пункте 17 настоящей статьи, а также требования статьи 848 Федерального закона "Об акционерных обществах" о предварительном направлении в негосударственный пенсионный фонд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22. Контрольный орган, Управляющая компания вправе направить в негосударственный пенсионный фонд требование о выкупе ценных бумаг негосударственного пенсионного фонда в соответствии с пунктом 20 настоящей статьи в любое время в период действия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23. Лицо, приобретшее количество акций негосударственного пенсионного фонда, указанное в пункте 20 настоящей статьи, при прекращении паевого инвестиционного фонда, сформированного Управляющей компанией, вправе направить в негосударственный пенсионный фонд требование о выкупе ценных бумаг негосударственного пенсионного фонда в соответствии с пунктом 20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24. Выкуп ценных бумаг негосударственного пенсионного фонда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негосударственный пенсионный фонд требования о выкупе ценных бумаг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 xml:space="preserve">25. Оплата выкупаемых ценных бумаг осуществляется только деньгами. Если совокупная стоимость ценных бумаг негосударственного пенсионного фонда, </w:t>
      </w:r>
      <w:proofErr w:type="spellStart"/>
      <w:r w:rsidRPr="006E3661">
        <w:rPr>
          <w:rFonts w:ascii="Arial" w:eastAsia="Times New Roman" w:hAnsi="Arial" w:cs="Arial"/>
          <w:color w:val="020C22"/>
          <w:sz w:val="26"/>
          <w:szCs w:val="26"/>
          <w:lang w:eastAsia="ru-RU"/>
        </w:rPr>
        <w:t>принад</w:t>
      </w:r>
      <w:proofErr w:type="spellEnd"/>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26. Особенности эмиссии и регистрации ценных бумаг негосударственного пенсионного фонда при осуществлении контрольным органом мер по предупреждению банкротства негосударственного пенсионного фонда устанавливаются нормативным актом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17) дополнить статьей 1861-7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1861-7. Финансирование мероприятий по предупреждению банкротства негосударственного пенсионного фонда с участием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случаях и порядке, которые предусмотрены настоящим Федеральным законом, мероприятия по предупреждению банкротства негосударственного пенсионного фонда с участием контрольного органа, предусмотренные настоящим Федеральным законом, осуществляются за счет средств Банка России (Фонда консолидации пенсионного сектора).";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18) дополнить статьей 1861-8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1861-8. Особенности признания недействительными сделок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Заявление о признании сделки негосударственного пенсионного фонда недействительной может быть подано в арбитражный суд контрольным органом, Управляющей компанией от имени негосударственного пенсионного фонда в случае, если Советом директоров Банка России утвержден план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Периоды, в течение которых совершены сделки, которые могут быть признаны недействительными (статьи 612 и 613 настоящего Федерального закона), или периоды, в течение которых возникли обязательства негосударственного пенсионного фонда, указанные в пункте 4 статьи 616 настоящего Федерального закона, в случае, если в отношении негосударственного пенсионного фонда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Сделка, совершенная негосударственным пенсионным фондом или иными лицами за счет негосударственного пенсионного фонда, в отношении которого осуществлены (осуществляются) меры по предупреждению банкротства с участием контрольного органа, предусмотренные статьей 1861-5 настоящего Федерального закона, может быть признана недействительной по заявлению указанного негосударственного пенсионного фонда, контрольного органа или Управляющей компании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К оспариванию таких сделок применяются правила, предусмотренные главой III1 настоящего Федерального закона и настоящей статьей.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4. В деле, возбужденном по заявлению контрольного органа, после прекращения действия плана участия контрольного органа в осуществлении мер (завершения осуществления мер) по предупреждению </w:t>
      </w:r>
      <w:r w:rsidRPr="006E3661">
        <w:rPr>
          <w:rFonts w:ascii="Arial" w:eastAsia="Times New Roman" w:hAnsi="Arial" w:cs="Arial"/>
          <w:color w:val="020C22"/>
          <w:sz w:val="26"/>
          <w:szCs w:val="26"/>
          <w:lang w:eastAsia="ru-RU"/>
        </w:rPr>
        <w:lastRenderedPageBreak/>
        <w:t>банкротства негосударственного пенсионного фонда истцом признается негосударственный пенсионный фонд в лице его полномочного органа управления, а в случае принятия арбитражным судом решения о признании негосударственного пенсионного фонда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19) дополнить статьей 1861-9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1861-9. Порядок реализации контрольным органом акций, имущества (имущественных прав), приобретенных в ходе предупреждения банкротства негосударственных пенсионных фондов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 случае, если в ходе осуществления мер по предупреждению банкротства негосударственного пенсионного фонда контрольный орган приобрел акции негосударственного пенсионного фонда, имущество (имущественные права), контрольный орган на основании решения Совета директоров Банка России вправе реализовать указанные акции негосударственного пенсионного фонда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продажи на организованных торгах, проводимых в соответствии с Федеральным законом от 21 ноября 2011 года № 325-ФЗ "Об организованных торгах". К такой реализации не применяются положения настоящей статьи, за исключением пункта 7 настоящей статьи.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3. В целях подготовки решения Совета директоров Банка России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контрольный орган размещает на своем официальном сайте в информационно-телекоммуникационной сети "Интернет" информацию о приеме контрольным органом от заинтересованных лиц сообщений о намерении принять участие в процедурах реализации указанных акций,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При принятии решения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Совет директоров Банка России определяет способ такой реализации из числа предусмотренных пунктами 1 и 2 настоящей статьи с учетом результатов анализа поступивших в контрольный орган сообщений, указанных в пункте 3 настоящей статьи.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5. В случае поступления в контрольный орган только одного сообщения, указанного в пункте 3 настоящей статьи,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пункта 7 настоящей статьи. Для целей применения настоящего пункта не учитываются сообщения о намерении принять участие в процедурах реализации акций, указанные в пункте 3 настоящей статьи и поступившие от лиц, которые не могут быть приобретателями акций негосударственного пенсионного фонда в соответствии с требованиями пункта 7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пунктом 281 статьи 7 Федерального закона "О негосударственных пенсионных фондах", </w:t>
      </w:r>
      <w:r w:rsidRPr="006E3661">
        <w:rPr>
          <w:rFonts w:ascii="Arial" w:eastAsia="Times New Roman" w:hAnsi="Arial" w:cs="Arial"/>
          <w:color w:val="020C22"/>
          <w:sz w:val="26"/>
          <w:szCs w:val="26"/>
          <w:lang w:eastAsia="ru-RU"/>
        </w:rPr>
        <w:lastRenderedPageBreak/>
        <w:t>независимо от количества приобретаемых акций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В случае реализации контрольным органом акций негосударственного пенсионного фонда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пункта 3 статьи 61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 Контрольный орган вправе предусмотреть в соглашении (договоре), заключаемом с приобретателем акций, обязательство такого лица приобрести в будущем все принадлежащие контрольному органу акции соответствующего негосударственного пенсионного фонда по цене не ниже цены, по которой эти акции были приобретены указанным лицом ранее.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Приобретателями акций негосударственного пенсионного фонда, реализуемых контрольным органом в соответствии с настоящей статьей,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лет до даты утверждения плана участия контрольного органа в осуществлении мер по предупреждению банкротства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В качестве организатора торгов, предусмотренных пунктом 1 настоящей статьи, могут выступать контрольный орган, Управляющая компания, осуществляющая доверительное управление акциями негосударственного пенсионного фонда, имуществом (имущественными правами), а также иное лицо, действующее на основании договора с контрольным органом и выступающее от его имени.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9. Стартовая цена реализации акций, имущества (имущественных прав) негосударственного пенсионного фонда на торгах, предусмотренных пунктом 1 настоящей статьи, а при проведении таких торгов в форме открытого аукциона с понижением стартовой цены также минимальная цена реализации акций, имущества (имущественных прав) негосударственного пенсионного фонда определяются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пункта 3 статьи 61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10. В случае проведения торгов, предусмотренных пунктом 1 настоящей статьи, в форме открытого аукциона торги по выбору контрольного органа могут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11. Контрольный орган вправе предусмотреть в заключаемом по результатам торгов, предусмотренных пунктом 1 настоящей статьи, между ним и приобретателем акций соглашении (договоре) обязательство приобретателя приобрести в будущем все принадлежащие контрольному органу акции соответствующего негосударственного пенсионного фонда. При этом цена реализации указанных акций не должна быть меньше цены, по которой эти акции были приобретены указанным лицом ранее.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12. В случае признания торгов, предусмотренных пунктом 1 настоящей статьи, не состоявшимися по основанию, предусмотренному пунктом 5 статьи 447 Гражданского кодекса Российской Федерации, контрольный орган заключает договор купли-продажи акций негосударственного пенсионного фонда или их части, имущества (имущественных прав) негосударственного пенсионного фонда с единственным участником таких торгов по цене не ниже стартовой цены их реализации (при проведении </w:t>
      </w:r>
      <w:r w:rsidRPr="006E3661">
        <w:rPr>
          <w:rFonts w:ascii="Arial" w:eastAsia="Times New Roman" w:hAnsi="Arial" w:cs="Arial"/>
          <w:color w:val="020C22"/>
          <w:sz w:val="26"/>
          <w:szCs w:val="26"/>
          <w:lang w:eastAsia="ru-RU"/>
        </w:rPr>
        <w:lastRenderedPageBreak/>
        <w:t>торгов с повышением стартовой цены) или минимальной цены их реализации (при проведении торгов с понижением стартовой цены).";</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20) в статье 1862:</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в абзаце первом слова "Дополнительными основаниями" заменить словами "1. Дополнительными основаниями";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подпункт 2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выявление актуарного дефицита по результатам ежегодного актуарного оценивания деятельности негосударственного пенсионного фонда в размере более пяти процентов от общей величины обязательств негосударственного пенсионного фонда;";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дополнить подпунктом 3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выявление недостаточности активов негосударственного пенсионного фонда по результатам стресс-тестирования финансовой устойчивости, проводимого негосударственным пенсионным фондом в соответствии с Федеральным законом "О негосударственных пенсионных фондах" и принятыми в соответствии с ним нормативными актами контрольного органа.";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г) дополнить пунктом 2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Контрольный орган вправе назначить временную администрацию негосударственного пенсионного фонда в случае воспрепятствования со стороны руководителей негосударственного пенсионного фонда, других работников негосударственного пенсионного фонда, иных лиц проведению контрольным органом оценки активов и обязательств и стоимости активов под обеспечение указанных обязательств негосударственного пенсионного фонда (в том числе воспрепятствование доступу в помещения негосударственного пенсионного фонда, к его документации и иным носителям информации или их сокрытие).";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21) в подпункте 5 пункта 1 статьи 1867 слова "Федеральным законом от 7 мая 1998 года № 75-ФЗ "О негосударственных пенсионных фондах" (далее - Федеральный закон "О негосударственных пенсионных фондах")" заменить словами "Федеральным законом "О негосударственных пенсионных фондах";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22) в статье 1871: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слова "статьями 1831 - 18326" заменить словами "статьями 1831 - 18326-1";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слова "статьями 1862 - 18611" заменить словами "статьями 1861-1 - 18611";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23) в статье 1874:</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в пункте 1 слова "несостоятельности (банкротства)" заменить словом "банкротства";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дополнить пунктом 11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"11. Функции временной администрации негосударственного пенсионного фонда, назначенной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Агентство.";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24) статью 1877 дополнить пунктом 41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"41. Инвентаризация имущества негосударственного пенсионного фонда, осуществляющего деятельность по обязательному пенсионному страхованию, проводится по состоянию на дату открытия конкурсного производства.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В случае, если функции временной администрации негосударственного пенсионного фонда осуществлялись Агентством и инвентаризация </w:t>
      </w:r>
      <w:r w:rsidRPr="006E3661">
        <w:rPr>
          <w:rFonts w:ascii="Arial" w:eastAsia="Times New Roman" w:hAnsi="Arial" w:cs="Arial"/>
          <w:color w:val="020C22"/>
          <w:sz w:val="26"/>
          <w:szCs w:val="26"/>
          <w:lang w:eastAsia="ru-RU"/>
        </w:rPr>
        <w:lastRenderedPageBreak/>
        <w:t>имущества негосударственного пенсионного фонда не была завершена такой временной администрацией, инвентаризация проводится по состоянию на дату аннулирования у негосударственного пенсионного фонда лицензии на осуществление деятельности по пенсионному обеспечению и пенсионному страхованию. В случае завершения инвентаризации такой временной администрацией проведение инвентаризации конкурсным управляющим не требуется.";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25) статью 18932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18932. Особенности функционирования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за исключением функции по разработке мероприятий по финансовому оздоровлению кредитной организации, их организации и контролю за их исполнением, а также полномочиями, которые предоставлены арбитражному управляющему в соответствии с абзацем седьмым пункта 1 статьи 203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2.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при назначении ее после отзыва у кредитной организации лицензии на </w:t>
      </w:r>
      <w:r w:rsidRPr="006E3661">
        <w:rPr>
          <w:rFonts w:ascii="Arial" w:eastAsia="Times New Roman" w:hAnsi="Arial" w:cs="Arial"/>
          <w:color w:val="020C22"/>
          <w:sz w:val="26"/>
          <w:szCs w:val="26"/>
          <w:lang w:eastAsia="ru-RU"/>
        </w:rPr>
        <w:lastRenderedPageBreak/>
        <w:t>осуществление банковских операций возлагаются на основании приказа Банка России на Агентство.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Агентство осуществляет функции временной администрации по управлению кредитной организацией через назначенного из числа своих работников представителя, который действует на основании доверенности. Представитель временной администрации по управлению кредитной организацией осуществляет полномочия руководителя временной администрации по управлению кредитной организацией, предусмотренные настоящим Федеральным законом.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Назначенный Агентством представитель временной администрации по управлению кредитной организацией вправе от имени кредитной организации выдавать доверенности иным лицам и отменять их. К доверенностям, выданным иным лицам представителем временной администрации по управлению кредитной организацией от имени кредитной организации, не применяются положения Гражданского кодекса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Временная администрация по управлению кредитной организацией помимо функций, предусмотренных пунктом 1 настоящей статьи, осуществляет следующие функции: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составление сметы расходов временной администрации по управлению кредитной организацией;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проведение инвентаризации имущества кредитной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3) осуществление действий, направленных на подготовку к продаже имущества кредитной организации, в том числе информирование потенциальных приобретателей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w:t>
      </w:r>
      <w:r w:rsidRPr="006E3661">
        <w:rPr>
          <w:rFonts w:ascii="Arial" w:eastAsia="Times New Roman" w:hAnsi="Arial" w:cs="Arial"/>
          <w:color w:val="020C22"/>
          <w:sz w:val="26"/>
          <w:szCs w:val="26"/>
          <w:lang w:eastAsia="ru-RU"/>
        </w:rPr>
        <w:lastRenderedPageBreak/>
        <w:t>кредитной организации, возможности ознакомления с таким имуществом, а также документами и иными сведениями, подтверждающими его наличие и состояние (качество);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осуществление учета требований кредиторов в реестре требований кредиторов;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осуществление мер, направленных на поиск, выявление и возврат имущества кредитной организации, находящегося у третьих лиц;</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осуществление в порядке, установленном статьей 18933 настоящего Федерального закона, возврата кредитной организацией, осуществляющей профессиональную деятельность на рынке ценных бумаг, ценных бумаг и иного имущества клиентов,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проведение мероприятий по выявлению признаков преднамеренного банкротства.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Временная администрация по управлению кредитной организацией наряду с функциями, предусмотренными пунктами 1 и 4 настоящей статьи, вправе осуществлять следующие функции: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заявлять в порядке, установленном статьей 102 настоящего Федерального закона, отказ от исполнения договоров и иных сделок кредитной организации, если предусмотренное указанными сделками исполнение не является необходимым в связи с прекращением деятельности кредитной организации по осуществлению банковских операций;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2) подавать в суд, арбитражный суд заявления о признании недействительными и (или) применении последствий недействительности сделок, совершенных кредитной организацией или другими лицам за счет кредитной организации, в том числе в порядке и по основаниям, которые </w:t>
      </w:r>
      <w:r w:rsidRPr="006E3661">
        <w:rPr>
          <w:rFonts w:ascii="Arial" w:eastAsia="Times New Roman" w:hAnsi="Arial" w:cs="Arial"/>
          <w:color w:val="020C22"/>
          <w:sz w:val="26"/>
          <w:szCs w:val="26"/>
          <w:lang w:eastAsia="ru-RU"/>
        </w:rPr>
        <w:lastRenderedPageBreak/>
        <w:t>предусмотрены главой III1 настоящего Федерального закона,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для обеспечения возложенных на временную администрацию по управлению кредитной организацией функций привлекать на договорной основе бухгалтеров, аудиторов, депозитариев, оценщиков, операторов электронных площадок и иных лиц с оплатой их ус</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луг за счет имущества кредитной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В случае возложения функций временной администрации на Агентство временная администрация вправе авансировать затраты, связанные с исполнением возложенных на нее функций, в том числе затраты на оплату услуг лиц, указанных в подпункте 3 пункта 5 настоящей статьи, за счет средств Агентства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исполнения текущих обязательств кредитной организации в ходе конкурсного производства.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Порядок оплаты и предельный размер расходов на оплату услуг лиц, привлеченных временной администрацией по управлению кредитной организацией для обеспечения исполнения возложенных на нее функций в соответствии с подпунктом 3 пункта 5 настоящей статьи, утверждаются Банком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7. Временная администрация по управлению кредитной организацией обязана провести обследование кредитной организации и определить наличие у нее признаков несостоятельности (банкротства), предусмотренных пунктом 1 статьи 1898 настоящего Федерального закона. При обнаружении указанных признаков временная администрация по управлению кредитной организацией направляет в Банк России </w:t>
      </w:r>
      <w:r w:rsidRPr="006E3661">
        <w:rPr>
          <w:rFonts w:ascii="Arial" w:eastAsia="Times New Roman" w:hAnsi="Arial" w:cs="Arial"/>
          <w:color w:val="020C22"/>
          <w:sz w:val="26"/>
          <w:szCs w:val="26"/>
          <w:lang w:eastAsia="ru-RU"/>
        </w:rPr>
        <w:lastRenderedPageBreak/>
        <w:t>ходатайство о направлении Банком России в арбитражный суд заявления о признании кредитной организации банкротом.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8. Временная администрация по управлению кредитной организацией уведомляет кредиторов о принятии арбитражным судом заявления о признании кредитной организации банкротом путем опубликования сведений об этом в течение десяти календарных дней в "Вестнике Банка России", а в случае возложения функций временной администрации по управлению кредитной организацией на Агентство также на официальном сайте Агентства в информационно-телекоммуникационной сети "Интернет".</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9.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кредитной организации в течение десяти календарных дней после принятия арбитражным судом заявления о признании кредитной организации банкротом.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10.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в арбитражный суд заключение о финансовом состоянии должника и составе кредиторов, а в случае выявления признаков преднамеренного банкротства также заключение о наличии признаков преднамеренного банкротства. Копии указанных заключений направляются в Банк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11. В течение трех рабочих дней со дня опубликования сведений, указанных в пунктах 8 и 9 настоящей статьи, временная администрация по управлению кредитной организацией включает их в Единый федеральный реестр сведений о банкротстве.</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12.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 В случае </w:t>
      </w:r>
      <w:r w:rsidRPr="006E3661">
        <w:rPr>
          <w:rFonts w:ascii="Arial" w:eastAsia="Times New Roman" w:hAnsi="Arial" w:cs="Arial"/>
          <w:color w:val="020C22"/>
          <w:sz w:val="26"/>
          <w:szCs w:val="26"/>
          <w:lang w:eastAsia="ru-RU"/>
        </w:rPr>
        <w:lastRenderedPageBreak/>
        <w:t>возложения функций временной администрации по управлению кредитной организацией на Агентство смета расходов утверждается Агентством в порядке, установленном им по согласованию с Банком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13.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14.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15.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осуществляет в порядке, установленном пунктами 16 - 33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16.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для опубликования объявление, содержащее сведения о кредитной организации (наименование и иные реквизиты), адрес для предъявления требований к кредитной организации, сведения о временной администрации по управлению кредитной организацией, в официальное издание в </w:t>
      </w:r>
      <w:r w:rsidRPr="006E3661">
        <w:rPr>
          <w:rFonts w:ascii="Arial" w:eastAsia="Times New Roman" w:hAnsi="Arial" w:cs="Arial"/>
          <w:color w:val="020C22"/>
          <w:sz w:val="26"/>
          <w:szCs w:val="26"/>
          <w:lang w:eastAsia="ru-RU"/>
        </w:rPr>
        <w:lastRenderedPageBreak/>
        <w:t>соответствии с настоящим Федеральным законом, включает сведения, содержащиеся в указанном объявлении, в Единый федеральный реестр сведений о банкротстве, а в случае возложения функций временной администрации по управлению кредитной организацией на Агентство также размещает такие сведения на официальном сайте Агентства в информационно-телекоммуникационной сети "Интернет" в течение пяти рабочих дней со дня назначения временной администрации по управлению кредитной организацией. Опубликование указанного объявления в официальном издании осуществляется за счет имущества кредитной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17. В ходе деятельности временной администрации по управлению кредитной организацией все требования кредиторов по денежным обязательствам, об уплате обязательных платежей и иные имущественные требования, за исключением требований по текущим обязательствам, указанных в статье 18984 настоящего Федерального закона, и требований о признании права собственности, об истребовании имущества из чужого незаконного владения и о применении последствий недействительности сделок путем возврата имущества в натуре, могут быть предъявлены кредитной организации только в порядке, предусмотренном настоящей статьей.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18.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Срок предъявления требований кредиторов для целей участия в первом собрании кредиторов составляет тридцать рабочих дней со дня опубликования сведений, предусмотренных пунктом 16 настоящей статьи, в официальном издании.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19. Для отнесения поступивших в кредитную организацию по адресу, опубликованному в соответствии с пунктом 16 настоящей статьи, требований к числу тех, которые предъявлены в установленный срок, </w:t>
      </w:r>
      <w:r w:rsidRPr="006E3661">
        <w:rPr>
          <w:rFonts w:ascii="Arial" w:eastAsia="Times New Roman" w:hAnsi="Arial" w:cs="Arial"/>
          <w:color w:val="020C22"/>
          <w:sz w:val="26"/>
          <w:szCs w:val="26"/>
          <w:lang w:eastAsia="ru-RU"/>
        </w:rPr>
        <w:lastRenderedPageBreak/>
        <w:t>принимаются во внимание уведомления о вручении или иные документы, подтверждающие срок поступления в кредитную организацию указанных требований.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20. При предъявлении к кредитной организации требований кредитор обязан указать наряду с существом предъявляемых требований сведения о себе, в том числе фамилию, имя, отчество, дату рождения, страховой номер индивидуального лицевого счета,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и основной государственный регистрационный номер (для юридического лица), а также банковские реквизиты (при их наличии).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21.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пункте 20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w:t>
      </w:r>
      <w:proofErr w:type="gramStart"/>
      <w:r w:rsidRPr="006E3661">
        <w:rPr>
          <w:rFonts w:ascii="Arial" w:eastAsia="Times New Roman" w:hAnsi="Arial" w:cs="Arial"/>
          <w:color w:val="020C22"/>
          <w:sz w:val="26"/>
          <w:szCs w:val="26"/>
          <w:lang w:eastAsia="ru-RU"/>
        </w:rPr>
        <w:t>причиненные</w:t>
      </w:r>
      <w:proofErr w:type="gramEnd"/>
      <w:r w:rsidRPr="006E3661">
        <w:rPr>
          <w:rFonts w:ascii="Arial" w:eastAsia="Times New Roman" w:hAnsi="Arial" w:cs="Arial"/>
          <w:color w:val="020C22"/>
          <w:sz w:val="26"/>
          <w:szCs w:val="26"/>
          <w:lang w:eastAsia="ru-RU"/>
        </w:rPr>
        <w:t xml:space="preserve"> в связи с этим убытки.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22. Требования кредиторов предъявляются временной администрации по управлению кредитной организацией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либо иных подлинных документов, либо их надлежащим образом заверенных копий, подтверждающих обоснованность этих требований.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23. Временная администрация по управлению кредитной организацией рассматривает предъявленное требование и по результатам рассмотрения не позднее тридцати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w:t>
      </w:r>
      <w:r w:rsidRPr="006E3661">
        <w:rPr>
          <w:rFonts w:ascii="Arial" w:eastAsia="Times New Roman" w:hAnsi="Arial" w:cs="Arial"/>
          <w:color w:val="020C22"/>
          <w:sz w:val="26"/>
          <w:szCs w:val="26"/>
          <w:lang w:eastAsia="ru-RU"/>
        </w:rPr>
        <w:lastRenderedPageBreak/>
        <w:t>либо об отказе в таком включении в указанный реестр, либо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24. Возражения по результатам рассмотрения временной администрацией по управлению кредитной организацией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временной администрации по управлению кредитной организацией о результатах рассмотрения этого требования. К указанным возражениям должны быть приложены уведомление о вручении временной администрации по управлению кредитной организацией копии таких возражений или иные документы, подтверждающие направление временной администрации по управлению кредитной организацией копии возражений и приложенных к возражениям документов.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25. Требования кредиторов, возражения по которым не заявлены в срок, предусмотренный пунктом 24 настоящей статьи, считаются установленными в размере, составе и очередности удовлетворения, которые определены временной администрацией по управлению кредитной организацией.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26.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По результатам такого рассмотрения арбитражным судом выносится определение о включении или об отказе во включении указанных требований в реестр требований кредиторов. В определении о включении таких требований в реестр требований кредиторов указываются размер и очередность удовлетворения этих требований.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Копия определения о включении или об отказе во включении указанных требований в реестр требований кредиторов направляется липу, заявившему возражения, и временной администрации по управлению кредитной организацией не позднее рабочего дня, следующего за днем вынесения определения арбитражного суда.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27. Требование кредитора, установленное соответствующим определением арбитражного суда, включается временной администрацией по управлению кредитной организацией в реестр требований кредиторов не позднее рабочего дня, следующего за днем получения копии указанного определения временной администрацией по управлению кредитной организацией, о чем кредитор уведомляется временной администрацией по управлению кредитной организацией в течение трех рабочих дней со дня внесения соответствующей записи в реестр требований кредиторов.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28.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29.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30. На основании полученных требований кредиторов временная администрация по управлению кредитной организацией составляет реестр </w:t>
      </w:r>
      <w:r w:rsidRPr="006E3661">
        <w:rPr>
          <w:rFonts w:ascii="Arial" w:eastAsia="Times New Roman" w:hAnsi="Arial" w:cs="Arial"/>
          <w:color w:val="020C22"/>
          <w:sz w:val="26"/>
          <w:szCs w:val="26"/>
          <w:lang w:eastAsia="ru-RU"/>
        </w:rPr>
        <w:lastRenderedPageBreak/>
        <w:t>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31.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32. 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33. Если после включения требования в реестр требований кредиторов временной администрацией по управлению кредитной организацией временной администрации по управлению кредитной организацией станут известны обстоятельства, свидетельствующие о необоснованном включении такого требования, о наличии которых она не знала и не должна была знать на момент его включения в указанный реестр, в течение трех месяцев с даты, когда стали известны такие обстоятельства, она вправе обратиться в арбитражный суд с заявлением об исключении этого требования из указанного реестра полностью или частично.";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26) в статье 18941:</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пункт 2 дополнить словами "либо Агентством в случае возложения на него функций временной администрации по управлению кредитной организацией";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пункт 3 после слов "Банком России" дополнить словами "или Агентством";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27) дополнить статьей 18942-1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18942-1. Контроль за деятельностью временной администрации по управлению кредитной организацией, назначенной в связи с отзывом у кредитной организации лицензии на осуществление банковских операций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Для осуществления контроля за деятельностью временной администрации по управлению кредитной организацией Банк России проводит проверки деятельности временной администрации по управлению кредитной организацией, направляет временной администрации по управлению кредитной организацией предписания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в ходе проверки деятельности временной администрации по управлению кредитной организацией, в случаях и порядке, которые установлены нормативными актами Банка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В случае выявления Банком России нарушений при осуществлении полномочий временной администрации по управлению кредитной организацией последняя обязана в срок, указанный в предписании Банка России, принять меры по их устранению и уведомить об этом Банк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 В случае неисполнения Агентством при осуществлении им функций временной администрации по управлению кредитной организацией предписания Банка России об устранении нарушений, выявленных в ходе проверки деятельности временной администрации по управлению кредитной организацией, Агентство по требованию Банка России обязано заменить представителя Агентства во временной администрации соответствующей кредитной организации.";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28) в пункте 2 статьи 18943:</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а) дополнить новым абзацем вторым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положения абзаца первого настоящего пункта не применяются.";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абзац второй считать абзацем третьим;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29) статью 18949 дополнить пунктом 19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"19. В случае, если общим собранием акционеров инвестора, указанного в подпункте 1 пункта 8 настоящей статьи и являющегося банком, принято решение о реорганизации такого инвестора в форме присоединения к нему банка, в отношении которого осуществляются меры по предупреждению банкротства в соответствии с утвержденным планом участия Банка России или Агентства в осуществлении мер по предупреждению банкротства этого банка и в отношении которого присоединяющий банк выступает инвестором не менее пяти лет, у акционеров инвестора не возникает право требовать выкупа инвестором принадлежащих им акций в соответствии с правилами, установленными статьями 75 и 76 Федерального закона "Об акционерных обществах", если они голосовали против принятия указанного решения о реорганизации или не принимали участия в голосовании по этому вопросу.";</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30) пункт 13 статьи 18977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"13. Агентство осуществляет полномочия конкурсного управляющего через назначенного им из числа своих работников представителя, действующего на основании доверенности.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Назначенный Агентством представитель временной администрации по управлению кредитной организацией с даты признания кредитной организации банкротом приобретает в силу закона полномочия представителя конкурсного управляющего.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Агентство вправе в любое время прекратить полномочия представителя конкурсного управляющего и назначить другого представителя.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Назначенный Агентством представитель конкурсного управляющего вправе от имени кредитной организации выдавать доверенности иным лицам и отменять их.";</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31) в статье 18978:</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подпункт 1 пункта 3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принять в ведение имущество кредитной организации, за исключением случая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провести инвентаризацию такого имущества по состоянию на дату открытия конкурсного производства. 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инвентаризация имущества кредитной организации проводится по состоянию на дату отзыва у кредитной организации лицензии на осуществление банковских операций. В случае завершения инвентаризации такой временной администрацией проведение инвентаризации конкурсным управляющим не требуется;";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подпункт 6 пункта 4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"6) привлекать для решения задач, возникающих в связи с осуществлением конкурсного производства, бухгалтеров, аудиторов, депозитариев, оценщиков, операторов электронных торговых площадок и иных лиц с оплатой их услуг за счет имущества кредитной организации. Порядок оплаты и предельный размер расходов на оплату услуг таких лиц, осуществляемых до утверждения сметы текущих расходов собранием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кредиторов, комитетом кредиторов или арбитражным судом, утверждаются Банком России;";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32) в статье 18985:</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а) в пункте 3:</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подпункте 3 слова "пунктами 4 и 6" заменить словами "пунктами 4, 6 и 12";</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подпункт 4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определены временной администрацией по управлению кредитной организацией в порядке, предусмотренном статьей 18932 настоящего Федерального закона, в случае осуществления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б) в пункте 5 слова "пятнадцати календарных дней" заменить словами "десяти рабочих дней";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в) пункт 12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пунктами 16 - 33 статьи 18932 настоящего Федерального закона, рассматриваются (устанавливаются) конкурсным управляющим по правилам пунктов 16 - 33 статьи 18932 настоящего Федерального закона с соблюдением тех же первоначальных сроков.";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г) дополнить пунктом 14 следующего содержания:</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"14. Если после включения требования в реестр требований кредиторов временной администрацией по управлению кредитной организацией или конкурсным управляющим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указанный реестр, в течение трех месяцев с даты, когда стали известны такие обстоятельства, он вправе обратиться в арбитражный суд, рассматривающий дело о банкротстве кредитной организации, с заявлением об исключении этого требования из указанного реестра полностью или частично.";</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33) пункты 2 и 3 статьи 18986 признать утратившими силу.</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6</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Часть 4 статьи 15 Федерального закона от 23 декабря 2003 года № 177-ФЗ "О страховании вкладов в банках Российской Федерации" (Собрание законодательства Российской Федерации, 2003, № 52, ст. 5029; 2008, № 52, ст. 6225; 2011, № 1, ст. 49; № 49, ст. 7059; 2013, № 19, ст. 2308; № 52, ст. 6975; 2014, № 52, ст. 7543; 2015, № 1, ст. 14; 2018, № 11, ст. 1588; № 32, ст. 5115; 2020, № 22, ст. 3384) изложить в следующей редакции: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В случаях, предусмотренных Федеральным законом "О несостоятельности (банкротстве)" и иными федеральными законами, Агентство осуществляет функции временной администрации финансовой организации, а также конкурсного управляющего (ликвидатора) при банкротстве финансовых организаций.".</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7</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lastRenderedPageBreak/>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Пункт 5 части 1 статьи 19 Федерального закона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 52, ст. 6987; 2014, № 30, ст. 4219; 2019, № 42, ст. 5807) дополнить словами ", либо Банк России в случае приобретения акций негосударственного пенсионного фонда при осуществлении в соответствии с Федеральным законом от 26 октября 2002 года № 127-ФЗ "О несостоятельности (банкротстве)" мер по предупреждению банкротства негосударственных пенсионных фондов".</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Статья 8</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 Статья 1, пункт 1 статьи 2, пункты 1 - 7, подпункт "а" пункта 8, пункт 9, подпункт "а" пункта 10, подпункт "а" пункта 22, пункты 23 - 28, 30 - 33 статьи 5, статья 6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3. Положения Федерального закона "О банках и банковской деятельности" (в редакции настоящего Федерального закона), Федерального закона от 7 мая 1998 года № 75-ФЗ "О негосударственных пенсионных фондах" (в редакции настоящего Федерального закона), Федерального закона </w:t>
      </w:r>
      <w:r w:rsidRPr="006E3661">
        <w:rPr>
          <w:rFonts w:ascii="Arial" w:eastAsia="Times New Roman" w:hAnsi="Arial" w:cs="Arial"/>
          <w:color w:val="020C22"/>
          <w:sz w:val="26"/>
          <w:szCs w:val="26"/>
          <w:lang w:eastAsia="ru-RU"/>
        </w:rPr>
        <w:lastRenderedPageBreak/>
        <w:t>от 26 октября 2002 года № 127-ФЗ "О несостоятельности (банкротстве)" (в редакции настоящего Федерального закона) об осуществлении государственной корпорацией "Агентство по страхованию вкладов" функций временной администрации финансовой организации применяются в отношении финансовых организаций, у которых лицензии отозваны (аннулированы) Центральным банком Российской Федерации после истечения ста восьмидесяти дней после дня официального опубликования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4. Положения пункта 7 статьи 1844-1 Федерального закона от 26 октября 2002 года № 127-ФЗ "О несостоятельности (банкротстве)" (в редакции настоящего Федерального закона) применяются в делах о банкротстве страховых организаций, производство по которым возбуждено до дня вступления в силу настоящего Федерального закона, при утверждении (изменении) сметы текущих расходов в части расходов, производимых после дня вступления в силу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5. Утвержденные Центральным банком Российской Федерации в соответствии с подпунктом 6 пункта 4 статьи 18978 Федерального закона от 26 октября 2002 года № 127-ФЗ "О несостоятельности (банкротстве)" (в редакции настоящего Федерального закона) порядок оплаты и предельный размер расходов на оплату услуг лиц, привлекаемых конкурсным управляющим для решения задач, возникающих в связи с осуществлением конкурсного производства, применяются в делах о банкротстве (принудительной ликвидации) кредитных организаций, производство по которым не завершено на дату утверждения указанных порядка оплаты и предельного размера расходов, а также производство по которым возбуждено после истечения ста восьмидесяти дней после дня официального опубликования настоящего Федерального закона.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xml:space="preserve">6. Действие положений пункта 19 статьи 18949 Федерального закона от 26 октября 2002 года № 127-ФЗ "О несостоятельности (банкротстве)" распространяется на правоотношения, возникшие до дня вступления в силу настоящего Федерального закона в связи с реализацией планов участия государственной корпорации "Агентство по страхованию вкладов" в предупреждении банкротства банков, согласованных (утвержденных) Центральным банком Российской Федерации в соответствии с </w:t>
      </w:r>
      <w:r w:rsidRPr="006E3661">
        <w:rPr>
          <w:rFonts w:ascii="Arial" w:eastAsia="Times New Roman" w:hAnsi="Arial" w:cs="Arial"/>
          <w:color w:val="020C22"/>
          <w:sz w:val="26"/>
          <w:szCs w:val="26"/>
          <w:lang w:eastAsia="ru-RU"/>
        </w:rPr>
        <w:lastRenderedPageBreak/>
        <w:t>Федеральным законом от 27 октября 2008 года № 175-ФЗ "О дополнительных мерах для укрепления стабильности банковской системы в период до 31 декабря 2014 года".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7. Действие подпунктов 32 и 33 пункта 2 статьи 396 Земельного кодекса Российской Федерации распространяется также на случаи прекращения до дня вступления в силу настоящего Федерального закона отношений, связанных с предоставлением в аренду земельного участка, находящегося в государственной или муниципальной собственности и ранее предоставленного застройщику, признанному банкротом в соответствии с Федеральным законом от 26 октября 2002 года № 127-ФЗ "О несостоятельности (банкротстве)", для строительства многоквартирных домов, сведения о которых в связи с признанием застройщика банкротом включены в единый реестр проблемных объектов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Президент Российской Федерации                              </w:t>
      </w:r>
      <w:proofErr w:type="spellStart"/>
      <w:r w:rsidRPr="006E3661">
        <w:rPr>
          <w:rFonts w:ascii="Arial" w:eastAsia="Times New Roman" w:hAnsi="Arial" w:cs="Arial"/>
          <w:color w:val="020C22"/>
          <w:sz w:val="26"/>
          <w:szCs w:val="26"/>
          <w:lang w:eastAsia="ru-RU"/>
        </w:rPr>
        <w:t>В.Путин</w:t>
      </w:r>
      <w:proofErr w:type="spellEnd"/>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Москва, Кремль</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20 апреля 2021 года</w:t>
      </w:r>
    </w:p>
    <w:p w:rsidR="006E3661" w:rsidRPr="006E3661" w:rsidRDefault="006E3661" w:rsidP="006E3661">
      <w:pPr>
        <w:spacing w:after="435" w:line="390" w:lineRule="atLeast"/>
        <w:rPr>
          <w:rFonts w:ascii="Arial" w:eastAsia="Times New Roman" w:hAnsi="Arial" w:cs="Arial"/>
          <w:color w:val="020C22"/>
          <w:sz w:val="26"/>
          <w:szCs w:val="26"/>
          <w:lang w:eastAsia="ru-RU"/>
        </w:rPr>
      </w:pPr>
      <w:r w:rsidRPr="006E3661">
        <w:rPr>
          <w:rFonts w:ascii="Arial" w:eastAsia="Times New Roman" w:hAnsi="Arial" w:cs="Arial"/>
          <w:color w:val="020C22"/>
          <w:sz w:val="26"/>
          <w:szCs w:val="26"/>
          <w:lang w:eastAsia="ru-RU"/>
        </w:rPr>
        <w:t>№ 92-ФЗ</w:t>
      </w:r>
    </w:p>
    <w:p w:rsidR="00996F8B" w:rsidRDefault="00996F8B"/>
    <w:sectPr w:rsidR="00996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61"/>
    <w:rsid w:val="006E3661"/>
    <w:rsid w:val="00996F8B"/>
    <w:rsid w:val="009E2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0FEA-8E70-4F9B-93A2-EE681803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6E36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366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E3661"/>
    <w:rPr>
      <w:color w:val="0000FF"/>
      <w:u w:val="single"/>
    </w:rPr>
  </w:style>
  <w:style w:type="paragraph" w:styleId="a4">
    <w:name w:val="Normal (Web)"/>
    <w:basedOn w:val="a"/>
    <w:uiPriority w:val="99"/>
    <w:semiHidden/>
    <w:unhideWhenUsed/>
    <w:rsid w:val="006E36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5999">
      <w:bodyDiv w:val="1"/>
      <w:marLeft w:val="0"/>
      <w:marRight w:val="0"/>
      <w:marTop w:val="0"/>
      <w:marBottom w:val="0"/>
      <w:divBdr>
        <w:top w:val="none" w:sz="0" w:space="0" w:color="auto"/>
        <w:left w:val="none" w:sz="0" w:space="0" w:color="auto"/>
        <w:bottom w:val="none" w:sz="0" w:space="0" w:color="auto"/>
        <w:right w:val="none" w:sz="0" w:space="0" w:color="auto"/>
      </w:divBdr>
      <w:divsChild>
        <w:div w:id="220479489">
          <w:marLeft w:val="0"/>
          <w:marRight w:val="0"/>
          <w:marTop w:val="0"/>
          <w:marBottom w:val="960"/>
          <w:divBdr>
            <w:top w:val="none" w:sz="0" w:space="0" w:color="auto"/>
            <w:left w:val="none" w:sz="0" w:space="0" w:color="auto"/>
            <w:bottom w:val="single" w:sz="6" w:space="31" w:color="A8F0E0"/>
            <w:right w:val="none" w:sz="0" w:space="0" w:color="auto"/>
          </w:divBdr>
          <w:divsChild>
            <w:div w:id="922879233">
              <w:marLeft w:val="2100"/>
              <w:marRight w:val="2100"/>
              <w:marTop w:val="0"/>
              <w:marBottom w:val="0"/>
              <w:divBdr>
                <w:top w:val="none" w:sz="0" w:space="0" w:color="auto"/>
                <w:left w:val="none" w:sz="0" w:space="0" w:color="auto"/>
                <w:bottom w:val="none" w:sz="0" w:space="0" w:color="auto"/>
                <w:right w:val="none" w:sz="0" w:space="0" w:color="auto"/>
              </w:divBdr>
              <w:divsChild>
                <w:div w:id="1378122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1877815">
          <w:marLeft w:val="0"/>
          <w:marRight w:val="0"/>
          <w:marTop w:val="0"/>
          <w:marBottom w:val="0"/>
          <w:divBdr>
            <w:top w:val="none" w:sz="0" w:space="0" w:color="auto"/>
            <w:left w:val="none" w:sz="0" w:space="0" w:color="auto"/>
            <w:bottom w:val="none" w:sz="0" w:space="0" w:color="auto"/>
            <w:right w:val="none" w:sz="0" w:space="0" w:color="auto"/>
          </w:divBdr>
          <w:divsChild>
            <w:div w:id="1211917349">
              <w:marLeft w:val="2100"/>
              <w:marRight w:val="2100"/>
              <w:marTop w:val="0"/>
              <w:marBottom w:val="0"/>
              <w:divBdr>
                <w:top w:val="none" w:sz="0" w:space="0" w:color="auto"/>
                <w:left w:val="none" w:sz="0" w:space="0" w:color="auto"/>
                <w:bottom w:val="none" w:sz="0" w:space="0" w:color="auto"/>
                <w:right w:val="none" w:sz="0" w:space="0" w:color="auto"/>
              </w:divBdr>
              <w:divsChild>
                <w:div w:id="330062232">
                  <w:marLeft w:val="0"/>
                  <w:marRight w:val="0"/>
                  <w:marTop w:val="0"/>
                  <w:marBottom w:val="0"/>
                  <w:divBdr>
                    <w:top w:val="none" w:sz="0" w:space="0" w:color="auto"/>
                    <w:left w:val="none" w:sz="0" w:space="0" w:color="auto"/>
                    <w:bottom w:val="none" w:sz="0" w:space="0" w:color="auto"/>
                    <w:right w:val="none" w:sz="0" w:space="0" w:color="auto"/>
                  </w:divBdr>
                  <w:divsChild>
                    <w:div w:id="1043554892">
                      <w:marLeft w:val="0"/>
                      <w:marRight w:val="0"/>
                      <w:marTop w:val="0"/>
                      <w:marBottom w:val="0"/>
                      <w:divBdr>
                        <w:top w:val="none" w:sz="0" w:space="0" w:color="auto"/>
                        <w:left w:val="none" w:sz="0" w:space="0" w:color="auto"/>
                        <w:bottom w:val="none" w:sz="0" w:space="0" w:color="auto"/>
                        <w:right w:val="none" w:sz="0" w:space="0" w:color="auto"/>
                      </w:divBdr>
                      <w:divsChild>
                        <w:div w:id="18637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50005">
                  <w:marLeft w:val="0"/>
                  <w:marRight w:val="0"/>
                  <w:marTop w:val="0"/>
                  <w:marBottom w:val="0"/>
                  <w:divBdr>
                    <w:top w:val="none" w:sz="0" w:space="0" w:color="auto"/>
                    <w:left w:val="none" w:sz="0" w:space="0" w:color="auto"/>
                    <w:bottom w:val="none" w:sz="0" w:space="0" w:color="auto"/>
                    <w:right w:val="none" w:sz="0" w:space="0" w:color="auto"/>
                  </w:divBdr>
                  <w:divsChild>
                    <w:div w:id="1654603428">
                      <w:marLeft w:val="0"/>
                      <w:marRight w:val="0"/>
                      <w:marTop w:val="0"/>
                      <w:marBottom w:val="0"/>
                      <w:divBdr>
                        <w:top w:val="none" w:sz="0" w:space="0" w:color="auto"/>
                        <w:left w:val="none" w:sz="0" w:space="0" w:color="auto"/>
                        <w:bottom w:val="none" w:sz="0" w:space="0" w:color="auto"/>
                        <w:right w:val="none" w:sz="0" w:space="0" w:color="auto"/>
                      </w:divBdr>
                      <w:divsChild>
                        <w:div w:id="10504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5451">
                  <w:marLeft w:val="0"/>
                  <w:marRight w:val="0"/>
                  <w:marTop w:val="0"/>
                  <w:marBottom w:val="0"/>
                  <w:divBdr>
                    <w:top w:val="none" w:sz="0" w:space="0" w:color="auto"/>
                    <w:left w:val="none" w:sz="0" w:space="0" w:color="auto"/>
                    <w:bottom w:val="none" w:sz="0" w:space="0" w:color="auto"/>
                    <w:right w:val="none" w:sz="0" w:space="0" w:color="auto"/>
                  </w:divBdr>
                  <w:divsChild>
                    <w:div w:id="1838499438">
                      <w:marLeft w:val="0"/>
                      <w:marRight w:val="0"/>
                      <w:marTop w:val="0"/>
                      <w:marBottom w:val="0"/>
                      <w:divBdr>
                        <w:top w:val="none" w:sz="0" w:space="0" w:color="auto"/>
                        <w:left w:val="none" w:sz="0" w:space="0" w:color="auto"/>
                        <w:bottom w:val="none" w:sz="0" w:space="0" w:color="auto"/>
                        <w:right w:val="none" w:sz="0" w:space="0" w:color="auto"/>
                      </w:divBdr>
                      <w:divsChild>
                        <w:div w:id="1631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0869">
                  <w:marLeft w:val="0"/>
                  <w:marRight w:val="0"/>
                  <w:marTop w:val="0"/>
                  <w:marBottom w:val="0"/>
                  <w:divBdr>
                    <w:top w:val="none" w:sz="0" w:space="0" w:color="auto"/>
                    <w:left w:val="none" w:sz="0" w:space="0" w:color="auto"/>
                    <w:bottom w:val="none" w:sz="0" w:space="0" w:color="auto"/>
                    <w:right w:val="none" w:sz="0" w:space="0" w:color="auto"/>
                  </w:divBdr>
                  <w:divsChild>
                    <w:div w:id="1965305888">
                      <w:marLeft w:val="0"/>
                      <w:marRight w:val="0"/>
                      <w:marTop w:val="0"/>
                      <w:marBottom w:val="0"/>
                      <w:divBdr>
                        <w:top w:val="none" w:sz="0" w:space="0" w:color="auto"/>
                        <w:left w:val="none" w:sz="0" w:space="0" w:color="auto"/>
                        <w:bottom w:val="none" w:sz="0" w:space="0" w:color="auto"/>
                        <w:right w:val="none" w:sz="0" w:space="0" w:color="auto"/>
                      </w:divBdr>
                      <w:divsChild>
                        <w:div w:id="2466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712">
                  <w:marLeft w:val="0"/>
                  <w:marRight w:val="0"/>
                  <w:marTop w:val="0"/>
                  <w:marBottom w:val="0"/>
                  <w:divBdr>
                    <w:top w:val="none" w:sz="0" w:space="0" w:color="auto"/>
                    <w:left w:val="none" w:sz="0" w:space="0" w:color="auto"/>
                    <w:bottom w:val="none" w:sz="0" w:space="0" w:color="auto"/>
                    <w:right w:val="none" w:sz="0" w:space="0" w:color="auto"/>
                  </w:divBdr>
                  <w:divsChild>
                    <w:div w:id="1786003063">
                      <w:marLeft w:val="0"/>
                      <w:marRight w:val="0"/>
                      <w:marTop w:val="0"/>
                      <w:marBottom w:val="0"/>
                      <w:divBdr>
                        <w:top w:val="none" w:sz="0" w:space="0" w:color="auto"/>
                        <w:left w:val="none" w:sz="0" w:space="0" w:color="auto"/>
                        <w:bottom w:val="none" w:sz="0" w:space="0" w:color="auto"/>
                        <w:right w:val="none" w:sz="0" w:space="0" w:color="auto"/>
                      </w:divBdr>
                      <w:divsChild>
                        <w:div w:id="148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1122">
                  <w:marLeft w:val="0"/>
                  <w:marRight w:val="0"/>
                  <w:marTop w:val="0"/>
                  <w:marBottom w:val="0"/>
                  <w:divBdr>
                    <w:top w:val="none" w:sz="0" w:space="0" w:color="auto"/>
                    <w:left w:val="none" w:sz="0" w:space="0" w:color="auto"/>
                    <w:bottom w:val="none" w:sz="0" w:space="0" w:color="auto"/>
                    <w:right w:val="none" w:sz="0" w:space="0" w:color="auto"/>
                  </w:divBdr>
                  <w:divsChild>
                    <w:div w:id="1196237454">
                      <w:marLeft w:val="0"/>
                      <w:marRight w:val="0"/>
                      <w:marTop w:val="0"/>
                      <w:marBottom w:val="0"/>
                      <w:divBdr>
                        <w:top w:val="none" w:sz="0" w:space="0" w:color="auto"/>
                        <w:left w:val="none" w:sz="0" w:space="0" w:color="auto"/>
                        <w:bottom w:val="none" w:sz="0" w:space="0" w:color="auto"/>
                        <w:right w:val="none" w:sz="0" w:space="0" w:color="auto"/>
                      </w:divBdr>
                      <w:divsChild>
                        <w:div w:id="9773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0061">
                  <w:marLeft w:val="0"/>
                  <w:marRight w:val="0"/>
                  <w:marTop w:val="0"/>
                  <w:marBottom w:val="0"/>
                  <w:divBdr>
                    <w:top w:val="none" w:sz="0" w:space="0" w:color="auto"/>
                    <w:left w:val="none" w:sz="0" w:space="0" w:color="auto"/>
                    <w:bottom w:val="none" w:sz="0" w:space="0" w:color="auto"/>
                    <w:right w:val="none" w:sz="0" w:space="0" w:color="auto"/>
                  </w:divBdr>
                  <w:divsChild>
                    <w:div w:id="510025584">
                      <w:marLeft w:val="0"/>
                      <w:marRight w:val="0"/>
                      <w:marTop w:val="0"/>
                      <w:marBottom w:val="0"/>
                      <w:divBdr>
                        <w:top w:val="none" w:sz="0" w:space="0" w:color="auto"/>
                        <w:left w:val="none" w:sz="0" w:space="0" w:color="auto"/>
                        <w:bottom w:val="none" w:sz="0" w:space="0" w:color="auto"/>
                        <w:right w:val="none" w:sz="0" w:space="0" w:color="auto"/>
                      </w:divBdr>
                      <w:divsChild>
                        <w:div w:id="21292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70</Pages>
  <Words>18683</Words>
  <Characters>106498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2023-06-26T01:56:00Z</dcterms:created>
  <dcterms:modified xsi:type="dcterms:W3CDTF">2023-06-26T03:43:00Z</dcterms:modified>
</cp:coreProperties>
</file>