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17" w:type="pct"/>
        <w:jc w:val="center"/>
        <w:tblCellSpacing w:w="15" w:type="dxa"/>
        <w:tblInd w:w="776" w:type="dxa"/>
        <w:shd w:val="clear" w:color="auto" w:fill="FFFFFF"/>
        <w:tblCellMar>
          <w:top w:w="15" w:type="dxa"/>
          <w:left w:w="15" w:type="dxa"/>
          <w:bottom w:w="15" w:type="dxa"/>
          <w:right w:w="15" w:type="dxa"/>
        </w:tblCellMar>
        <w:tblLook w:val="04A0"/>
      </w:tblPr>
      <w:tblGrid>
        <w:gridCol w:w="10841"/>
      </w:tblGrid>
      <w:tr w:rsidR="00137542" w:rsidRPr="000F3D01" w:rsidTr="007B2299">
        <w:trPr>
          <w:tblCellSpacing w:w="15" w:type="dxa"/>
          <w:jc w:val="center"/>
        </w:trPr>
        <w:tc>
          <w:tcPr>
            <w:tcW w:w="4971" w:type="pct"/>
            <w:shd w:val="clear" w:color="auto" w:fill="FFFFFF"/>
            <w:vAlign w:val="center"/>
          </w:tcPr>
          <w:tbl>
            <w:tblPr>
              <w:tblStyle w:val="aa"/>
              <w:tblW w:w="9747" w:type="dxa"/>
              <w:tblInd w:w="551" w:type="dxa"/>
              <w:tblLook w:val="04A0"/>
            </w:tblPr>
            <w:tblGrid>
              <w:gridCol w:w="4253"/>
              <w:gridCol w:w="5494"/>
            </w:tblGrid>
            <w:tr w:rsidR="007B2299" w:rsidTr="007B2299">
              <w:trPr>
                <w:trHeight w:val="834"/>
              </w:trPr>
              <w:tc>
                <w:tcPr>
                  <w:tcW w:w="9747" w:type="dxa"/>
                  <w:gridSpan w:val="2"/>
                </w:tcPr>
                <w:p w:rsidR="007B2299" w:rsidRDefault="007B2299" w:rsidP="007B2299">
                  <w:pPr>
                    <w:ind w:left="301"/>
                    <w:jc w:val="center"/>
                    <w:rPr>
                      <w:b/>
                      <w:caps/>
                      <w:sz w:val="24"/>
                      <w:szCs w:val="24"/>
                    </w:rPr>
                  </w:pPr>
                  <w:r w:rsidRPr="00B63785">
                    <w:rPr>
                      <w:b/>
                      <w:caps/>
                      <w:sz w:val="24"/>
                      <w:szCs w:val="24"/>
                    </w:rPr>
                    <w:t xml:space="preserve">информационное сообщение </w:t>
                  </w:r>
                </w:p>
                <w:p w:rsidR="007B2299" w:rsidRPr="00B63785" w:rsidRDefault="007B2299" w:rsidP="00666138">
                  <w:pPr>
                    <w:jc w:val="center"/>
                    <w:rPr>
                      <w:b/>
                      <w:caps/>
                      <w:sz w:val="24"/>
                      <w:szCs w:val="24"/>
                    </w:rPr>
                  </w:pPr>
                  <w:r w:rsidRPr="00B63785">
                    <w:rPr>
                      <w:b/>
                      <w:caps/>
                      <w:sz w:val="24"/>
                      <w:szCs w:val="24"/>
                    </w:rPr>
                    <w:t>о продаже муниципального имущества</w:t>
                  </w:r>
                </w:p>
              </w:tc>
            </w:tr>
            <w:tr w:rsidR="007B2299" w:rsidRPr="00100E6E" w:rsidTr="007B2299">
              <w:trPr>
                <w:trHeight w:val="705"/>
              </w:trPr>
              <w:tc>
                <w:tcPr>
                  <w:tcW w:w="4253" w:type="dxa"/>
                </w:tcPr>
                <w:p w:rsidR="007B2299" w:rsidRPr="00532EE6" w:rsidRDefault="007B2299" w:rsidP="00666138">
                  <w:pPr>
                    <w:pStyle w:val="western"/>
                    <w:spacing w:before="0" w:beforeAutospacing="0" w:after="0" w:afterAutospacing="0"/>
                    <w:ind w:left="28" w:right="28"/>
                    <w:jc w:val="both"/>
                  </w:pPr>
                  <w:r w:rsidRPr="00532EE6">
                    <w:rPr>
                      <w:color w:val="000000"/>
                    </w:rPr>
                    <w:t>Решение собственника</w:t>
                  </w:r>
                  <w:r>
                    <w:rPr>
                      <w:color w:val="000000"/>
                    </w:rPr>
                    <w:t xml:space="preserve"> </w:t>
                  </w:r>
                  <w:r w:rsidRPr="00532EE6">
                    <w:rPr>
                      <w:color w:val="000000"/>
                    </w:rPr>
                    <w:t>о проведении торгов</w:t>
                  </w:r>
                </w:p>
              </w:tc>
              <w:tc>
                <w:tcPr>
                  <w:tcW w:w="5494" w:type="dxa"/>
                </w:tcPr>
                <w:p w:rsidR="007B2299" w:rsidRPr="00FD7CBB" w:rsidRDefault="007B2299" w:rsidP="00666138">
                  <w:pPr>
                    <w:jc w:val="both"/>
                    <w:rPr>
                      <w:sz w:val="24"/>
                      <w:szCs w:val="24"/>
                    </w:rPr>
                  </w:pPr>
                  <w:r w:rsidRPr="00FD7CBB">
                    <w:rPr>
                      <w:sz w:val="24"/>
                      <w:szCs w:val="24"/>
                    </w:rPr>
                    <w:t xml:space="preserve">Решение Думы городского округа от </w:t>
                  </w:r>
                  <w:r>
                    <w:rPr>
                      <w:sz w:val="24"/>
                      <w:szCs w:val="24"/>
                      <w:bdr w:val="none" w:sz="0" w:space="0" w:color="auto" w:frame="1"/>
                    </w:rPr>
                    <w:t>26</w:t>
                  </w:r>
                  <w:r w:rsidRPr="00042317">
                    <w:rPr>
                      <w:sz w:val="24"/>
                      <w:szCs w:val="24"/>
                      <w:bdr w:val="none" w:sz="0" w:space="0" w:color="auto" w:frame="1"/>
                    </w:rPr>
                    <w:t>.</w:t>
                  </w:r>
                  <w:r>
                    <w:rPr>
                      <w:sz w:val="24"/>
                      <w:szCs w:val="24"/>
                      <w:bdr w:val="none" w:sz="0" w:space="0" w:color="auto" w:frame="1"/>
                    </w:rPr>
                    <w:t>12</w:t>
                  </w:r>
                  <w:r w:rsidRPr="00042317">
                    <w:rPr>
                      <w:sz w:val="24"/>
                      <w:szCs w:val="24"/>
                      <w:bdr w:val="none" w:sz="0" w:space="0" w:color="auto" w:frame="1"/>
                    </w:rPr>
                    <w:t>.2014 г. № 2</w:t>
                  </w:r>
                  <w:r>
                    <w:rPr>
                      <w:sz w:val="24"/>
                      <w:szCs w:val="24"/>
                      <w:bdr w:val="none" w:sz="0" w:space="0" w:color="auto" w:frame="1"/>
                    </w:rPr>
                    <w:t>6</w:t>
                  </w:r>
                  <w:r w:rsidRPr="00042317">
                    <w:rPr>
                      <w:sz w:val="24"/>
                      <w:szCs w:val="24"/>
                      <w:bdr w:val="none" w:sz="0" w:space="0" w:color="auto" w:frame="1"/>
                    </w:rPr>
                    <w:t>-ДГО</w:t>
                  </w:r>
                </w:p>
              </w:tc>
            </w:tr>
            <w:tr w:rsidR="007B2299" w:rsidRPr="00100E6E" w:rsidTr="007B2299">
              <w:trPr>
                <w:trHeight w:val="1126"/>
              </w:trPr>
              <w:tc>
                <w:tcPr>
                  <w:tcW w:w="4253" w:type="dxa"/>
                </w:tcPr>
                <w:p w:rsidR="007B2299" w:rsidRPr="00532EE6" w:rsidRDefault="007B2299" w:rsidP="00666138">
                  <w:pPr>
                    <w:jc w:val="both"/>
                    <w:rPr>
                      <w:color w:val="000000"/>
                      <w:sz w:val="24"/>
                      <w:szCs w:val="24"/>
                    </w:rPr>
                  </w:pPr>
                  <w:r>
                    <w:rPr>
                      <w:sz w:val="24"/>
                      <w:szCs w:val="24"/>
                    </w:rPr>
                    <w:t>Н</w:t>
                  </w:r>
                  <w:r w:rsidRPr="00411755">
                    <w:rPr>
                      <w:sz w:val="24"/>
                      <w:szCs w:val="24"/>
                    </w:rPr>
                    <w:t>аименование органа</w:t>
                  </w:r>
                  <w:r>
                    <w:rPr>
                      <w:sz w:val="24"/>
                      <w:szCs w:val="24"/>
                    </w:rPr>
                    <w:t>, принявшего</w:t>
                  </w:r>
                  <w:r w:rsidRPr="00411755">
                    <w:rPr>
                      <w:sz w:val="24"/>
                      <w:szCs w:val="24"/>
                    </w:rPr>
                    <w:t xml:space="preserve"> решение об условиях приватизации имущества, реквизиты указанного решения</w:t>
                  </w:r>
                </w:p>
              </w:tc>
              <w:tc>
                <w:tcPr>
                  <w:tcW w:w="5494" w:type="dxa"/>
                </w:tcPr>
                <w:p w:rsidR="007B2299" w:rsidRPr="00073BEF" w:rsidRDefault="007B2299" w:rsidP="00666138">
                  <w:pPr>
                    <w:jc w:val="both"/>
                    <w:rPr>
                      <w:sz w:val="24"/>
                      <w:szCs w:val="24"/>
                    </w:rPr>
                  </w:pPr>
                  <w:r w:rsidRPr="00073BEF">
                    <w:rPr>
                      <w:sz w:val="24"/>
                      <w:szCs w:val="24"/>
                    </w:rPr>
                    <w:t>Условия приватизации имущества утверждены протоколом заседания комиссии по приватизации муниципального имущества от 1</w:t>
                  </w:r>
                  <w:r>
                    <w:rPr>
                      <w:sz w:val="24"/>
                      <w:szCs w:val="24"/>
                    </w:rPr>
                    <w:t>0</w:t>
                  </w:r>
                  <w:r w:rsidRPr="00073BEF">
                    <w:rPr>
                      <w:sz w:val="24"/>
                      <w:szCs w:val="24"/>
                    </w:rPr>
                    <w:t>.</w:t>
                  </w:r>
                  <w:r>
                    <w:rPr>
                      <w:sz w:val="24"/>
                      <w:szCs w:val="24"/>
                    </w:rPr>
                    <w:t>06</w:t>
                  </w:r>
                  <w:r w:rsidRPr="00073BEF">
                    <w:rPr>
                      <w:sz w:val="24"/>
                      <w:szCs w:val="24"/>
                    </w:rPr>
                    <w:t>.201</w:t>
                  </w:r>
                  <w:r>
                    <w:rPr>
                      <w:sz w:val="24"/>
                      <w:szCs w:val="24"/>
                    </w:rPr>
                    <w:t>5</w:t>
                  </w:r>
                  <w:r w:rsidRPr="00073BEF">
                    <w:rPr>
                      <w:sz w:val="24"/>
                      <w:szCs w:val="24"/>
                    </w:rPr>
                    <w:t xml:space="preserve"> г. № </w:t>
                  </w:r>
                  <w:r>
                    <w:rPr>
                      <w:sz w:val="24"/>
                      <w:szCs w:val="24"/>
                    </w:rPr>
                    <w:t>25-15</w:t>
                  </w:r>
                </w:p>
              </w:tc>
            </w:tr>
            <w:tr w:rsidR="007B2299" w:rsidTr="007B2299">
              <w:tc>
                <w:tcPr>
                  <w:tcW w:w="4253" w:type="dxa"/>
                </w:tcPr>
                <w:p w:rsidR="007B2299" w:rsidRDefault="007B2299" w:rsidP="00666138">
                  <w:pPr>
                    <w:jc w:val="both"/>
                    <w:rPr>
                      <w:sz w:val="24"/>
                      <w:szCs w:val="24"/>
                    </w:rPr>
                  </w:pPr>
                  <w:r>
                    <w:rPr>
                      <w:sz w:val="24"/>
                      <w:szCs w:val="24"/>
                    </w:rPr>
                    <w:t>Описание имущества</w:t>
                  </w:r>
                </w:p>
              </w:tc>
              <w:tc>
                <w:tcPr>
                  <w:tcW w:w="5494" w:type="dxa"/>
                </w:tcPr>
                <w:p w:rsidR="007B2299" w:rsidRPr="001B47EE" w:rsidRDefault="007B2299" w:rsidP="00666138">
                  <w:pPr>
                    <w:pStyle w:val="21"/>
                    <w:spacing w:after="0" w:line="240" w:lineRule="auto"/>
                    <w:jc w:val="both"/>
                    <w:rPr>
                      <w:color w:val="000000"/>
                    </w:rPr>
                  </w:pPr>
                  <w:r w:rsidRPr="001B47EE">
                    <w:t>н</w:t>
                  </w:r>
                  <w:r w:rsidRPr="001B47EE">
                    <w:rPr>
                      <w:color w:val="000000"/>
                    </w:rPr>
                    <w:t>ежило</w:t>
                  </w:r>
                  <w:r>
                    <w:rPr>
                      <w:color w:val="000000"/>
                    </w:rPr>
                    <w:t>е</w:t>
                  </w:r>
                  <w:r w:rsidRPr="001B47EE">
                    <w:rPr>
                      <w:color w:val="000000"/>
                    </w:rPr>
                    <w:t xml:space="preserve"> помещени</w:t>
                  </w:r>
                  <w:r>
                    <w:rPr>
                      <w:color w:val="000000"/>
                    </w:rPr>
                    <w:t>е</w:t>
                  </w:r>
                  <w:r w:rsidRPr="001B47EE">
                    <w:rPr>
                      <w:color w:val="000000"/>
                    </w:rPr>
                    <w:t xml:space="preserve"> с кадастровым номером 38:30:011901:6172  общей площадью 125,3 кв. м. М</w:t>
                  </w:r>
                  <w:r w:rsidRPr="001B47EE">
                    <w:rPr>
                      <w:color w:val="000000"/>
                      <w:shd w:val="clear" w:color="auto" w:fill="FFFFFF"/>
                    </w:rPr>
                    <w:t xml:space="preserve">естонахождение имущества: </w:t>
                  </w:r>
                  <w:proofErr w:type="gramStart"/>
                  <w:r w:rsidRPr="001B47EE">
                    <w:rPr>
                      <w:color w:val="000000"/>
                      <w:shd w:val="clear" w:color="auto" w:fill="FFFFFF"/>
                    </w:rPr>
                    <w:t>Иркутская</w:t>
                  </w:r>
                  <w:proofErr w:type="gramEnd"/>
                  <w:r w:rsidRPr="001B47EE">
                    <w:rPr>
                      <w:color w:val="000000"/>
                      <w:shd w:val="clear" w:color="auto" w:fill="FFFFFF"/>
                    </w:rPr>
                    <w:t xml:space="preserve"> обл., г. Тулун, </w:t>
                  </w:r>
                  <w:proofErr w:type="spellStart"/>
                  <w:r w:rsidRPr="001B47EE">
                    <w:rPr>
                      <w:color w:val="000000"/>
                      <w:shd w:val="clear" w:color="auto" w:fill="FFFFFF"/>
                    </w:rPr>
                    <w:t>мкр-н</w:t>
                  </w:r>
                  <w:proofErr w:type="spellEnd"/>
                  <w:r w:rsidRPr="001B47EE">
                    <w:rPr>
                      <w:color w:val="000000"/>
                      <w:shd w:val="clear" w:color="auto" w:fill="FFFFFF"/>
                    </w:rPr>
                    <w:t xml:space="preserve"> Угольщиков, д.21, пом.1а</w:t>
                  </w:r>
                </w:p>
              </w:tc>
            </w:tr>
            <w:tr w:rsidR="007B2299" w:rsidTr="007B2299">
              <w:trPr>
                <w:trHeight w:val="900"/>
              </w:trPr>
              <w:tc>
                <w:tcPr>
                  <w:tcW w:w="4253" w:type="dxa"/>
                </w:tcPr>
                <w:p w:rsidR="007B2299" w:rsidRPr="00366C07" w:rsidRDefault="007B2299" w:rsidP="00666138">
                  <w:pPr>
                    <w:jc w:val="both"/>
                    <w:rPr>
                      <w:sz w:val="24"/>
                      <w:szCs w:val="24"/>
                    </w:rPr>
                  </w:pPr>
                  <w:r w:rsidRPr="00366C07">
                    <w:rPr>
                      <w:sz w:val="24"/>
                      <w:szCs w:val="24"/>
                    </w:rPr>
                    <w:t>Существующие обременения (ограничения) права</w:t>
                  </w:r>
                </w:p>
                <w:p w:rsidR="007B2299" w:rsidRPr="00366C07" w:rsidRDefault="007B2299" w:rsidP="00666138">
                  <w:pPr>
                    <w:jc w:val="both"/>
                    <w:rPr>
                      <w:sz w:val="24"/>
                      <w:szCs w:val="24"/>
                    </w:rPr>
                  </w:pPr>
                </w:p>
              </w:tc>
              <w:tc>
                <w:tcPr>
                  <w:tcW w:w="5494" w:type="dxa"/>
                </w:tcPr>
                <w:p w:rsidR="007B2299" w:rsidRPr="00366C07" w:rsidRDefault="007B2299" w:rsidP="00666138">
                  <w:pPr>
                    <w:jc w:val="both"/>
                    <w:rPr>
                      <w:sz w:val="24"/>
                      <w:szCs w:val="24"/>
                    </w:rPr>
                  </w:pPr>
                  <w:r>
                    <w:rPr>
                      <w:color w:val="000000"/>
                      <w:sz w:val="24"/>
                      <w:szCs w:val="24"/>
                    </w:rPr>
                    <w:t>Договор аренды, заключенный на срок до 31.08.2028 г.</w:t>
                  </w:r>
                </w:p>
              </w:tc>
            </w:tr>
            <w:tr w:rsidR="007B2299" w:rsidTr="007B2299">
              <w:tc>
                <w:tcPr>
                  <w:tcW w:w="4253" w:type="dxa"/>
                </w:tcPr>
                <w:p w:rsidR="007B2299" w:rsidRPr="00366C07" w:rsidRDefault="007B2299" w:rsidP="00666138">
                  <w:pPr>
                    <w:jc w:val="both"/>
                    <w:rPr>
                      <w:sz w:val="24"/>
                      <w:szCs w:val="24"/>
                    </w:rPr>
                  </w:pPr>
                  <w:r w:rsidRPr="00366C07">
                    <w:rPr>
                      <w:sz w:val="24"/>
                      <w:szCs w:val="24"/>
                    </w:rPr>
                    <w:t>Способ приватизации имущества</w:t>
                  </w:r>
                </w:p>
              </w:tc>
              <w:tc>
                <w:tcPr>
                  <w:tcW w:w="5494" w:type="dxa"/>
                </w:tcPr>
                <w:p w:rsidR="007B2299" w:rsidRPr="00366C07" w:rsidRDefault="007B2299" w:rsidP="00666138">
                  <w:pPr>
                    <w:jc w:val="both"/>
                    <w:rPr>
                      <w:sz w:val="24"/>
                      <w:szCs w:val="24"/>
                    </w:rPr>
                  </w:pPr>
                  <w:r>
                    <w:rPr>
                      <w:sz w:val="24"/>
                      <w:szCs w:val="24"/>
                    </w:rPr>
                    <w:t>Продажа посредством публичного предложения</w:t>
                  </w:r>
                </w:p>
              </w:tc>
            </w:tr>
            <w:tr w:rsidR="007B2299" w:rsidRPr="00AD1137" w:rsidTr="007B2299">
              <w:tc>
                <w:tcPr>
                  <w:tcW w:w="4253" w:type="dxa"/>
                </w:tcPr>
                <w:p w:rsidR="007B2299" w:rsidRPr="00366C07" w:rsidRDefault="007B2299" w:rsidP="00666138">
                  <w:pPr>
                    <w:jc w:val="both"/>
                    <w:rPr>
                      <w:sz w:val="24"/>
                      <w:szCs w:val="24"/>
                    </w:rPr>
                  </w:pPr>
                  <w:r w:rsidRPr="00366C07">
                    <w:rPr>
                      <w:sz w:val="24"/>
                      <w:szCs w:val="24"/>
                    </w:rPr>
                    <w:t>Ограничения участия отдельных категорий физических лиц и юридических лиц в приватизации такого имущества</w:t>
                  </w:r>
                </w:p>
              </w:tc>
              <w:tc>
                <w:tcPr>
                  <w:tcW w:w="5494" w:type="dxa"/>
                </w:tcPr>
                <w:p w:rsidR="007B2299" w:rsidRPr="00366C07" w:rsidRDefault="007B2299" w:rsidP="00666138">
                  <w:pPr>
                    <w:jc w:val="both"/>
                    <w:rPr>
                      <w:sz w:val="24"/>
                      <w:szCs w:val="24"/>
                    </w:rPr>
                  </w:pPr>
                  <w:proofErr w:type="gramStart"/>
                  <w:r w:rsidRPr="00366C07">
                    <w:rPr>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w:t>
                  </w:r>
                  <w:bookmarkStart w:id="0" w:name="_GoBack"/>
                  <w:bookmarkEnd w:id="0"/>
                  <w:r w:rsidRPr="00366C07">
                    <w:rPr>
                      <w:color w:val="000000"/>
                      <w:sz w:val="24"/>
                      <w:szCs w:val="24"/>
                    </w:rPr>
                    <w:t>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7B2299" w:rsidTr="007B2299">
              <w:tc>
                <w:tcPr>
                  <w:tcW w:w="4253" w:type="dxa"/>
                </w:tcPr>
                <w:p w:rsidR="007B2299" w:rsidRPr="00366C07" w:rsidRDefault="007B2299" w:rsidP="00666138">
                  <w:pPr>
                    <w:jc w:val="both"/>
                    <w:rPr>
                      <w:sz w:val="24"/>
                      <w:szCs w:val="24"/>
                    </w:rPr>
                  </w:pPr>
                  <w:r w:rsidRPr="00366C07">
                    <w:rPr>
                      <w:sz w:val="24"/>
                      <w:szCs w:val="24"/>
                    </w:rPr>
                    <w:t>Форма подачи предложений о цене такого имущества</w:t>
                  </w:r>
                </w:p>
              </w:tc>
              <w:tc>
                <w:tcPr>
                  <w:tcW w:w="5494" w:type="dxa"/>
                </w:tcPr>
                <w:p w:rsidR="007B2299" w:rsidRPr="00FE466A" w:rsidRDefault="007B2299" w:rsidP="00666138">
                  <w:pPr>
                    <w:shd w:val="clear" w:color="auto" w:fill="FFFFFF"/>
                    <w:jc w:val="both"/>
                    <w:rPr>
                      <w:sz w:val="24"/>
                      <w:szCs w:val="24"/>
                    </w:rPr>
                  </w:pPr>
                  <w:r w:rsidRPr="008F5B8C">
                    <w:rPr>
                      <w:color w:val="000000"/>
                      <w:sz w:val="24"/>
                      <w:szCs w:val="24"/>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w:t>
                  </w:r>
                  <w:r>
                    <w:rPr>
                      <w:color w:val="000000"/>
                      <w:sz w:val="24"/>
                      <w:szCs w:val="24"/>
                    </w:rPr>
                    <w:t xml:space="preserve">1 рабочего дня в рамках </w:t>
                  </w:r>
                  <w:r w:rsidRPr="008F5B8C">
                    <w:rPr>
                      <w:color w:val="000000"/>
                      <w:sz w:val="24"/>
                      <w:szCs w:val="24"/>
                    </w:rPr>
                    <w:t>одной процедуры проведения такой продажи.</w:t>
                  </w:r>
                  <w:r>
                    <w:rPr>
                      <w:rFonts w:ascii="Arial" w:hAnsi="Arial" w:cs="Arial"/>
                      <w:color w:val="000000"/>
                      <w:sz w:val="9"/>
                      <w:szCs w:val="9"/>
                      <w:shd w:val="clear" w:color="auto" w:fill="FFFFFF"/>
                    </w:rPr>
                    <w:t xml:space="preserve"> </w:t>
                  </w:r>
                </w:p>
              </w:tc>
            </w:tr>
            <w:tr w:rsidR="007B2299" w:rsidTr="007B2299">
              <w:tc>
                <w:tcPr>
                  <w:tcW w:w="4253" w:type="dxa"/>
                </w:tcPr>
                <w:p w:rsidR="007B2299" w:rsidRPr="009A1391" w:rsidRDefault="007B2299" w:rsidP="00666138">
                  <w:pPr>
                    <w:jc w:val="both"/>
                    <w:rPr>
                      <w:sz w:val="24"/>
                      <w:szCs w:val="24"/>
                    </w:rPr>
                  </w:pPr>
                  <w:r w:rsidRPr="009A1391">
                    <w:rPr>
                      <w:color w:val="000000"/>
                      <w:sz w:val="24"/>
                      <w:szCs w:val="24"/>
                    </w:rPr>
                    <w:t>Цена</w:t>
                  </w:r>
                  <w:r w:rsidRPr="00BE4FAC">
                    <w:rPr>
                      <w:color w:val="000000"/>
                      <w:sz w:val="24"/>
                      <w:szCs w:val="24"/>
                    </w:rPr>
                    <w:t xml:space="preserve"> первоначального предложения</w:t>
                  </w:r>
                  <w:r w:rsidRPr="009A1391">
                    <w:rPr>
                      <w:color w:val="000000"/>
                      <w:sz w:val="24"/>
                      <w:szCs w:val="24"/>
                    </w:rPr>
                    <w:t>:</w:t>
                  </w:r>
                </w:p>
              </w:tc>
              <w:tc>
                <w:tcPr>
                  <w:tcW w:w="5494" w:type="dxa"/>
                </w:tcPr>
                <w:p w:rsidR="007B2299" w:rsidRPr="00F8705B" w:rsidRDefault="007B2299" w:rsidP="00666138">
                  <w:pPr>
                    <w:jc w:val="both"/>
                    <w:rPr>
                      <w:b/>
                      <w:sz w:val="24"/>
                      <w:szCs w:val="24"/>
                    </w:rPr>
                  </w:pPr>
                  <w:r>
                    <w:rPr>
                      <w:b/>
                      <w:sz w:val="24"/>
                      <w:szCs w:val="24"/>
                    </w:rPr>
                    <w:t>1 460 000</w:t>
                  </w:r>
                  <w:r w:rsidRPr="00F8705B">
                    <w:rPr>
                      <w:b/>
                      <w:sz w:val="24"/>
                      <w:szCs w:val="24"/>
                    </w:rPr>
                    <w:t xml:space="preserve"> рублей</w:t>
                  </w:r>
                </w:p>
              </w:tc>
            </w:tr>
            <w:tr w:rsidR="007B2299" w:rsidTr="007B2299">
              <w:trPr>
                <w:trHeight w:val="409"/>
              </w:trPr>
              <w:tc>
                <w:tcPr>
                  <w:tcW w:w="4253" w:type="dxa"/>
                </w:tcPr>
                <w:p w:rsidR="007B2299" w:rsidRPr="00F37321" w:rsidRDefault="007B2299" w:rsidP="00666138">
                  <w:pPr>
                    <w:jc w:val="both"/>
                    <w:rPr>
                      <w:color w:val="000000"/>
                      <w:sz w:val="24"/>
                      <w:szCs w:val="24"/>
                    </w:rPr>
                  </w:pPr>
                  <w:r>
                    <w:rPr>
                      <w:color w:val="000000"/>
                      <w:sz w:val="24"/>
                      <w:szCs w:val="24"/>
                    </w:rPr>
                    <w:t>В</w:t>
                  </w:r>
                  <w:r w:rsidRPr="008F5B8C">
                    <w:rPr>
                      <w:color w:val="000000"/>
                      <w:sz w:val="24"/>
                      <w:szCs w:val="24"/>
                    </w:rPr>
                    <w:t>еличина снижения цены первоначального предложения ("шаг понижения")</w:t>
                  </w:r>
                  <w:r>
                    <w:rPr>
                      <w:color w:val="000000"/>
                      <w:sz w:val="24"/>
                      <w:szCs w:val="24"/>
                    </w:rPr>
                    <w:t>:</w:t>
                  </w:r>
                </w:p>
              </w:tc>
              <w:tc>
                <w:tcPr>
                  <w:tcW w:w="5494" w:type="dxa"/>
                </w:tcPr>
                <w:p w:rsidR="007B2299" w:rsidRPr="00F37321" w:rsidRDefault="007B2299" w:rsidP="00666138">
                  <w:pPr>
                    <w:shd w:val="clear" w:color="auto" w:fill="FFFFFF"/>
                    <w:jc w:val="both"/>
                    <w:rPr>
                      <w:sz w:val="24"/>
                      <w:szCs w:val="24"/>
                    </w:rPr>
                  </w:pPr>
                  <w:r>
                    <w:rPr>
                      <w:b/>
                      <w:color w:val="000000"/>
                      <w:sz w:val="24"/>
                      <w:szCs w:val="24"/>
                    </w:rPr>
                    <w:t>146 000</w:t>
                  </w:r>
                  <w:r w:rsidRPr="00980A5B">
                    <w:rPr>
                      <w:b/>
                      <w:color w:val="000000"/>
                      <w:sz w:val="24"/>
                      <w:szCs w:val="24"/>
                    </w:rPr>
                    <w:t xml:space="preserve"> руб. </w:t>
                  </w:r>
                  <w:r w:rsidRPr="00980A5B">
                    <w:rPr>
                      <w:color w:val="000000"/>
                      <w:sz w:val="24"/>
                      <w:szCs w:val="24"/>
                    </w:rPr>
                    <w:t xml:space="preserve">(10 % </w:t>
                  </w:r>
                  <w:r w:rsidRPr="00BE4FAC">
                    <w:rPr>
                      <w:color w:val="000000"/>
                      <w:sz w:val="24"/>
                      <w:szCs w:val="24"/>
                    </w:rPr>
                    <w:t>цены первоначального предложения</w:t>
                  </w:r>
                  <w:r w:rsidRPr="00980A5B">
                    <w:rPr>
                      <w:color w:val="000000"/>
                      <w:sz w:val="24"/>
                      <w:szCs w:val="24"/>
                    </w:rPr>
                    <w:t>)</w:t>
                  </w:r>
                </w:p>
              </w:tc>
            </w:tr>
            <w:tr w:rsidR="007B2299" w:rsidTr="007B2299">
              <w:tc>
                <w:tcPr>
                  <w:tcW w:w="4253" w:type="dxa"/>
                </w:tcPr>
                <w:p w:rsidR="007B2299" w:rsidRPr="00F37321" w:rsidRDefault="007B2299" w:rsidP="00666138">
                  <w:pPr>
                    <w:jc w:val="both"/>
                    <w:rPr>
                      <w:color w:val="000000"/>
                      <w:sz w:val="24"/>
                      <w:szCs w:val="24"/>
                    </w:rPr>
                  </w:pPr>
                  <w:r>
                    <w:rPr>
                      <w:color w:val="000000"/>
                      <w:sz w:val="24"/>
                      <w:szCs w:val="24"/>
                    </w:rPr>
                    <w:t>В</w:t>
                  </w:r>
                  <w:r w:rsidRPr="008F5B8C">
                    <w:rPr>
                      <w:color w:val="000000"/>
                      <w:sz w:val="24"/>
                      <w:szCs w:val="24"/>
                    </w:rPr>
                    <w:t>еличина повышения цены ("шаг аукциона")</w:t>
                  </w:r>
                  <w:r>
                    <w:rPr>
                      <w:color w:val="000000"/>
                      <w:sz w:val="24"/>
                      <w:szCs w:val="24"/>
                    </w:rPr>
                    <w:t>:</w:t>
                  </w:r>
                </w:p>
              </w:tc>
              <w:tc>
                <w:tcPr>
                  <w:tcW w:w="5494" w:type="dxa"/>
                </w:tcPr>
                <w:p w:rsidR="007B2299" w:rsidRPr="00980A5B" w:rsidRDefault="007B2299" w:rsidP="00666138">
                  <w:pPr>
                    <w:jc w:val="both"/>
                    <w:rPr>
                      <w:sz w:val="24"/>
                      <w:szCs w:val="24"/>
                    </w:rPr>
                  </w:pPr>
                  <w:r>
                    <w:rPr>
                      <w:b/>
                      <w:sz w:val="24"/>
                      <w:szCs w:val="24"/>
                    </w:rPr>
                    <w:t>73 000</w:t>
                  </w:r>
                  <w:r w:rsidRPr="00B72994">
                    <w:rPr>
                      <w:b/>
                      <w:sz w:val="24"/>
                      <w:szCs w:val="24"/>
                    </w:rPr>
                    <w:t xml:space="preserve"> руб.</w:t>
                  </w:r>
                  <w:r w:rsidRPr="00980A5B">
                    <w:rPr>
                      <w:sz w:val="24"/>
                      <w:szCs w:val="24"/>
                    </w:rPr>
                    <w:t xml:space="preserve"> (50 % </w:t>
                  </w:r>
                  <w:r w:rsidRPr="00BE4FAC">
                    <w:rPr>
                      <w:color w:val="000000"/>
                      <w:sz w:val="24"/>
                      <w:szCs w:val="24"/>
                    </w:rPr>
                    <w:t>"шага понижения"</w:t>
                  </w:r>
                  <w:r w:rsidRPr="00980A5B">
                    <w:rPr>
                      <w:color w:val="000000"/>
                      <w:sz w:val="24"/>
                      <w:szCs w:val="24"/>
                    </w:rPr>
                    <w:t>)</w:t>
                  </w:r>
                </w:p>
              </w:tc>
            </w:tr>
            <w:tr w:rsidR="007B2299" w:rsidTr="007B2299">
              <w:tc>
                <w:tcPr>
                  <w:tcW w:w="4253" w:type="dxa"/>
                </w:tcPr>
                <w:p w:rsidR="007B2299" w:rsidRPr="00F37321" w:rsidRDefault="007B2299" w:rsidP="00666138">
                  <w:pPr>
                    <w:jc w:val="both"/>
                    <w:rPr>
                      <w:color w:val="000000"/>
                      <w:sz w:val="24"/>
                      <w:szCs w:val="24"/>
                    </w:rPr>
                  </w:pPr>
                  <w:r>
                    <w:rPr>
                      <w:color w:val="000000"/>
                      <w:sz w:val="24"/>
                      <w:szCs w:val="24"/>
                    </w:rPr>
                    <w:t>М</w:t>
                  </w:r>
                  <w:r w:rsidRPr="008F5B8C">
                    <w:rPr>
                      <w:color w:val="000000"/>
                      <w:sz w:val="24"/>
                      <w:szCs w:val="24"/>
                    </w:rPr>
                    <w:t>инимальная цена предложения, по которой может быть продано имущество (цена отсечения)</w:t>
                  </w:r>
                  <w:r>
                    <w:rPr>
                      <w:color w:val="000000"/>
                      <w:sz w:val="24"/>
                      <w:szCs w:val="24"/>
                    </w:rPr>
                    <w:t>:</w:t>
                  </w:r>
                </w:p>
              </w:tc>
              <w:tc>
                <w:tcPr>
                  <w:tcW w:w="5494" w:type="dxa"/>
                </w:tcPr>
                <w:p w:rsidR="007B2299" w:rsidRPr="00F37321" w:rsidRDefault="007B2299" w:rsidP="00666138">
                  <w:pPr>
                    <w:jc w:val="both"/>
                    <w:rPr>
                      <w:b/>
                      <w:sz w:val="24"/>
                      <w:szCs w:val="24"/>
                    </w:rPr>
                  </w:pPr>
                  <w:r>
                    <w:rPr>
                      <w:b/>
                      <w:sz w:val="24"/>
                      <w:szCs w:val="24"/>
                    </w:rPr>
                    <w:t>730 000</w:t>
                  </w:r>
                  <w:r w:rsidRPr="00F37321">
                    <w:rPr>
                      <w:b/>
                      <w:sz w:val="24"/>
                      <w:szCs w:val="24"/>
                    </w:rPr>
                    <w:t xml:space="preserve"> руб.</w:t>
                  </w:r>
                </w:p>
              </w:tc>
            </w:tr>
            <w:tr w:rsidR="007B2299" w:rsidTr="007B2299">
              <w:tc>
                <w:tcPr>
                  <w:tcW w:w="4253" w:type="dxa"/>
                </w:tcPr>
                <w:p w:rsidR="007B2299" w:rsidRPr="00366C07" w:rsidRDefault="007B2299" w:rsidP="00666138">
                  <w:pPr>
                    <w:jc w:val="both"/>
                    <w:rPr>
                      <w:sz w:val="24"/>
                      <w:szCs w:val="24"/>
                    </w:rPr>
                  </w:pPr>
                  <w:r w:rsidRPr="00366C07">
                    <w:rPr>
                      <w:sz w:val="24"/>
                      <w:szCs w:val="24"/>
                    </w:rPr>
                    <w:t>Размер задатка, срок и порядок его внесения, реквизиты счета</w:t>
                  </w:r>
                </w:p>
              </w:tc>
              <w:tc>
                <w:tcPr>
                  <w:tcW w:w="5494" w:type="dxa"/>
                </w:tcPr>
                <w:p w:rsidR="007B2299" w:rsidRDefault="007B2299" w:rsidP="00666138">
                  <w:pPr>
                    <w:rPr>
                      <w:color w:val="000000"/>
                      <w:sz w:val="24"/>
                      <w:szCs w:val="24"/>
                    </w:rPr>
                  </w:pPr>
                  <w:r w:rsidRPr="00DC2B30">
                    <w:rPr>
                      <w:b/>
                      <w:color w:val="000000"/>
                      <w:sz w:val="24"/>
                      <w:szCs w:val="24"/>
                    </w:rPr>
                    <w:t xml:space="preserve">Размер задатка – </w:t>
                  </w:r>
                  <w:r>
                    <w:rPr>
                      <w:b/>
                      <w:color w:val="000000"/>
                      <w:sz w:val="24"/>
                      <w:szCs w:val="24"/>
                    </w:rPr>
                    <w:t>146 000</w:t>
                  </w:r>
                  <w:r w:rsidRPr="00DC2B30">
                    <w:rPr>
                      <w:b/>
                      <w:color w:val="000000"/>
                      <w:sz w:val="24"/>
                      <w:szCs w:val="24"/>
                    </w:rPr>
                    <w:t xml:space="preserve"> руб. </w:t>
                  </w:r>
                  <w:r w:rsidRPr="00E74D34">
                    <w:rPr>
                      <w:color w:val="000000"/>
                      <w:sz w:val="24"/>
                      <w:szCs w:val="24"/>
                    </w:rPr>
                    <w:t>(10 % начальной цены)</w:t>
                  </w:r>
                  <w:r>
                    <w:rPr>
                      <w:color w:val="000000"/>
                      <w:sz w:val="24"/>
                      <w:szCs w:val="24"/>
                    </w:rPr>
                    <w:t xml:space="preserve">. </w:t>
                  </w:r>
                </w:p>
                <w:p w:rsidR="007B2299" w:rsidRPr="00B77EDF" w:rsidRDefault="007B2299" w:rsidP="00666138">
                  <w:pPr>
                    <w:ind w:firstLine="778"/>
                    <w:rPr>
                      <w:rStyle w:val="apple-converted-space"/>
                      <w:shd w:val="clear" w:color="auto" w:fill="FFFFFF"/>
                    </w:rPr>
                  </w:pPr>
                  <w:r w:rsidRPr="00B77EDF">
                    <w:rPr>
                      <w:sz w:val="24"/>
                      <w:szCs w:val="24"/>
                    </w:rPr>
                    <w:t xml:space="preserve">Задаток </w:t>
                  </w:r>
                  <w:r w:rsidRPr="00B77EDF">
                    <w:rPr>
                      <w:sz w:val="24"/>
                      <w:szCs w:val="24"/>
                      <w:shd w:val="clear" w:color="auto" w:fill="FFFFFF"/>
                    </w:rPr>
                    <w:t>должен поступить на указанный счет не позднее срока окончания приема заявок.</w:t>
                  </w:r>
                  <w:r w:rsidRPr="00B77EDF">
                    <w:rPr>
                      <w:rStyle w:val="apple-converted-space"/>
                      <w:shd w:val="clear" w:color="auto" w:fill="FFFFFF"/>
                    </w:rPr>
                    <w:t> </w:t>
                  </w:r>
                </w:p>
                <w:p w:rsidR="007B2299" w:rsidRPr="00F57F01" w:rsidRDefault="007B2299" w:rsidP="00666138">
                  <w:pPr>
                    <w:shd w:val="clear" w:color="auto" w:fill="FFFFFF"/>
                    <w:ind w:firstLine="720"/>
                    <w:jc w:val="both"/>
                    <w:rPr>
                      <w:color w:val="000000"/>
                      <w:sz w:val="24"/>
                      <w:szCs w:val="24"/>
                    </w:rPr>
                  </w:pPr>
                  <w:r w:rsidRPr="008F5B8C">
                    <w:rPr>
                      <w:color w:val="000000"/>
                      <w:sz w:val="24"/>
                      <w:szCs w:val="24"/>
                    </w:rPr>
                    <w:t xml:space="preserve">Документом, подтверждающим поступление задатка на счет, указанный в информационном сообщении, является выписка с </w:t>
                  </w:r>
                  <w:r w:rsidRPr="008F5B8C">
                    <w:rPr>
                      <w:color w:val="000000"/>
                      <w:sz w:val="24"/>
                      <w:szCs w:val="24"/>
                    </w:rPr>
                    <w:lastRenderedPageBreak/>
                    <w:t>этого счета</w:t>
                  </w:r>
                  <w:r>
                    <w:rPr>
                      <w:color w:val="000000"/>
                      <w:sz w:val="24"/>
                      <w:szCs w:val="24"/>
                    </w:rPr>
                    <w:t>.</w:t>
                  </w:r>
                </w:p>
                <w:p w:rsidR="007B2299" w:rsidRDefault="007B2299" w:rsidP="00666138">
                  <w:pPr>
                    <w:shd w:val="clear" w:color="auto" w:fill="FFFFFF"/>
                    <w:ind w:firstLine="720"/>
                    <w:jc w:val="both"/>
                    <w:rPr>
                      <w:color w:val="000000"/>
                      <w:sz w:val="24"/>
                      <w:szCs w:val="24"/>
                    </w:rPr>
                  </w:pPr>
                  <w:r w:rsidRPr="00566EB6">
                    <w:rPr>
                      <w:sz w:val="24"/>
                      <w:szCs w:val="24"/>
                    </w:rPr>
                    <w:t>Д</w:t>
                  </w:r>
                  <w:r w:rsidRPr="00BE4FAC">
                    <w:rPr>
                      <w:sz w:val="24"/>
                      <w:szCs w:val="24"/>
                    </w:rPr>
                    <w:t>анное сообщение является публичной офертой для заключения договора о задатке в соответствии со</w:t>
                  </w:r>
                  <w:r w:rsidRPr="00566EB6">
                    <w:rPr>
                      <w:sz w:val="24"/>
                      <w:szCs w:val="24"/>
                    </w:rPr>
                    <w:t> </w:t>
                  </w:r>
                  <w:hyperlink r:id="rId5" w:anchor="437" w:history="1">
                    <w:r w:rsidRPr="00566EB6">
                      <w:rPr>
                        <w:sz w:val="24"/>
                        <w:szCs w:val="24"/>
                      </w:rPr>
                      <w:t>статьей 437</w:t>
                    </w:r>
                  </w:hyperlink>
                  <w:r w:rsidRPr="00566EB6">
                    <w:rPr>
                      <w:sz w:val="24"/>
                      <w:szCs w:val="24"/>
                    </w:rPr>
                    <w:t> </w:t>
                  </w:r>
                  <w:r w:rsidRPr="00BE4FAC">
                    <w:rPr>
                      <w:sz w:val="24"/>
                      <w:szCs w:val="24"/>
                    </w:rPr>
                    <w:t>Гражданского</w:t>
                  </w:r>
                  <w:r w:rsidRPr="00BE4FAC">
                    <w:rPr>
                      <w:color w:val="000000"/>
                      <w:sz w:val="24"/>
                      <w:szCs w:val="24"/>
                    </w:rPr>
                    <w:t xml:space="preserve">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B2299" w:rsidRPr="00704C29" w:rsidRDefault="007B2299" w:rsidP="00666138">
                  <w:pPr>
                    <w:shd w:val="clear" w:color="auto" w:fill="FFFFFF"/>
                    <w:ind w:firstLine="720"/>
                    <w:jc w:val="both"/>
                    <w:rPr>
                      <w:color w:val="000000"/>
                      <w:sz w:val="24"/>
                      <w:szCs w:val="24"/>
                      <w:u w:val="single"/>
                    </w:rPr>
                  </w:pPr>
                  <w:r w:rsidRPr="00704C29">
                    <w:rPr>
                      <w:color w:val="000000"/>
                      <w:sz w:val="24"/>
                      <w:szCs w:val="24"/>
                      <w:u w:val="single"/>
                    </w:rPr>
                    <w:t>Порядок</w:t>
                  </w:r>
                  <w:r w:rsidRPr="00BE4FAC">
                    <w:rPr>
                      <w:color w:val="000000"/>
                      <w:sz w:val="24"/>
                      <w:szCs w:val="24"/>
                      <w:u w:val="single"/>
                    </w:rPr>
                    <w:t xml:space="preserve"> возвращения задатка</w:t>
                  </w:r>
                  <w:r w:rsidRPr="00704C29">
                    <w:rPr>
                      <w:color w:val="000000"/>
                      <w:sz w:val="24"/>
                      <w:szCs w:val="24"/>
                      <w:u w:val="single"/>
                    </w:rPr>
                    <w:t>:</w:t>
                  </w:r>
                </w:p>
                <w:p w:rsidR="007B2299" w:rsidRPr="00BE4FAC" w:rsidRDefault="007B2299" w:rsidP="00666138">
                  <w:pPr>
                    <w:shd w:val="clear" w:color="auto" w:fill="FFFFFF"/>
                    <w:ind w:firstLine="720"/>
                    <w:jc w:val="both"/>
                    <w:rPr>
                      <w:color w:val="000000"/>
                      <w:sz w:val="24"/>
                      <w:szCs w:val="24"/>
                    </w:rPr>
                  </w:pPr>
                  <w:r w:rsidRPr="00BE4FAC">
                    <w:rPr>
                      <w:color w:val="000000"/>
                      <w:sz w:val="24"/>
                      <w:szCs w:val="24"/>
                    </w:rPr>
                    <w:t>Лицам, перечислившим задаток для участия в продаже имущества, денежные средства возвращаются в следующем порядке:</w:t>
                  </w:r>
                </w:p>
                <w:p w:rsidR="007B2299" w:rsidRPr="00BE4FAC" w:rsidRDefault="007B2299" w:rsidP="00666138">
                  <w:pPr>
                    <w:shd w:val="clear" w:color="auto" w:fill="FFFFFF"/>
                    <w:ind w:firstLine="720"/>
                    <w:jc w:val="both"/>
                    <w:rPr>
                      <w:color w:val="000000"/>
                      <w:sz w:val="24"/>
                      <w:szCs w:val="24"/>
                    </w:rPr>
                  </w:pPr>
                  <w:r w:rsidRPr="00BE4FAC">
                    <w:rPr>
                      <w:color w:val="000000"/>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7B2299" w:rsidRPr="00BE4FAC" w:rsidRDefault="007B2299" w:rsidP="00666138">
                  <w:pPr>
                    <w:shd w:val="clear" w:color="auto" w:fill="FFFFFF"/>
                    <w:ind w:firstLine="720"/>
                    <w:jc w:val="both"/>
                    <w:rPr>
                      <w:color w:val="000000"/>
                      <w:sz w:val="24"/>
                      <w:szCs w:val="24"/>
                    </w:rPr>
                  </w:pPr>
                  <w:r w:rsidRPr="00BE4FAC">
                    <w:rPr>
                      <w:color w:val="000000"/>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7B2299" w:rsidRDefault="007B2299" w:rsidP="00666138">
                  <w:pPr>
                    <w:shd w:val="clear" w:color="auto" w:fill="FFFFFF"/>
                    <w:ind w:firstLine="720"/>
                    <w:jc w:val="both"/>
                    <w:rPr>
                      <w:color w:val="000000"/>
                      <w:sz w:val="24"/>
                      <w:szCs w:val="24"/>
                    </w:rPr>
                  </w:pPr>
                  <w:r w:rsidRPr="008F5B8C">
                    <w:rPr>
                      <w:color w:val="000000"/>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B2299" w:rsidRPr="006A02C2" w:rsidRDefault="007B2299" w:rsidP="00666138">
                  <w:pPr>
                    <w:spacing w:before="100" w:beforeAutospacing="1"/>
                    <w:rPr>
                      <w:color w:val="000000"/>
                      <w:sz w:val="24"/>
                      <w:szCs w:val="24"/>
                    </w:rPr>
                  </w:pPr>
                  <w:r w:rsidRPr="006A02C2">
                    <w:rPr>
                      <w:color w:val="000000"/>
                      <w:sz w:val="24"/>
                      <w:szCs w:val="24"/>
                    </w:rPr>
                    <w:t>Реквизиты счета для перечисления задатка:</w:t>
                  </w:r>
                </w:p>
                <w:tbl>
                  <w:tblPr>
                    <w:tblW w:w="5278" w:type="dxa"/>
                    <w:tblCellSpacing w:w="0" w:type="dxa"/>
                    <w:tblCellMar>
                      <w:left w:w="0" w:type="dxa"/>
                      <w:right w:w="0" w:type="dxa"/>
                    </w:tblCellMar>
                    <w:tblLook w:val="04A0"/>
                  </w:tblPr>
                  <w:tblGrid>
                    <w:gridCol w:w="2355"/>
                    <w:gridCol w:w="2923"/>
                  </w:tblGrid>
                  <w:tr w:rsidR="007B2299" w:rsidRPr="00966AD6" w:rsidTr="00666138">
                    <w:trPr>
                      <w:tblCellSpacing w:w="0" w:type="dxa"/>
                    </w:trPr>
                    <w:tc>
                      <w:tcPr>
                        <w:tcW w:w="5278" w:type="dxa"/>
                        <w:gridSpan w:val="2"/>
                        <w:vAlign w:val="center"/>
                        <w:hideMark/>
                      </w:tcPr>
                      <w:p w:rsidR="007B2299" w:rsidRPr="006A02C2" w:rsidRDefault="007B2299" w:rsidP="00666138">
                        <w:pPr>
                          <w:spacing w:before="100" w:beforeAutospacing="1"/>
                          <w:rPr>
                            <w:color w:val="000000"/>
                          </w:rPr>
                        </w:pPr>
                      </w:p>
                    </w:tc>
                  </w:tr>
                  <w:tr w:rsidR="007B2299" w:rsidRPr="00966AD6" w:rsidTr="00666138">
                    <w:trPr>
                      <w:tblCellSpacing w:w="0" w:type="dxa"/>
                    </w:trPr>
                    <w:tc>
                      <w:tcPr>
                        <w:tcW w:w="2355" w:type="dxa"/>
                        <w:vAlign w:val="center"/>
                        <w:hideMark/>
                      </w:tcPr>
                      <w:p w:rsidR="007B2299" w:rsidRPr="006A02C2" w:rsidRDefault="007B2299" w:rsidP="00666138">
                        <w:pPr>
                          <w:spacing w:before="100" w:beforeAutospacing="1"/>
                          <w:rPr>
                            <w:color w:val="000000"/>
                          </w:rPr>
                        </w:pPr>
                      </w:p>
                    </w:tc>
                    <w:tc>
                      <w:tcPr>
                        <w:tcW w:w="2923" w:type="dxa"/>
                        <w:vAlign w:val="center"/>
                        <w:hideMark/>
                      </w:tcPr>
                      <w:p w:rsidR="007B2299" w:rsidRPr="006A02C2" w:rsidRDefault="007B2299" w:rsidP="00666138">
                        <w:pPr>
                          <w:spacing w:before="100" w:beforeAutospacing="1"/>
                          <w:rPr>
                            <w:color w:val="000000"/>
                          </w:rPr>
                        </w:pPr>
                      </w:p>
                    </w:tc>
                  </w:tr>
                  <w:tr w:rsidR="007B2299" w:rsidRPr="00966AD6" w:rsidTr="00666138">
                    <w:trPr>
                      <w:trHeight w:val="753"/>
                      <w:tblCellSpacing w:w="0" w:type="dxa"/>
                    </w:trPr>
                    <w:tc>
                      <w:tcPr>
                        <w:tcW w:w="2355" w:type="dxa"/>
                        <w:tcBorders>
                          <w:top w:val="single" w:sz="4" w:space="0" w:color="auto"/>
                          <w:bottom w:val="single" w:sz="4" w:space="0" w:color="auto"/>
                        </w:tcBorders>
                        <w:vAlign w:val="center"/>
                        <w:hideMark/>
                      </w:tcPr>
                      <w:p w:rsidR="007B2299" w:rsidRPr="006A02C2" w:rsidRDefault="007B2299" w:rsidP="00666138">
                        <w:pPr>
                          <w:jc w:val="both"/>
                          <w:rPr>
                            <w:color w:val="000000"/>
                          </w:rPr>
                        </w:pPr>
                        <w:r w:rsidRPr="006A02C2">
                          <w:rPr>
                            <w:color w:val="000000"/>
                          </w:rPr>
                          <w:t>Получатель</w:t>
                        </w:r>
                        <w:r>
                          <w:rPr>
                            <w:color w:val="000000"/>
                          </w:rPr>
                          <w:t>:</w:t>
                        </w:r>
                      </w:p>
                    </w:tc>
                    <w:tc>
                      <w:tcPr>
                        <w:tcW w:w="2923" w:type="dxa"/>
                        <w:tcBorders>
                          <w:top w:val="single" w:sz="4" w:space="0" w:color="auto"/>
                          <w:bottom w:val="single" w:sz="4" w:space="0" w:color="auto"/>
                        </w:tcBorders>
                        <w:vAlign w:val="center"/>
                        <w:hideMark/>
                      </w:tcPr>
                      <w:p w:rsidR="007B2299" w:rsidRDefault="007B2299" w:rsidP="00666138">
                        <w:pPr>
                          <w:jc w:val="both"/>
                          <w:rPr>
                            <w:color w:val="000000"/>
                          </w:rPr>
                        </w:pPr>
                        <w:r w:rsidRPr="006A02C2">
                          <w:rPr>
                            <w:color w:val="000000"/>
                          </w:rPr>
                          <w:t>МУ «Администрация города Тулуна»</w:t>
                        </w:r>
                        <w:r>
                          <w:rPr>
                            <w:color w:val="000000"/>
                          </w:rPr>
                          <w:t xml:space="preserve"> </w:t>
                        </w:r>
                      </w:p>
                      <w:p w:rsidR="007B2299" w:rsidRPr="006A02C2" w:rsidRDefault="007B2299" w:rsidP="00666138">
                        <w:pPr>
                          <w:jc w:val="both"/>
                          <w:rPr>
                            <w:color w:val="000000"/>
                          </w:rPr>
                        </w:pPr>
                        <w:r>
                          <w:rPr>
                            <w:color w:val="000000"/>
                          </w:rPr>
                          <w:t>ИНН 3816001999 КПП 381601001</w:t>
                        </w:r>
                      </w:p>
                    </w:tc>
                  </w:tr>
                  <w:tr w:rsidR="007B2299" w:rsidRPr="00966AD6" w:rsidTr="00666138">
                    <w:trPr>
                      <w:trHeight w:val="427"/>
                      <w:tblCellSpacing w:w="0" w:type="dxa"/>
                    </w:trPr>
                    <w:tc>
                      <w:tcPr>
                        <w:tcW w:w="2355" w:type="dxa"/>
                        <w:tcBorders>
                          <w:top w:val="single" w:sz="4" w:space="0" w:color="auto"/>
                          <w:bottom w:val="single" w:sz="4" w:space="0" w:color="auto"/>
                        </w:tcBorders>
                        <w:vAlign w:val="center"/>
                        <w:hideMark/>
                      </w:tcPr>
                      <w:p w:rsidR="007B2299" w:rsidRPr="006A02C2" w:rsidRDefault="007B2299" w:rsidP="00666138">
                        <w:pPr>
                          <w:spacing w:before="100" w:beforeAutospacing="1"/>
                          <w:rPr>
                            <w:color w:val="000000"/>
                          </w:rPr>
                        </w:pPr>
                        <w:r w:rsidRPr="006A02C2">
                          <w:rPr>
                            <w:color w:val="000000"/>
                          </w:rPr>
                          <w:t>Расчетный счет:</w:t>
                        </w:r>
                      </w:p>
                    </w:tc>
                    <w:tc>
                      <w:tcPr>
                        <w:tcW w:w="2923" w:type="dxa"/>
                        <w:tcBorders>
                          <w:top w:val="single" w:sz="4" w:space="0" w:color="auto"/>
                          <w:bottom w:val="single" w:sz="4" w:space="0" w:color="auto"/>
                        </w:tcBorders>
                        <w:vAlign w:val="center"/>
                        <w:hideMark/>
                      </w:tcPr>
                      <w:p w:rsidR="007B2299" w:rsidRPr="006A02C2" w:rsidRDefault="007B2299" w:rsidP="00666138">
                        <w:pPr>
                          <w:spacing w:before="100" w:beforeAutospacing="1"/>
                          <w:rPr>
                            <w:color w:val="000000"/>
                          </w:rPr>
                        </w:pPr>
                        <w:r w:rsidRPr="006A02C2">
                          <w:rPr>
                            <w:color w:val="000000"/>
                          </w:rPr>
                          <w:t>40302810700005000001</w:t>
                        </w:r>
                      </w:p>
                    </w:tc>
                  </w:tr>
                  <w:tr w:rsidR="007B2299" w:rsidRPr="00966AD6" w:rsidTr="00666138">
                    <w:trPr>
                      <w:trHeight w:val="286"/>
                      <w:tblCellSpacing w:w="0" w:type="dxa"/>
                    </w:trPr>
                    <w:tc>
                      <w:tcPr>
                        <w:tcW w:w="2355" w:type="dxa"/>
                        <w:tcBorders>
                          <w:top w:val="single" w:sz="4" w:space="0" w:color="auto"/>
                          <w:bottom w:val="single" w:sz="4" w:space="0" w:color="auto"/>
                        </w:tcBorders>
                        <w:vAlign w:val="center"/>
                        <w:hideMark/>
                      </w:tcPr>
                      <w:p w:rsidR="007B2299" w:rsidRPr="006A02C2" w:rsidRDefault="007B2299" w:rsidP="00666138">
                        <w:pPr>
                          <w:spacing w:before="100" w:beforeAutospacing="1"/>
                          <w:rPr>
                            <w:color w:val="000000"/>
                          </w:rPr>
                        </w:pPr>
                        <w:r w:rsidRPr="006A02C2">
                          <w:rPr>
                            <w:color w:val="000000"/>
                          </w:rPr>
                          <w:t>БИК:</w:t>
                        </w:r>
                      </w:p>
                    </w:tc>
                    <w:tc>
                      <w:tcPr>
                        <w:tcW w:w="2923" w:type="dxa"/>
                        <w:tcBorders>
                          <w:top w:val="single" w:sz="4" w:space="0" w:color="auto"/>
                          <w:bottom w:val="single" w:sz="4" w:space="0" w:color="auto"/>
                        </w:tcBorders>
                        <w:vAlign w:val="center"/>
                        <w:hideMark/>
                      </w:tcPr>
                      <w:p w:rsidR="007B2299" w:rsidRPr="006A02C2" w:rsidRDefault="007B2299" w:rsidP="00666138">
                        <w:pPr>
                          <w:spacing w:before="100" w:beforeAutospacing="1"/>
                          <w:rPr>
                            <w:color w:val="000000"/>
                          </w:rPr>
                        </w:pPr>
                        <w:r w:rsidRPr="006A02C2">
                          <w:rPr>
                            <w:color w:val="000000"/>
                          </w:rPr>
                          <w:t>042527000</w:t>
                        </w:r>
                      </w:p>
                    </w:tc>
                  </w:tr>
                  <w:tr w:rsidR="007B2299" w:rsidRPr="00966AD6" w:rsidTr="00666138">
                    <w:trPr>
                      <w:trHeight w:val="627"/>
                      <w:tblCellSpacing w:w="0" w:type="dxa"/>
                    </w:trPr>
                    <w:tc>
                      <w:tcPr>
                        <w:tcW w:w="2355" w:type="dxa"/>
                        <w:tcBorders>
                          <w:top w:val="single" w:sz="4" w:space="0" w:color="auto"/>
                          <w:bottom w:val="single" w:sz="4" w:space="0" w:color="auto"/>
                        </w:tcBorders>
                        <w:vAlign w:val="center"/>
                        <w:hideMark/>
                      </w:tcPr>
                      <w:p w:rsidR="007B2299" w:rsidRPr="006A02C2" w:rsidRDefault="007B2299" w:rsidP="00666138">
                        <w:pPr>
                          <w:jc w:val="both"/>
                          <w:rPr>
                            <w:color w:val="000000"/>
                          </w:rPr>
                        </w:pPr>
                        <w:r w:rsidRPr="006A02C2">
                          <w:rPr>
                            <w:color w:val="000000"/>
                          </w:rPr>
                          <w:t>Банк:</w:t>
                        </w:r>
                      </w:p>
                    </w:tc>
                    <w:tc>
                      <w:tcPr>
                        <w:tcW w:w="2923" w:type="dxa"/>
                        <w:tcBorders>
                          <w:top w:val="single" w:sz="4" w:space="0" w:color="auto"/>
                          <w:bottom w:val="single" w:sz="4" w:space="0" w:color="auto"/>
                        </w:tcBorders>
                        <w:vAlign w:val="center"/>
                        <w:hideMark/>
                      </w:tcPr>
                      <w:p w:rsidR="007B2299" w:rsidRDefault="007B2299" w:rsidP="00666138">
                        <w:pPr>
                          <w:jc w:val="both"/>
                          <w:rPr>
                            <w:color w:val="000000"/>
                          </w:rPr>
                        </w:pPr>
                      </w:p>
                      <w:p w:rsidR="007B2299" w:rsidRDefault="007B2299" w:rsidP="00666138">
                        <w:pPr>
                          <w:jc w:val="both"/>
                          <w:rPr>
                            <w:color w:val="000000"/>
                          </w:rPr>
                        </w:pPr>
                        <w:r w:rsidRPr="006A02C2">
                          <w:rPr>
                            <w:color w:val="000000"/>
                          </w:rPr>
                          <w:t xml:space="preserve">РКЦ Тулун </w:t>
                        </w:r>
                        <w:proofErr w:type="gramStart"/>
                        <w:r w:rsidRPr="006A02C2">
                          <w:rPr>
                            <w:color w:val="000000"/>
                          </w:rPr>
                          <w:t>г</w:t>
                        </w:r>
                        <w:proofErr w:type="gramEnd"/>
                        <w:r w:rsidRPr="006A02C2">
                          <w:rPr>
                            <w:color w:val="000000"/>
                          </w:rPr>
                          <w:t>. Тулун</w:t>
                        </w:r>
                      </w:p>
                      <w:p w:rsidR="007B2299" w:rsidRPr="006A02C2" w:rsidRDefault="007B2299" w:rsidP="00666138">
                        <w:pPr>
                          <w:jc w:val="both"/>
                          <w:rPr>
                            <w:color w:val="000000"/>
                          </w:rPr>
                        </w:pPr>
                      </w:p>
                    </w:tc>
                  </w:tr>
                  <w:tr w:rsidR="007B2299" w:rsidRPr="007110D0" w:rsidTr="00666138">
                    <w:trPr>
                      <w:trHeight w:val="647"/>
                      <w:tblCellSpacing w:w="0" w:type="dxa"/>
                    </w:trPr>
                    <w:tc>
                      <w:tcPr>
                        <w:tcW w:w="2355" w:type="dxa"/>
                        <w:tcBorders>
                          <w:top w:val="single" w:sz="4" w:space="0" w:color="auto"/>
                          <w:bottom w:val="single" w:sz="4" w:space="0" w:color="auto"/>
                        </w:tcBorders>
                        <w:vAlign w:val="center"/>
                        <w:hideMark/>
                      </w:tcPr>
                      <w:p w:rsidR="007B2299" w:rsidRPr="006A02C2" w:rsidRDefault="007B2299" w:rsidP="00666138">
                        <w:pPr>
                          <w:jc w:val="both"/>
                          <w:rPr>
                            <w:color w:val="000000"/>
                          </w:rPr>
                        </w:pPr>
                        <w:r>
                          <w:rPr>
                            <w:color w:val="000000"/>
                          </w:rPr>
                          <w:t>Назначение платежа:</w:t>
                        </w:r>
                      </w:p>
                    </w:tc>
                    <w:tc>
                      <w:tcPr>
                        <w:tcW w:w="2923" w:type="dxa"/>
                        <w:tcBorders>
                          <w:top w:val="single" w:sz="4" w:space="0" w:color="auto"/>
                          <w:bottom w:val="single" w:sz="4" w:space="0" w:color="auto"/>
                        </w:tcBorders>
                        <w:vAlign w:val="center"/>
                        <w:hideMark/>
                      </w:tcPr>
                      <w:p w:rsidR="007B2299" w:rsidRPr="007110D0" w:rsidRDefault="007B2299" w:rsidP="00666138">
                        <w:pPr>
                          <w:jc w:val="both"/>
                        </w:pPr>
                        <w:r w:rsidRPr="007110D0">
                          <w:t xml:space="preserve"> </w:t>
                        </w:r>
                        <w:r w:rsidRPr="007110D0">
                          <w:rPr>
                            <w:shd w:val="clear" w:color="auto" w:fill="FFFFFF"/>
                          </w:rPr>
                          <w:t>Залоговые средства для участия в торгах</w:t>
                        </w:r>
                      </w:p>
                    </w:tc>
                  </w:tr>
                </w:tbl>
                <w:p w:rsidR="007B2299" w:rsidRPr="008F5B8C" w:rsidRDefault="007B2299" w:rsidP="00666138">
                  <w:pPr>
                    <w:shd w:val="clear" w:color="auto" w:fill="FFFFFF"/>
                    <w:jc w:val="both"/>
                    <w:rPr>
                      <w:color w:val="000000"/>
                      <w:sz w:val="24"/>
                      <w:szCs w:val="24"/>
                    </w:rPr>
                  </w:pPr>
                </w:p>
              </w:tc>
            </w:tr>
            <w:tr w:rsidR="007B2299" w:rsidTr="007B2299">
              <w:tc>
                <w:tcPr>
                  <w:tcW w:w="4253" w:type="dxa"/>
                </w:tcPr>
                <w:p w:rsidR="007B2299" w:rsidRPr="008F5B8C" w:rsidRDefault="007B2299" w:rsidP="00666138">
                  <w:pPr>
                    <w:jc w:val="both"/>
                    <w:rPr>
                      <w:color w:val="000000"/>
                      <w:sz w:val="24"/>
                      <w:szCs w:val="24"/>
                    </w:rPr>
                  </w:pPr>
                  <w:r>
                    <w:rPr>
                      <w:color w:val="000000"/>
                      <w:sz w:val="24"/>
                      <w:szCs w:val="24"/>
                    </w:rPr>
                    <w:lastRenderedPageBreak/>
                    <w:t>Дата</w:t>
                  </w:r>
                  <w:r w:rsidRPr="008F5B8C">
                    <w:rPr>
                      <w:color w:val="000000"/>
                      <w:sz w:val="24"/>
                      <w:szCs w:val="24"/>
                    </w:rPr>
                    <w:t xml:space="preserve"> начала подачи заявок</w:t>
                  </w:r>
                  <w:r>
                    <w:rPr>
                      <w:color w:val="000000"/>
                      <w:sz w:val="24"/>
                      <w:szCs w:val="24"/>
                    </w:rPr>
                    <w:t>:</w:t>
                  </w:r>
                </w:p>
              </w:tc>
              <w:tc>
                <w:tcPr>
                  <w:tcW w:w="5494" w:type="dxa"/>
                </w:tcPr>
                <w:p w:rsidR="007B2299" w:rsidRPr="004D139F" w:rsidRDefault="007B2299" w:rsidP="00666138">
                  <w:pPr>
                    <w:shd w:val="clear" w:color="auto" w:fill="FFFFFF"/>
                    <w:ind w:firstLine="22"/>
                    <w:rPr>
                      <w:b/>
                      <w:color w:val="000000"/>
                      <w:sz w:val="24"/>
                      <w:szCs w:val="24"/>
                    </w:rPr>
                  </w:pPr>
                  <w:r>
                    <w:rPr>
                      <w:b/>
                      <w:color w:val="000000"/>
                      <w:sz w:val="24"/>
                      <w:szCs w:val="24"/>
                    </w:rPr>
                    <w:t>19</w:t>
                  </w:r>
                  <w:r w:rsidRPr="004D139F">
                    <w:rPr>
                      <w:b/>
                      <w:color w:val="000000"/>
                      <w:sz w:val="24"/>
                      <w:szCs w:val="24"/>
                    </w:rPr>
                    <w:t>.</w:t>
                  </w:r>
                  <w:r>
                    <w:rPr>
                      <w:b/>
                      <w:color w:val="000000"/>
                      <w:sz w:val="24"/>
                      <w:szCs w:val="24"/>
                    </w:rPr>
                    <w:t>06</w:t>
                  </w:r>
                  <w:r w:rsidRPr="004D139F">
                    <w:rPr>
                      <w:b/>
                      <w:color w:val="000000"/>
                      <w:sz w:val="24"/>
                      <w:szCs w:val="24"/>
                    </w:rPr>
                    <w:t>.201</w:t>
                  </w:r>
                  <w:r>
                    <w:rPr>
                      <w:b/>
                      <w:color w:val="000000"/>
                      <w:sz w:val="24"/>
                      <w:szCs w:val="24"/>
                    </w:rPr>
                    <w:t>5</w:t>
                  </w:r>
                  <w:r w:rsidRPr="004D139F">
                    <w:rPr>
                      <w:b/>
                      <w:color w:val="000000"/>
                      <w:sz w:val="24"/>
                      <w:szCs w:val="24"/>
                    </w:rPr>
                    <w:t xml:space="preserve"> г. </w:t>
                  </w:r>
                </w:p>
              </w:tc>
            </w:tr>
            <w:tr w:rsidR="007B2299" w:rsidTr="007B2299">
              <w:tc>
                <w:tcPr>
                  <w:tcW w:w="4253" w:type="dxa"/>
                </w:tcPr>
                <w:p w:rsidR="007B2299" w:rsidRPr="004D139F" w:rsidRDefault="007B2299" w:rsidP="00666138">
                  <w:pPr>
                    <w:jc w:val="both"/>
                    <w:rPr>
                      <w:sz w:val="24"/>
                      <w:szCs w:val="24"/>
                    </w:rPr>
                  </w:pPr>
                  <w:r w:rsidRPr="004D139F">
                    <w:rPr>
                      <w:sz w:val="24"/>
                      <w:szCs w:val="24"/>
                      <w:shd w:val="clear" w:color="auto" w:fill="FFFFFF"/>
                    </w:rPr>
                    <w:t xml:space="preserve">Дата окончания </w:t>
                  </w:r>
                  <w:r>
                    <w:rPr>
                      <w:sz w:val="24"/>
                      <w:szCs w:val="24"/>
                      <w:shd w:val="clear" w:color="auto" w:fill="FFFFFF"/>
                    </w:rPr>
                    <w:t xml:space="preserve">подачи </w:t>
                  </w:r>
                  <w:r w:rsidRPr="004D139F">
                    <w:rPr>
                      <w:sz w:val="24"/>
                      <w:szCs w:val="24"/>
                      <w:shd w:val="clear" w:color="auto" w:fill="FFFFFF"/>
                    </w:rPr>
                    <w:t>заявок:</w:t>
                  </w:r>
                </w:p>
              </w:tc>
              <w:tc>
                <w:tcPr>
                  <w:tcW w:w="5494" w:type="dxa"/>
                </w:tcPr>
                <w:p w:rsidR="007B2299" w:rsidRPr="00A43F03" w:rsidRDefault="007B2299" w:rsidP="00666138">
                  <w:pPr>
                    <w:shd w:val="clear" w:color="auto" w:fill="FFFFFF"/>
                    <w:ind w:firstLine="22"/>
                    <w:jc w:val="both"/>
                    <w:rPr>
                      <w:b/>
                      <w:color w:val="000000"/>
                      <w:sz w:val="24"/>
                      <w:szCs w:val="24"/>
                    </w:rPr>
                  </w:pPr>
                  <w:r>
                    <w:rPr>
                      <w:b/>
                      <w:color w:val="000000"/>
                      <w:sz w:val="24"/>
                      <w:szCs w:val="24"/>
                    </w:rPr>
                    <w:t>15</w:t>
                  </w:r>
                  <w:r w:rsidRPr="00A43F03">
                    <w:rPr>
                      <w:b/>
                      <w:color w:val="000000"/>
                      <w:sz w:val="24"/>
                      <w:szCs w:val="24"/>
                    </w:rPr>
                    <w:t>.</w:t>
                  </w:r>
                  <w:r>
                    <w:rPr>
                      <w:b/>
                      <w:color w:val="000000"/>
                      <w:sz w:val="24"/>
                      <w:szCs w:val="24"/>
                    </w:rPr>
                    <w:t>07</w:t>
                  </w:r>
                  <w:r w:rsidRPr="00A43F03">
                    <w:rPr>
                      <w:b/>
                      <w:color w:val="000000"/>
                      <w:sz w:val="24"/>
                      <w:szCs w:val="24"/>
                    </w:rPr>
                    <w:t>.201</w:t>
                  </w:r>
                  <w:r>
                    <w:rPr>
                      <w:b/>
                      <w:color w:val="000000"/>
                      <w:sz w:val="24"/>
                      <w:szCs w:val="24"/>
                    </w:rPr>
                    <w:t>5</w:t>
                  </w:r>
                  <w:r w:rsidRPr="00A43F03">
                    <w:rPr>
                      <w:b/>
                      <w:color w:val="000000"/>
                      <w:sz w:val="24"/>
                      <w:szCs w:val="24"/>
                    </w:rPr>
                    <w:t xml:space="preserve"> г. </w:t>
                  </w:r>
                </w:p>
              </w:tc>
            </w:tr>
            <w:tr w:rsidR="007B2299" w:rsidTr="007B2299">
              <w:tc>
                <w:tcPr>
                  <w:tcW w:w="4253" w:type="dxa"/>
                </w:tcPr>
                <w:p w:rsidR="007B2299" w:rsidRPr="004D139F" w:rsidRDefault="007B2299" w:rsidP="00666138">
                  <w:pPr>
                    <w:jc w:val="both"/>
                    <w:rPr>
                      <w:sz w:val="24"/>
                      <w:szCs w:val="24"/>
                      <w:shd w:val="clear" w:color="auto" w:fill="FFFFFF"/>
                    </w:rPr>
                  </w:pPr>
                  <w:r>
                    <w:rPr>
                      <w:color w:val="000000"/>
                      <w:sz w:val="24"/>
                      <w:szCs w:val="24"/>
                    </w:rPr>
                    <w:t xml:space="preserve">Порядок, место </w:t>
                  </w:r>
                  <w:r w:rsidRPr="008F5B8C">
                    <w:rPr>
                      <w:color w:val="000000"/>
                      <w:sz w:val="24"/>
                      <w:szCs w:val="24"/>
                    </w:rPr>
                    <w:t>подачи заявок</w:t>
                  </w:r>
                  <w:r>
                    <w:rPr>
                      <w:color w:val="000000"/>
                      <w:sz w:val="24"/>
                      <w:szCs w:val="24"/>
                    </w:rPr>
                    <w:t>:</w:t>
                  </w:r>
                </w:p>
              </w:tc>
              <w:tc>
                <w:tcPr>
                  <w:tcW w:w="5494" w:type="dxa"/>
                </w:tcPr>
                <w:p w:rsidR="007B2299" w:rsidRPr="00686F98" w:rsidRDefault="007B2299" w:rsidP="00666138">
                  <w:pPr>
                    <w:shd w:val="clear" w:color="auto" w:fill="FFFFFF"/>
                    <w:ind w:firstLine="22"/>
                    <w:jc w:val="both"/>
                    <w:rPr>
                      <w:b/>
                      <w:color w:val="000000"/>
                      <w:sz w:val="24"/>
                      <w:szCs w:val="24"/>
                    </w:rPr>
                  </w:pPr>
                  <w:r w:rsidRPr="00686F98">
                    <w:rPr>
                      <w:color w:val="000000"/>
                      <w:sz w:val="24"/>
                      <w:szCs w:val="24"/>
                    </w:rPr>
                    <w:t>Заявки с документами принимаются по рабочим дням в дни приема заявок с</w:t>
                  </w:r>
                  <w:r w:rsidRPr="00686F98">
                    <w:rPr>
                      <w:rStyle w:val="apple-converted-space"/>
                      <w:color w:val="000000"/>
                    </w:rPr>
                    <w:t> </w:t>
                  </w:r>
                  <w:r>
                    <w:rPr>
                      <w:rStyle w:val="apple-converted-space"/>
                      <w:color w:val="000000"/>
                    </w:rPr>
                    <w:t>8</w:t>
                  </w:r>
                  <w:r w:rsidRPr="00581BC0">
                    <w:rPr>
                      <w:color w:val="000000"/>
                      <w:sz w:val="24"/>
                      <w:szCs w:val="24"/>
                    </w:rPr>
                    <w:t>.00</w:t>
                  </w:r>
                  <w:r w:rsidRPr="00686F98">
                    <w:rPr>
                      <w:rStyle w:val="apple-converted-space"/>
                      <w:color w:val="000000"/>
                    </w:rPr>
                    <w:t> </w:t>
                  </w:r>
                  <w:r w:rsidRPr="00581BC0">
                    <w:rPr>
                      <w:rStyle w:val="apple-converted-space"/>
                      <w:color w:val="000000"/>
                    </w:rPr>
                    <w:t>час</w:t>
                  </w:r>
                  <w:proofErr w:type="gramStart"/>
                  <w:r>
                    <w:rPr>
                      <w:rStyle w:val="apple-converted-space"/>
                      <w:color w:val="000000"/>
                    </w:rPr>
                    <w:t>.</w:t>
                  </w:r>
                  <w:proofErr w:type="gramEnd"/>
                  <w:r>
                    <w:rPr>
                      <w:rStyle w:val="apple-converted-space"/>
                      <w:color w:val="000000"/>
                    </w:rPr>
                    <w:t xml:space="preserve"> </w:t>
                  </w:r>
                  <w:proofErr w:type="gramStart"/>
                  <w:r w:rsidRPr="00686F98">
                    <w:rPr>
                      <w:color w:val="000000"/>
                      <w:sz w:val="24"/>
                      <w:szCs w:val="24"/>
                    </w:rPr>
                    <w:t>д</w:t>
                  </w:r>
                  <w:proofErr w:type="gramEnd"/>
                  <w:r w:rsidRPr="00686F98">
                    <w:rPr>
                      <w:color w:val="000000"/>
                      <w:sz w:val="24"/>
                      <w:szCs w:val="24"/>
                    </w:rPr>
                    <w:t>о</w:t>
                  </w:r>
                  <w:r w:rsidRPr="00686F98">
                    <w:rPr>
                      <w:rStyle w:val="apple-converted-space"/>
                      <w:color w:val="000000"/>
                    </w:rPr>
                    <w:t> </w:t>
                  </w:r>
                  <w:r>
                    <w:rPr>
                      <w:color w:val="000000"/>
                      <w:sz w:val="24"/>
                      <w:szCs w:val="24"/>
                    </w:rPr>
                    <w:t>17</w:t>
                  </w:r>
                  <w:r w:rsidRPr="00686F98">
                    <w:rPr>
                      <w:color w:val="000000"/>
                      <w:sz w:val="24"/>
                      <w:szCs w:val="24"/>
                    </w:rPr>
                    <w:t>.00</w:t>
                  </w:r>
                  <w:r w:rsidRPr="00686F98">
                    <w:rPr>
                      <w:rStyle w:val="apple-converted-space"/>
                      <w:color w:val="000000"/>
                    </w:rPr>
                    <w:t> </w:t>
                  </w:r>
                  <w:r w:rsidRPr="00686F98">
                    <w:rPr>
                      <w:color w:val="000000"/>
                      <w:sz w:val="24"/>
                      <w:szCs w:val="24"/>
                    </w:rPr>
                    <w:t xml:space="preserve">час. </w:t>
                  </w:r>
                  <w:r>
                    <w:rPr>
                      <w:color w:val="000000"/>
                      <w:sz w:val="24"/>
                      <w:szCs w:val="24"/>
                    </w:rPr>
                    <w:t xml:space="preserve">(обеденный перерыв с 12.00 час. до 13.00 час.) </w:t>
                  </w:r>
                  <w:r w:rsidRPr="00686F98">
                    <w:rPr>
                      <w:color w:val="000000"/>
                      <w:sz w:val="24"/>
                      <w:szCs w:val="24"/>
                    </w:rPr>
                    <w:t xml:space="preserve">по местному времени </w:t>
                  </w:r>
                  <w:r w:rsidRPr="009513B6">
                    <w:rPr>
                      <w:color w:val="000000"/>
                      <w:sz w:val="24"/>
                      <w:szCs w:val="24"/>
                    </w:rPr>
                    <w:t>с</w:t>
                  </w:r>
                  <w:r w:rsidRPr="009513B6">
                    <w:rPr>
                      <w:rStyle w:val="apple-converted-space"/>
                      <w:color w:val="000000"/>
                    </w:rPr>
                    <w:t> </w:t>
                  </w:r>
                  <w:r>
                    <w:rPr>
                      <w:rStyle w:val="apple-converted-space"/>
                      <w:color w:val="000000"/>
                    </w:rPr>
                    <w:t>19</w:t>
                  </w:r>
                  <w:r w:rsidRPr="00686F98">
                    <w:rPr>
                      <w:color w:val="000000"/>
                      <w:sz w:val="24"/>
                      <w:szCs w:val="24"/>
                    </w:rPr>
                    <w:t>.</w:t>
                  </w:r>
                  <w:r>
                    <w:rPr>
                      <w:color w:val="000000"/>
                      <w:sz w:val="24"/>
                      <w:szCs w:val="24"/>
                    </w:rPr>
                    <w:t>06</w:t>
                  </w:r>
                  <w:r w:rsidRPr="00686F98">
                    <w:rPr>
                      <w:color w:val="000000"/>
                      <w:sz w:val="24"/>
                      <w:szCs w:val="24"/>
                    </w:rPr>
                    <w:t>.201</w:t>
                  </w:r>
                  <w:r>
                    <w:rPr>
                      <w:color w:val="000000"/>
                      <w:sz w:val="24"/>
                      <w:szCs w:val="24"/>
                    </w:rPr>
                    <w:t>5 г.</w:t>
                  </w:r>
                  <w:r w:rsidRPr="00686F98">
                    <w:rPr>
                      <w:rStyle w:val="apple-converted-space"/>
                      <w:color w:val="000000"/>
                    </w:rPr>
                    <w:t> </w:t>
                  </w:r>
                  <w:r w:rsidRPr="008B22BF">
                    <w:rPr>
                      <w:rStyle w:val="apple-converted-space"/>
                      <w:color w:val="000000"/>
                    </w:rPr>
                    <w:t>кроме выходных и праздничных дней</w:t>
                  </w:r>
                  <w:r>
                    <w:rPr>
                      <w:rStyle w:val="apple-converted-space"/>
                      <w:color w:val="000000"/>
                    </w:rPr>
                    <w:t xml:space="preserve"> </w:t>
                  </w:r>
                  <w:r w:rsidRPr="00686F98">
                    <w:rPr>
                      <w:color w:val="000000"/>
                      <w:sz w:val="24"/>
                      <w:szCs w:val="24"/>
                    </w:rPr>
                    <w:t xml:space="preserve">по адресу: г. </w:t>
                  </w:r>
                  <w:r w:rsidRPr="00686F98">
                    <w:rPr>
                      <w:bCs/>
                      <w:color w:val="000000"/>
                      <w:sz w:val="24"/>
                      <w:szCs w:val="24"/>
                    </w:rPr>
                    <w:t xml:space="preserve">Иркутская обл., город Тулун, ул. Ленина, 122, </w:t>
                  </w:r>
                  <w:r w:rsidRPr="000D747A">
                    <w:rPr>
                      <w:bCs/>
                      <w:color w:val="000000"/>
                      <w:sz w:val="24"/>
                      <w:szCs w:val="24"/>
                    </w:rPr>
                    <w:t>кабинет 3</w:t>
                  </w:r>
                  <w:r>
                    <w:rPr>
                      <w:bCs/>
                      <w:color w:val="000000"/>
                      <w:sz w:val="24"/>
                      <w:szCs w:val="24"/>
                    </w:rPr>
                    <w:t>15</w:t>
                  </w:r>
                  <w:r w:rsidRPr="000D747A">
                    <w:rPr>
                      <w:color w:val="000000"/>
                      <w:sz w:val="24"/>
                      <w:szCs w:val="24"/>
                    </w:rPr>
                    <w:t>.</w:t>
                  </w:r>
                  <w:r w:rsidRPr="00686F98">
                    <w:rPr>
                      <w:rStyle w:val="apple-converted-space"/>
                      <w:color w:val="000000"/>
                    </w:rPr>
                    <w:t> </w:t>
                  </w:r>
                </w:p>
              </w:tc>
            </w:tr>
            <w:tr w:rsidR="007B2299" w:rsidTr="007B2299">
              <w:tc>
                <w:tcPr>
                  <w:tcW w:w="4253" w:type="dxa"/>
                </w:tcPr>
                <w:p w:rsidR="007B2299" w:rsidRPr="002914F6" w:rsidRDefault="007B2299" w:rsidP="00666138">
                  <w:pPr>
                    <w:jc w:val="both"/>
                    <w:rPr>
                      <w:sz w:val="24"/>
                      <w:szCs w:val="24"/>
                      <w:shd w:val="clear" w:color="auto" w:fill="FFFFFF"/>
                    </w:rPr>
                  </w:pPr>
                  <w:r w:rsidRPr="002914F6">
                    <w:rPr>
                      <w:color w:val="000000"/>
                      <w:sz w:val="24"/>
                      <w:szCs w:val="24"/>
                    </w:rPr>
                    <w:t>Д</w:t>
                  </w:r>
                  <w:r w:rsidRPr="00BE4FAC">
                    <w:rPr>
                      <w:color w:val="000000"/>
                      <w:sz w:val="24"/>
                      <w:szCs w:val="24"/>
                    </w:rPr>
                    <w:t>ат</w:t>
                  </w:r>
                  <w:r w:rsidRPr="002914F6">
                    <w:rPr>
                      <w:color w:val="000000"/>
                      <w:sz w:val="24"/>
                      <w:szCs w:val="24"/>
                    </w:rPr>
                    <w:t>а</w:t>
                  </w:r>
                  <w:r w:rsidRPr="00BE4FAC">
                    <w:rPr>
                      <w:color w:val="000000"/>
                      <w:sz w:val="24"/>
                      <w:szCs w:val="24"/>
                    </w:rPr>
                    <w:t xml:space="preserve"> </w:t>
                  </w:r>
                  <w:r>
                    <w:rPr>
                      <w:color w:val="000000"/>
                      <w:sz w:val="24"/>
                      <w:szCs w:val="24"/>
                    </w:rPr>
                    <w:t xml:space="preserve">и место </w:t>
                  </w:r>
                  <w:r w:rsidRPr="00BE4FAC">
                    <w:rPr>
                      <w:color w:val="000000"/>
                      <w:sz w:val="24"/>
                      <w:szCs w:val="24"/>
                    </w:rPr>
                    <w:t>рассмотрения продавцом заявок и документов претендентов</w:t>
                  </w:r>
                  <w:r>
                    <w:rPr>
                      <w:color w:val="000000"/>
                      <w:sz w:val="24"/>
                      <w:szCs w:val="24"/>
                    </w:rPr>
                    <w:t xml:space="preserve"> (дата определения участников продажи имущества):</w:t>
                  </w:r>
                </w:p>
              </w:tc>
              <w:tc>
                <w:tcPr>
                  <w:tcW w:w="5494" w:type="dxa"/>
                </w:tcPr>
                <w:p w:rsidR="007B2299" w:rsidRPr="0027672F" w:rsidRDefault="007B2299" w:rsidP="00666138">
                  <w:pPr>
                    <w:shd w:val="clear" w:color="auto" w:fill="FFFFFF"/>
                    <w:ind w:firstLine="22"/>
                    <w:jc w:val="both"/>
                    <w:rPr>
                      <w:b/>
                      <w:color w:val="000000"/>
                      <w:sz w:val="24"/>
                      <w:szCs w:val="24"/>
                    </w:rPr>
                  </w:pPr>
                  <w:r>
                    <w:rPr>
                      <w:b/>
                      <w:color w:val="000000"/>
                      <w:sz w:val="24"/>
                      <w:szCs w:val="24"/>
                    </w:rPr>
                    <w:t>17</w:t>
                  </w:r>
                  <w:r w:rsidRPr="0027672F">
                    <w:rPr>
                      <w:b/>
                      <w:color w:val="000000"/>
                      <w:sz w:val="24"/>
                      <w:szCs w:val="24"/>
                    </w:rPr>
                    <w:t>.</w:t>
                  </w:r>
                  <w:r>
                    <w:rPr>
                      <w:b/>
                      <w:color w:val="000000"/>
                      <w:sz w:val="24"/>
                      <w:szCs w:val="24"/>
                    </w:rPr>
                    <w:t>07</w:t>
                  </w:r>
                  <w:r w:rsidRPr="0027672F">
                    <w:rPr>
                      <w:b/>
                      <w:color w:val="000000"/>
                      <w:sz w:val="24"/>
                      <w:szCs w:val="24"/>
                    </w:rPr>
                    <w:t>.201</w:t>
                  </w:r>
                  <w:r>
                    <w:rPr>
                      <w:b/>
                      <w:color w:val="000000"/>
                      <w:sz w:val="24"/>
                      <w:szCs w:val="24"/>
                    </w:rPr>
                    <w:t>5</w:t>
                  </w:r>
                  <w:r w:rsidRPr="0027672F">
                    <w:rPr>
                      <w:b/>
                      <w:color w:val="000000"/>
                      <w:sz w:val="24"/>
                      <w:szCs w:val="24"/>
                    </w:rPr>
                    <w:t xml:space="preserve"> г. </w:t>
                  </w:r>
                  <w:r w:rsidRPr="00686F98">
                    <w:rPr>
                      <w:bCs/>
                      <w:color w:val="000000"/>
                      <w:sz w:val="24"/>
                      <w:szCs w:val="24"/>
                    </w:rPr>
                    <w:t>Иркутская обл., город Тулун, ул. Ленина, 122, кабинет 302</w:t>
                  </w:r>
                </w:p>
              </w:tc>
            </w:tr>
            <w:tr w:rsidR="007B2299" w:rsidTr="007B2299">
              <w:tc>
                <w:tcPr>
                  <w:tcW w:w="4253" w:type="dxa"/>
                </w:tcPr>
                <w:p w:rsidR="007B2299" w:rsidRPr="00854951" w:rsidRDefault="007B2299" w:rsidP="00666138">
                  <w:pPr>
                    <w:jc w:val="both"/>
                    <w:rPr>
                      <w:color w:val="000000"/>
                      <w:sz w:val="24"/>
                      <w:szCs w:val="24"/>
                    </w:rPr>
                  </w:pPr>
                  <w:r w:rsidRPr="00854951">
                    <w:rPr>
                      <w:color w:val="000000"/>
                      <w:sz w:val="24"/>
                      <w:szCs w:val="24"/>
                    </w:rPr>
                    <w:lastRenderedPageBreak/>
                    <w:t>Дата, время и мес</w:t>
                  </w:r>
                  <w:r>
                    <w:rPr>
                      <w:color w:val="000000"/>
                      <w:sz w:val="24"/>
                      <w:szCs w:val="24"/>
                    </w:rPr>
                    <w:t>то проведения продажи имущества:</w:t>
                  </w:r>
                </w:p>
              </w:tc>
              <w:tc>
                <w:tcPr>
                  <w:tcW w:w="5494" w:type="dxa"/>
                </w:tcPr>
                <w:p w:rsidR="007B2299" w:rsidRPr="00854951" w:rsidRDefault="007B2299" w:rsidP="00666138">
                  <w:pPr>
                    <w:shd w:val="clear" w:color="auto" w:fill="FFFFFF"/>
                    <w:ind w:firstLine="22"/>
                    <w:jc w:val="both"/>
                    <w:rPr>
                      <w:b/>
                      <w:bCs/>
                      <w:color w:val="000000"/>
                      <w:sz w:val="24"/>
                      <w:szCs w:val="24"/>
                    </w:rPr>
                  </w:pPr>
                  <w:r>
                    <w:rPr>
                      <w:b/>
                      <w:color w:val="000000"/>
                      <w:sz w:val="24"/>
                      <w:szCs w:val="24"/>
                    </w:rPr>
                    <w:t>04</w:t>
                  </w:r>
                  <w:r w:rsidRPr="00854951">
                    <w:rPr>
                      <w:b/>
                      <w:color w:val="000000"/>
                      <w:sz w:val="24"/>
                      <w:szCs w:val="24"/>
                    </w:rPr>
                    <w:t>.</w:t>
                  </w:r>
                  <w:r>
                    <w:rPr>
                      <w:b/>
                      <w:color w:val="000000"/>
                      <w:sz w:val="24"/>
                      <w:szCs w:val="24"/>
                    </w:rPr>
                    <w:t>08</w:t>
                  </w:r>
                  <w:r w:rsidRPr="00854951">
                    <w:rPr>
                      <w:b/>
                      <w:color w:val="000000"/>
                      <w:sz w:val="24"/>
                      <w:szCs w:val="24"/>
                    </w:rPr>
                    <w:t>.201</w:t>
                  </w:r>
                  <w:r>
                    <w:rPr>
                      <w:b/>
                      <w:color w:val="000000"/>
                      <w:sz w:val="24"/>
                      <w:szCs w:val="24"/>
                    </w:rPr>
                    <w:t>5</w:t>
                  </w:r>
                  <w:r w:rsidRPr="00854951">
                    <w:rPr>
                      <w:b/>
                      <w:color w:val="000000"/>
                      <w:sz w:val="24"/>
                      <w:szCs w:val="24"/>
                    </w:rPr>
                    <w:t xml:space="preserve"> г. </w:t>
                  </w:r>
                  <w:r w:rsidRPr="00854951">
                    <w:rPr>
                      <w:b/>
                      <w:bCs/>
                      <w:color w:val="000000"/>
                      <w:sz w:val="24"/>
                      <w:szCs w:val="24"/>
                    </w:rPr>
                    <w:t>с 1</w:t>
                  </w:r>
                  <w:r>
                    <w:rPr>
                      <w:b/>
                      <w:bCs/>
                      <w:color w:val="000000"/>
                      <w:sz w:val="24"/>
                      <w:szCs w:val="24"/>
                    </w:rPr>
                    <w:t>0</w:t>
                  </w:r>
                  <w:r w:rsidRPr="00854951">
                    <w:rPr>
                      <w:b/>
                      <w:bCs/>
                      <w:color w:val="000000"/>
                      <w:sz w:val="24"/>
                      <w:szCs w:val="24"/>
                    </w:rPr>
                    <w:t>.00 час.</w:t>
                  </w:r>
                </w:p>
                <w:p w:rsidR="007B2299" w:rsidRPr="0027672F" w:rsidRDefault="007B2299" w:rsidP="00666138">
                  <w:pPr>
                    <w:shd w:val="clear" w:color="auto" w:fill="FFFFFF"/>
                    <w:ind w:firstLine="22"/>
                    <w:jc w:val="both"/>
                    <w:rPr>
                      <w:b/>
                      <w:color w:val="000000"/>
                      <w:sz w:val="24"/>
                      <w:szCs w:val="24"/>
                    </w:rPr>
                  </w:pPr>
                  <w:r w:rsidRPr="00686F98">
                    <w:rPr>
                      <w:bCs/>
                      <w:color w:val="000000"/>
                      <w:sz w:val="24"/>
                      <w:szCs w:val="24"/>
                    </w:rPr>
                    <w:t>Иркутская обл., город Тулун, ул. Ленина, 122, кабинет 302</w:t>
                  </w:r>
                </w:p>
              </w:tc>
            </w:tr>
            <w:tr w:rsidR="007B2299" w:rsidTr="007B2299">
              <w:tc>
                <w:tcPr>
                  <w:tcW w:w="4253" w:type="dxa"/>
                </w:tcPr>
                <w:p w:rsidR="007B2299" w:rsidRPr="00854951" w:rsidRDefault="007B2299" w:rsidP="00666138">
                  <w:pPr>
                    <w:jc w:val="both"/>
                    <w:rPr>
                      <w:color w:val="000000"/>
                      <w:sz w:val="24"/>
                      <w:szCs w:val="24"/>
                    </w:rPr>
                  </w:pPr>
                  <w:r w:rsidRPr="00854951">
                    <w:rPr>
                      <w:color w:val="000000"/>
                      <w:sz w:val="24"/>
                      <w:szCs w:val="24"/>
                    </w:rPr>
                    <w:t>М</w:t>
                  </w:r>
                  <w:r w:rsidRPr="008F5B8C">
                    <w:rPr>
                      <w:color w:val="000000"/>
                      <w:sz w:val="24"/>
                      <w:szCs w:val="24"/>
                    </w:rPr>
                    <w:t>есто и срок подведения итогов продажи муниципального имущества</w:t>
                  </w:r>
                  <w:r>
                    <w:rPr>
                      <w:color w:val="000000"/>
                      <w:sz w:val="24"/>
                      <w:szCs w:val="24"/>
                    </w:rPr>
                    <w:t>:</w:t>
                  </w:r>
                </w:p>
              </w:tc>
              <w:tc>
                <w:tcPr>
                  <w:tcW w:w="5494" w:type="dxa"/>
                </w:tcPr>
                <w:p w:rsidR="007B2299" w:rsidRPr="00854951" w:rsidRDefault="007B2299" w:rsidP="00666138">
                  <w:pPr>
                    <w:shd w:val="clear" w:color="auto" w:fill="FFFFFF"/>
                    <w:ind w:firstLine="22"/>
                    <w:jc w:val="both"/>
                    <w:rPr>
                      <w:b/>
                      <w:bCs/>
                      <w:color w:val="000000"/>
                      <w:sz w:val="24"/>
                      <w:szCs w:val="24"/>
                    </w:rPr>
                  </w:pPr>
                  <w:r>
                    <w:rPr>
                      <w:b/>
                      <w:color w:val="000000"/>
                      <w:sz w:val="24"/>
                      <w:szCs w:val="24"/>
                    </w:rPr>
                    <w:t>04</w:t>
                  </w:r>
                  <w:r w:rsidRPr="00854951">
                    <w:rPr>
                      <w:b/>
                      <w:color w:val="000000"/>
                      <w:sz w:val="24"/>
                      <w:szCs w:val="24"/>
                    </w:rPr>
                    <w:t>.</w:t>
                  </w:r>
                  <w:r>
                    <w:rPr>
                      <w:b/>
                      <w:color w:val="000000"/>
                      <w:sz w:val="24"/>
                      <w:szCs w:val="24"/>
                    </w:rPr>
                    <w:t>08</w:t>
                  </w:r>
                  <w:r w:rsidRPr="00854951">
                    <w:rPr>
                      <w:b/>
                      <w:color w:val="000000"/>
                      <w:sz w:val="24"/>
                      <w:szCs w:val="24"/>
                    </w:rPr>
                    <w:t>.201</w:t>
                  </w:r>
                  <w:r>
                    <w:rPr>
                      <w:b/>
                      <w:color w:val="000000"/>
                      <w:sz w:val="24"/>
                      <w:szCs w:val="24"/>
                    </w:rPr>
                    <w:t>5</w:t>
                  </w:r>
                  <w:r w:rsidRPr="00854951">
                    <w:rPr>
                      <w:b/>
                      <w:color w:val="000000"/>
                      <w:sz w:val="24"/>
                      <w:szCs w:val="24"/>
                    </w:rPr>
                    <w:t xml:space="preserve"> г. </w:t>
                  </w:r>
                </w:p>
                <w:p w:rsidR="007B2299" w:rsidRPr="0027672F" w:rsidRDefault="007B2299" w:rsidP="00666138">
                  <w:pPr>
                    <w:shd w:val="clear" w:color="auto" w:fill="FFFFFF"/>
                    <w:ind w:firstLine="22"/>
                    <w:jc w:val="both"/>
                    <w:rPr>
                      <w:b/>
                      <w:color w:val="000000"/>
                      <w:sz w:val="24"/>
                      <w:szCs w:val="24"/>
                    </w:rPr>
                  </w:pPr>
                  <w:r w:rsidRPr="00686F98">
                    <w:rPr>
                      <w:bCs/>
                      <w:color w:val="000000"/>
                      <w:sz w:val="24"/>
                      <w:szCs w:val="24"/>
                    </w:rPr>
                    <w:t>Иркутская обл., город Тулун, ул. Ленина, 122, кабинет 302</w:t>
                  </w:r>
                </w:p>
              </w:tc>
            </w:tr>
            <w:tr w:rsidR="007B2299" w:rsidTr="007B2299">
              <w:tc>
                <w:tcPr>
                  <w:tcW w:w="4253" w:type="dxa"/>
                </w:tcPr>
                <w:p w:rsidR="007B2299" w:rsidRPr="00FE466A" w:rsidRDefault="007B2299" w:rsidP="00666138">
                  <w:pPr>
                    <w:rPr>
                      <w:color w:val="000000"/>
                      <w:sz w:val="24"/>
                      <w:szCs w:val="24"/>
                    </w:rPr>
                  </w:pPr>
                  <w:r>
                    <w:rPr>
                      <w:color w:val="000000"/>
                      <w:sz w:val="24"/>
                      <w:szCs w:val="24"/>
                    </w:rPr>
                    <w:t>П</w:t>
                  </w:r>
                  <w:r w:rsidRPr="008F5B8C">
                    <w:rPr>
                      <w:color w:val="000000"/>
                      <w:sz w:val="24"/>
                      <w:szCs w:val="24"/>
                    </w:rPr>
                    <w:t>еречень представляемых покупателями документов</w:t>
                  </w:r>
                  <w:r>
                    <w:rPr>
                      <w:color w:val="000000"/>
                      <w:sz w:val="24"/>
                      <w:szCs w:val="24"/>
                    </w:rPr>
                    <w:t>:</w:t>
                  </w:r>
                </w:p>
              </w:tc>
              <w:tc>
                <w:tcPr>
                  <w:tcW w:w="5494" w:type="dxa"/>
                </w:tcPr>
                <w:p w:rsidR="007B2299" w:rsidRPr="007D7572" w:rsidRDefault="007B2299" w:rsidP="00666138">
                  <w:pPr>
                    <w:jc w:val="both"/>
                    <w:rPr>
                      <w:color w:val="000000"/>
                      <w:sz w:val="24"/>
                      <w:szCs w:val="24"/>
                    </w:rPr>
                  </w:pPr>
                  <w:r>
                    <w:rPr>
                      <w:color w:val="000000"/>
                      <w:sz w:val="24"/>
                      <w:szCs w:val="24"/>
                    </w:rPr>
                    <w:t xml:space="preserve">           </w:t>
                  </w:r>
                  <w:r w:rsidRPr="00BE4FAC">
                    <w:rPr>
                      <w:color w:val="000000"/>
                      <w:sz w:val="24"/>
                      <w:szCs w:val="24"/>
                    </w:rPr>
                    <w:t xml:space="preserve">Заявка </w:t>
                  </w:r>
                  <w:r>
                    <w:rPr>
                      <w:color w:val="000000"/>
                      <w:sz w:val="24"/>
                      <w:szCs w:val="24"/>
                    </w:rPr>
                    <w:t xml:space="preserve">(по установленной форме) - </w:t>
                  </w:r>
                  <w:r w:rsidRPr="00BE4FAC">
                    <w:rPr>
                      <w:color w:val="000000"/>
                      <w:sz w:val="24"/>
                      <w:szCs w:val="24"/>
                    </w:rPr>
                    <w:t xml:space="preserve">в </w:t>
                  </w:r>
                  <w:r>
                    <w:rPr>
                      <w:color w:val="000000"/>
                      <w:sz w:val="24"/>
                      <w:szCs w:val="24"/>
                    </w:rPr>
                    <w:t>двух</w:t>
                  </w:r>
                  <w:r w:rsidRPr="00BE4FAC">
                    <w:rPr>
                      <w:color w:val="000000"/>
                      <w:sz w:val="24"/>
                      <w:szCs w:val="24"/>
                    </w:rPr>
                    <w:t xml:space="preserve"> экземплярах</w:t>
                  </w:r>
                  <w:r>
                    <w:rPr>
                      <w:color w:val="000000"/>
                      <w:sz w:val="24"/>
                      <w:szCs w:val="24"/>
                    </w:rPr>
                    <w:t xml:space="preserve">. </w:t>
                  </w:r>
                  <w:r w:rsidRPr="008F5B8C">
                    <w:rPr>
                      <w:color w:val="000000"/>
                      <w:sz w:val="24"/>
                      <w:szCs w:val="24"/>
                    </w:rPr>
                    <w:t>Одно лицо имеет право подать только одну заявку.</w:t>
                  </w:r>
                </w:p>
                <w:p w:rsidR="007B2299" w:rsidRPr="00DF5A6C" w:rsidRDefault="007B2299" w:rsidP="00666138">
                  <w:pPr>
                    <w:ind w:firstLine="637"/>
                    <w:jc w:val="both"/>
                    <w:rPr>
                      <w:color w:val="000000"/>
                      <w:sz w:val="24"/>
                      <w:szCs w:val="24"/>
                    </w:rPr>
                  </w:pPr>
                  <w:r w:rsidRPr="00DF5A6C">
                    <w:rPr>
                      <w:color w:val="000000"/>
                      <w:sz w:val="24"/>
                      <w:szCs w:val="24"/>
                    </w:rPr>
                    <w:t>Одновременно с заявкой претенденты представляют следующие документы:</w:t>
                  </w:r>
                </w:p>
                <w:p w:rsidR="007B2299" w:rsidRPr="00DF5A6C" w:rsidRDefault="007B2299" w:rsidP="00666138">
                  <w:pPr>
                    <w:pStyle w:val="s1"/>
                    <w:shd w:val="clear" w:color="auto" w:fill="FFFFFF"/>
                    <w:spacing w:before="0" w:beforeAutospacing="0" w:after="0" w:afterAutospacing="0"/>
                    <w:ind w:firstLine="720"/>
                    <w:jc w:val="both"/>
                    <w:rPr>
                      <w:color w:val="000000"/>
                      <w:u w:val="single"/>
                    </w:rPr>
                  </w:pPr>
                  <w:bookmarkStart w:id="1" w:name="161002"/>
                  <w:bookmarkEnd w:id="1"/>
                  <w:r w:rsidRPr="00DF5A6C">
                    <w:rPr>
                      <w:color w:val="000000"/>
                      <w:u w:val="single"/>
                    </w:rPr>
                    <w:t>юридические лица:</w:t>
                  </w:r>
                </w:p>
                <w:p w:rsidR="007B2299" w:rsidRPr="00DF5A6C" w:rsidRDefault="007B2299" w:rsidP="00666138">
                  <w:pPr>
                    <w:pStyle w:val="s1"/>
                    <w:shd w:val="clear" w:color="auto" w:fill="FFFFFF"/>
                    <w:spacing w:before="0" w:beforeAutospacing="0" w:after="0" w:afterAutospacing="0"/>
                    <w:ind w:firstLine="720"/>
                    <w:jc w:val="both"/>
                    <w:rPr>
                      <w:color w:val="000000"/>
                    </w:rPr>
                  </w:pPr>
                  <w:bookmarkStart w:id="2" w:name="161003"/>
                  <w:bookmarkEnd w:id="2"/>
                  <w:r w:rsidRPr="00DF5A6C">
                    <w:rPr>
                      <w:color w:val="000000"/>
                    </w:rPr>
                    <w:t>заверенные копии учредительных документов;</w:t>
                  </w:r>
                </w:p>
                <w:p w:rsidR="007B2299" w:rsidRPr="00DF5A6C" w:rsidRDefault="007B2299" w:rsidP="00666138">
                  <w:pPr>
                    <w:pStyle w:val="s1"/>
                    <w:shd w:val="clear" w:color="auto" w:fill="FFFFFF"/>
                    <w:spacing w:before="0" w:beforeAutospacing="0" w:after="0" w:afterAutospacing="0"/>
                    <w:ind w:firstLine="720"/>
                    <w:jc w:val="both"/>
                    <w:rPr>
                      <w:color w:val="000000"/>
                    </w:rPr>
                  </w:pPr>
                  <w:bookmarkStart w:id="3" w:name="161004"/>
                  <w:bookmarkEnd w:id="3"/>
                  <w:r w:rsidRPr="00DF5A6C">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B2299" w:rsidRPr="00DF5A6C" w:rsidRDefault="007B2299" w:rsidP="00666138">
                  <w:pPr>
                    <w:pStyle w:val="s1"/>
                    <w:shd w:val="clear" w:color="auto" w:fill="FFFFFF"/>
                    <w:spacing w:before="0" w:beforeAutospacing="0" w:after="0" w:afterAutospacing="0"/>
                    <w:ind w:firstLine="720"/>
                    <w:jc w:val="both"/>
                    <w:rPr>
                      <w:color w:val="000000"/>
                    </w:rPr>
                  </w:pPr>
                  <w:bookmarkStart w:id="4" w:name="161005"/>
                  <w:bookmarkEnd w:id="4"/>
                  <w:r w:rsidRPr="00DF5A6C">
                    <w:rPr>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B2299" w:rsidRPr="00DF5A6C" w:rsidRDefault="007B2299" w:rsidP="00666138">
                  <w:pPr>
                    <w:pStyle w:val="s1"/>
                    <w:shd w:val="clear" w:color="auto" w:fill="FFFFFF"/>
                    <w:spacing w:before="0" w:beforeAutospacing="0" w:after="0" w:afterAutospacing="0"/>
                    <w:ind w:firstLine="720"/>
                    <w:jc w:val="both"/>
                    <w:rPr>
                      <w:color w:val="000000"/>
                    </w:rPr>
                  </w:pPr>
                  <w:bookmarkStart w:id="5" w:name="161006"/>
                  <w:bookmarkEnd w:id="5"/>
                  <w:r w:rsidRPr="00DF5A6C">
                    <w:rPr>
                      <w:color w:val="000000"/>
                      <w:u w:val="single"/>
                    </w:rPr>
                    <w:t>физические лица</w:t>
                  </w:r>
                  <w:r w:rsidRPr="00DF5A6C">
                    <w:rPr>
                      <w:color w:val="000000"/>
                    </w:rPr>
                    <w:t xml:space="preserve"> предъявляют документ, удостоверяющий личность, или представляют копии всех его листов.</w:t>
                  </w:r>
                </w:p>
                <w:p w:rsidR="007B2299" w:rsidRPr="00DF5A6C" w:rsidRDefault="007B2299" w:rsidP="00666138">
                  <w:pPr>
                    <w:pStyle w:val="s1"/>
                    <w:shd w:val="clear" w:color="auto" w:fill="FFFFFF"/>
                    <w:spacing w:before="0" w:beforeAutospacing="0" w:after="0" w:afterAutospacing="0"/>
                    <w:ind w:firstLine="720"/>
                    <w:jc w:val="both"/>
                    <w:rPr>
                      <w:color w:val="000000"/>
                    </w:rPr>
                  </w:pPr>
                  <w:bookmarkStart w:id="6" w:name="16102"/>
                  <w:bookmarkEnd w:id="6"/>
                  <w:r w:rsidRPr="00DF5A6C">
                    <w:rPr>
                      <w:color w:val="000000"/>
                    </w:rPr>
                    <w:t>В случае</w:t>
                  </w:r>
                  <w:proofErr w:type="gramStart"/>
                  <w:r w:rsidRPr="00DF5A6C">
                    <w:rPr>
                      <w:color w:val="000000"/>
                    </w:rPr>
                    <w:t>,</w:t>
                  </w:r>
                  <w:proofErr w:type="gramEnd"/>
                  <w:r w:rsidRPr="00DF5A6C">
                    <w:rPr>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F5A6C">
                    <w:rPr>
                      <w:color w:val="000000"/>
                    </w:rPr>
                    <w:t>,</w:t>
                  </w:r>
                  <w:proofErr w:type="gramEnd"/>
                  <w:r w:rsidRPr="00DF5A6C">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2299" w:rsidRDefault="007B2299" w:rsidP="00666138">
                  <w:pPr>
                    <w:pStyle w:val="s1"/>
                    <w:shd w:val="clear" w:color="auto" w:fill="FFFFFF"/>
                    <w:spacing w:before="0" w:beforeAutospacing="0" w:after="0" w:afterAutospacing="0"/>
                    <w:ind w:firstLine="720"/>
                    <w:jc w:val="both"/>
                    <w:rPr>
                      <w:color w:val="000000"/>
                    </w:rPr>
                  </w:pPr>
                </w:p>
                <w:p w:rsidR="007B2299" w:rsidRPr="00DF5A6C" w:rsidRDefault="007B2299" w:rsidP="00666138">
                  <w:pPr>
                    <w:pStyle w:val="s1"/>
                    <w:shd w:val="clear" w:color="auto" w:fill="FFFFFF"/>
                    <w:spacing w:before="0" w:beforeAutospacing="0" w:after="0" w:afterAutospacing="0"/>
                    <w:ind w:firstLine="720"/>
                    <w:jc w:val="both"/>
                    <w:rPr>
                      <w:color w:val="000000"/>
                    </w:rPr>
                  </w:pPr>
                  <w:r w:rsidRPr="00DF5A6C">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B2299" w:rsidRPr="00FE466A" w:rsidRDefault="007B2299" w:rsidP="00666138">
                  <w:pPr>
                    <w:pStyle w:val="s1"/>
                    <w:shd w:val="clear" w:color="auto" w:fill="FFFFFF"/>
                    <w:spacing w:before="0" w:beforeAutospacing="0" w:after="0" w:afterAutospacing="0"/>
                    <w:ind w:firstLine="720"/>
                    <w:jc w:val="both"/>
                  </w:pPr>
                  <w:bookmarkStart w:id="7" w:name="1621"/>
                  <w:bookmarkEnd w:id="7"/>
                  <w:r w:rsidRPr="00DF5A6C">
                    <w:rPr>
                      <w:color w:val="000000"/>
                    </w:rPr>
                    <w:t xml:space="preserve">К данным документам (в том числе к каждому тому) также прилагается их опись. </w:t>
                  </w:r>
                  <w:r>
                    <w:rPr>
                      <w:color w:val="000000"/>
                    </w:rPr>
                    <w:t>Опись составляется в двух экземплярах</w:t>
                  </w:r>
                  <w:r w:rsidRPr="00DF5A6C">
                    <w:rPr>
                      <w:color w:val="000000"/>
                    </w:rPr>
                    <w:t>.</w:t>
                  </w:r>
                  <w:bookmarkStart w:id="8" w:name="1622"/>
                  <w:bookmarkEnd w:id="8"/>
                </w:p>
              </w:tc>
            </w:tr>
            <w:tr w:rsidR="007B2299" w:rsidRPr="004979AB" w:rsidTr="007B2299">
              <w:tc>
                <w:tcPr>
                  <w:tcW w:w="4253" w:type="dxa"/>
                </w:tcPr>
                <w:p w:rsidR="007B2299" w:rsidRPr="00C43AA6" w:rsidRDefault="007B2299" w:rsidP="00666138">
                  <w:pPr>
                    <w:jc w:val="both"/>
                    <w:rPr>
                      <w:sz w:val="24"/>
                      <w:szCs w:val="24"/>
                    </w:rPr>
                  </w:pPr>
                  <w:r>
                    <w:rPr>
                      <w:sz w:val="24"/>
                      <w:szCs w:val="24"/>
                    </w:rPr>
                    <w:t>С</w:t>
                  </w:r>
                  <w:r w:rsidRPr="00411755">
                    <w:rPr>
                      <w:sz w:val="24"/>
                      <w:szCs w:val="24"/>
                    </w:rPr>
                    <w:t>рок заключения договора купли-продажи такого имущества</w:t>
                  </w:r>
                </w:p>
              </w:tc>
              <w:tc>
                <w:tcPr>
                  <w:tcW w:w="5494" w:type="dxa"/>
                </w:tcPr>
                <w:p w:rsidR="007B2299" w:rsidRPr="00252E8D" w:rsidRDefault="007B2299" w:rsidP="00666138">
                  <w:pPr>
                    <w:shd w:val="clear" w:color="auto" w:fill="FFFFFF"/>
                    <w:ind w:firstLine="777"/>
                    <w:jc w:val="both"/>
                    <w:rPr>
                      <w:sz w:val="24"/>
                      <w:szCs w:val="24"/>
                    </w:rPr>
                  </w:pPr>
                  <w:r>
                    <w:rPr>
                      <w:color w:val="000000"/>
                      <w:sz w:val="24"/>
                      <w:szCs w:val="24"/>
                    </w:rPr>
                    <w:t>Договор купли-продажи имущества заключается н</w:t>
                  </w:r>
                  <w:r w:rsidRPr="00BE4FAC">
                    <w:rPr>
                      <w:color w:val="000000"/>
                      <w:sz w:val="24"/>
                      <w:szCs w:val="24"/>
                    </w:rPr>
                    <w:t>е ранее чем через 10 рабочих дней и не позднее 15 рабочих дней со дня подведения итогов продажи имущества</w:t>
                  </w:r>
                  <w:r>
                    <w:rPr>
                      <w:color w:val="000000"/>
                      <w:sz w:val="24"/>
                      <w:szCs w:val="24"/>
                    </w:rPr>
                    <w:t>.</w:t>
                  </w:r>
                </w:p>
              </w:tc>
            </w:tr>
            <w:tr w:rsidR="007B2299" w:rsidRPr="00154722" w:rsidTr="007B2299">
              <w:tc>
                <w:tcPr>
                  <w:tcW w:w="4253" w:type="dxa"/>
                </w:tcPr>
                <w:p w:rsidR="007B2299" w:rsidRPr="00C43AA6" w:rsidRDefault="007B2299" w:rsidP="00666138">
                  <w:pPr>
                    <w:jc w:val="both"/>
                    <w:rPr>
                      <w:sz w:val="24"/>
                      <w:szCs w:val="24"/>
                    </w:rPr>
                  </w:pPr>
                  <w:r>
                    <w:rPr>
                      <w:sz w:val="24"/>
                      <w:szCs w:val="24"/>
                    </w:rPr>
                    <w:t>У</w:t>
                  </w:r>
                  <w:r w:rsidRPr="00411755">
                    <w:rPr>
                      <w:sz w:val="24"/>
                      <w:szCs w:val="24"/>
                    </w:rPr>
                    <w:t xml:space="preserve">словия и сроки платежа, </w:t>
                  </w:r>
                  <w:r w:rsidRPr="00C43AA6">
                    <w:rPr>
                      <w:sz w:val="24"/>
                      <w:szCs w:val="24"/>
                    </w:rPr>
                    <w:t>реквизиты счета</w:t>
                  </w:r>
                </w:p>
              </w:tc>
              <w:tc>
                <w:tcPr>
                  <w:tcW w:w="5494" w:type="dxa"/>
                </w:tcPr>
                <w:p w:rsidR="007B2299" w:rsidRPr="00FE466A" w:rsidRDefault="007B2299" w:rsidP="00666138">
                  <w:pPr>
                    <w:shd w:val="clear" w:color="auto" w:fill="FFFFFF"/>
                    <w:ind w:firstLine="777"/>
                    <w:jc w:val="both"/>
                    <w:rPr>
                      <w:sz w:val="24"/>
                      <w:szCs w:val="24"/>
                    </w:rPr>
                  </w:pPr>
                  <w:r w:rsidRPr="006A02C2">
                    <w:rPr>
                      <w:color w:val="000000"/>
                      <w:sz w:val="24"/>
                      <w:szCs w:val="24"/>
                    </w:rPr>
                    <w:t xml:space="preserve">Оплата приобретаемого имущества производится путем перечисления денежных </w:t>
                  </w:r>
                  <w:r w:rsidRPr="006A02C2">
                    <w:rPr>
                      <w:color w:val="000000"/>
                      <w:sz w:val="24"/>
                      <w:szCs w:val="24"/>
                    </w:rPr>
                    <w:lastRenderedPageBreak/>
                    <w:t>средств на счет:</w:t>
                  </w:r>
                  <w:r w:rsidRPr="00B346F2">
                    <w:rPr>
                      <w:color w:val="000000"/>
                      <w:sz w:val="24"/>
                      <w:szCs w:val="24"/>
                    </w:rPr>
                    <w:t> </w:t>
                  </w:r>
                  <w:proofErr w:type="gramStart"/>
                  <w:r w:rsidRPr="006A02C2">
                    <w:rPr>
                      <w:color w:val="000000"/>
                      <w:sz w:val="24"/>
                      <w:szCs w:val="24"/>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w:t>
                  </w:r>
                  <w:r>
                    <w:rPr>
                      <w:color w:val="000000"/>
                      <w:sz w:val="24"/>
                      <w:szCs w:val="24"/>
                    </w:rPr>
                    <w:t>ТМО</w:t>
                  </w:r>
                  <w:r w:rsidRPr="006A02C2">
                    <w:rPr>
                      <w:color w:val="000000"/>
                      <w:sz w:val="24"/>
                      <w:szCs w:val="24"/>
                    </w:rPr>
                    <w:t xml:space="preserve"> 25</w:t>
                  </w:r>
                  <w:r>
                    <w:rPr>
                      <w:color w:val="000000"/>
                      <w:sz w:val="24"/>
                      <w:szCs w:val="24"/>
                    </w:rPr>
                    <w:t>7</w:t>
                  </w:r>
                  <w:r w:rsidRPr="006A02C2">
                    <w:rPr>
                      <w:color w:val="000000"/>
                      <w:sz w:val="24"/>
                      <w:szCs w:val="24"/>
                    </w:rPr>
                    <w:t>32000, расчетный счет 40101810900000010001 в ГРКЦ ГУ БАНКА РОССИИ ПО ИРКУТСКОЙ ОБЛАСТИ г. ИРКУТСК, БИК 042520001, наименование платежа – доходы от реализации имущества, КБК -</w:t>
                  </w:r>
                  <w:r w:rsidRPr="00B346F2">
                    <w:rPr>
                      <w:color w:val="000000"/>
                      <w:sz w:val="24"/>
                      <w:szCs w:val="24"/>
                    </w:rPr>
                    <w:t> </w:t>
                  </w:r>
                  <w:r w:rsidRPr="006A02C2">
                    <w:rPr>
                      <w:color w:val="000000"/>
                      <w:sz w:val="24"/>
                      <w:szCs w:val="24"/>
                    </w:rPr>
                    <w:t>910 1 14 02043 04 1000 410 в размере</w:t>
                  </w:r>
                  <w:proofErr w:type="gramEnd"/>
                  <w:r w:rsidRPr="006A02C2">
                    <w:rPr>
                      <w:color w:val="000000"/>
                      <w:sz w:val="24"/>
                      <w:szCs w:val="24"/>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r>
                    <w:rPr>
                      <w:color w:val="000000"/>
                      <w:sz w:val="24"/>
                      <w:szCs w:val="24"/>
                    </w:rPr>
                    <w:t xml:space="preserve"> </w:t>
                  </w:r>
                  <w:r w:rsidRPr="005922EF">
                    <w:rPr>
                      <w:sz w:val="24"/>
                      <w:szCs w:val="24"/>
                    </w:rPr>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sz w:val="24"/>
                      <w:szCs w:val="24"/>
                    </w:rPr>
                    <w:t>.</w:t>
                  </w:r>
                </w:p>
              </w:tc>
            </w:tr>
            <w:tr w:rsidR="007B2299" w:rsidTr="007B2299">
              <w:tc>
                <w:tcPr>
                  <w:tcW w:w="4253" w:type="dxa"/>
                </w:tcPr>
                <w:p w:rsidR="007B2299" w:rsidRPr="00411755" w:rsidRDefault="007B2299" w:rsidP="00666138">
                  <w:pPr>
                    <w:jc w:val="both"/>
                    <w:rPr>
                      <w:sz w:val="24"/>
                      <w:szCs w:val="24"/>
                    </w:rPr>
                  </w:pPr>
                  <w:r>
                    <w:rPr>
                      <w:sz w:val="24"/>
                      <w:szCs w:val="24"/>
                    </w:rPr>
                    <w:lastRenderedPageBreak/>
                    <w:t>П</w:t>
                  </w:r>
                  <w:r w:rsidRPr="00411755">
                    <w:rPr>
                      <w:sz w:val="24"/>
                      <w:szCs w:val="24"/>
                    </w:rPr>
                    <w:t>орядок ознакомления покупателей с иной информацией, условиями договора купли-продажи имущества</w:t>
                  </w:r>
                </w:p>
              </w:tc>
              <w:tc>
                <w:tcPr>
                  <w:tcW w:w="5494" w:type="dxa"/>
                </w:tcPr>
                <w:p w:rsidR="007B2299" w:rsidRDefault="007B2299" w:rsidP="00666138">
                  <w:pPr>
                    <w:ind w:hanging="10"/>
                    <w:jc w:val="both"/>
                    <w:rPr>
                      <w:sz w:val="24"/>
                      <w:szCs w:val="24"/>
                    </w:rPr>
                  </w:pPr>
                  <w:r w:rsidRPr="00C606B1">
                    <w:rPr>
                      <w:sz w:val="24"/>
                      <w:szCs w:val="24"/>
                      <w:shd w:val="clear" w:color="auto" w:fill="FFFFFF"/>
                    </w:rPr>
                    <w:t xml:space="preserve">Ознакомиться с иной информацией, </w:t>
                  </w:r>
                  <w:r>
                    <w:rPr>
                      <w:sz w:val="24"/>
                      <w:szCs w:val="24"/>
                      <w:shd w:val="clear" w:color="auto" w:fill="FFFFFF"/>
                    </w:rPr>
                    <w:t>условиями</w:t>
                  </w:r>
                  <w:r w:rsidRPr="00C606B1">
                    <w:rPr>
                      <w:sz w:val="24"/>
                      <w:szCs w:val="24"/>
                      <w:shd w:val="clear" w:color="auto" w:fill="FFFFFF"/>
                    </w:rPr>
                    <w:t xml:space="preserve"> договора купли-продажи можно в дни приема заявок по адресу: </w:t>
                  </w:r>
                  <w:r w:rsidRPr="00686F98">
                    <w:rPr>
                      <w:bCs/>
                      <w:color w:val="000000"/>
                      <w:sz w:val="24"/>
                      <w:szCs w:val="24"/>
                    </w:rPr>
                    <w:t>Иркутская обл., город Тулун, ул. Ленина, 122, кабинет 3</w:t>
                  </w:r>
                  <w:r>
                    <w:rPr>
                      <w:bCs/>
                      <w:color w:val="000000"/>
                      <w:sz w:val="24"/>
                      <w:szCs w:val="24"/>
                    </w:rPr>
                    <w:t xml:space="preserve">15. </w:t>
                  </w:r>
                  <w:proofErr w:type="gramStart"/>
                  <w:r>
                    <w:rPr>
                      <w:sz w:val="24"/>
                      <w:szCs w:val="24"/>
                      <w:shd w:val="clear" w:color="auto" w:fill="FFFFFF"/>
                    </w:rPr>
                    <w:t>Телефон: 8 (39530) 40-642 (контактное лицо:</w:t>
                  </w:r>
                  <w:proofErr w:type="gramEnd"/>
                  <w:r>
                    <w:rPr>
                      <w:sz w:val="24"/>
                      <w:szCs w:val="24"/>
                      <w:shd w:val="clear" w:color="auto" w:fill="FFFFFF"/>
                      <w:lang w:val="en-US"/>
                    </w:rPr>
                    <w:t xml:space="preserve"> </w:t>
                  </w:r>
                  <w:proofErr w:type="gramStart"/>
                  <w:r>
                    <w:rPr>
                      <w:sz w:val="24"/>
                      <w:szCs w:val="24"/>
                      <w:shd w:val="clear" w:color="auto" w:fill="FFFFFF"/>
                    </w:rPr>
                    <w:t>Горбачева Наталья Вячеславовна)</w:t>
                  </w:r>
                  <w:proofErr w:type="gramEnd"/>
                </w:p>
              </w:tc>
            </w:tr>
            <w:tr w:rsidR="007B2299" w:rsidTr="007B2299">
              <w:tc>
                <w:tcPr>
                  <w:tcW w:w="4253" w:type="dxa"/>
                </w:tcPr>
                <w:p w:rsidR="007B2299" w:rsidRPr="00FE466A" w:rsidRDefault="007B2299" w:rsidP="00666138">
                  <w:pPr>
                    <w:jc w:val="both"/>
                    <w:rPr>
                      <w:color w:val="000000"/>
                      <w:sz w:val="24"/>
                      <w:szCs w:val="24"/>
                    </w:rPr>
                  </w:pPr>
                  <w:r>
                    <w:rPr>
                      <w:color w:val="000000"/>
                      <w:sz w:val="24"/>
                      <w:szCs w:val="24"/>
                    </w:rPr>
                    <w:t>П</w:t>
                  </w:r>
                  <w:r w:rsidRPr="008F5B8C">
                    <w:rPr>
                      <w:color w:val="000000"/>
                      <w:sz w:val="24"/>
                      <w:szCs w:val="24"/>
                    </w:rPr>
                    <w:t>орядок определения лиц, имеющих право приобретения муниципального имущества</w:t>
                  </w:r>
                  <w:r>
                    <w:rPr>
                      <w:color w:val="000000"/>
                      <w:sz w:val="24"/>
                      <w:szCs w:val="24"/>
                    </w:rPr>
                    <w:t>:</w:t>
                  </w:r>
                  <w:r w:rsidRPr="008F5B8C">
                    <w:rPr>
                      <w:color w:val="000000"/>
                      <w:sz w:val="24"/>
                      <w:szCs w:val="24"/>
                    </w:rPr>
                    <w:t xml:space="preserve"> </w:t>
                  </w:r>
                </w:p>
              </w:tc>
              <w:tc>
                <w:tcPr>
                  <w:tcW w:w="5494" w:type="dxa"/>
                </w:tcPr>
                <w:p w:rsidR="007B2299" w:rsidRPr="003026E6" w:rsidRDefault="007B2299" w:rsidP="00666138">
                  <w:pPr>
                    <w:jc w:val="both"/>
                    <w:rPr>
                      <w:sz w:val="24"/>
                      <w:szCs w:val="24"/>
                    </w:rPr>
                  </w:pPr>
                  <w:r w:rsidRPr="008561C6">
                    <w:rPr>
                      <w:sz w:val="24"/>
                      <w:szCs w:val="24"/>
                      <w:shd w:val="clear" w:color="auto" w:fill="FFFFFF"/>
                    </w:rPr>
                    <w:t>При продаже посредством публичного предложения</w:t>
                  </w:r>
                  <w:r w:rsidRPr="003026E6">
                    <w:rPr>
                      <w:sz w:val="24"/>
                      <w:szCs w:val="24"/>
                      <w:shd w:val="clear" w:color="auto" w:fill="FFFFFF"/>
                    </w:rPr>
                    <w:t xml:space="preserve"> осуществляется последовательное снижение цены первоначального предложения на "шаг понижения" до минимальной цены предложения (цены отсечения). Предложения о приобретении имущества </w:t>
                  </w:r>
                  <w:proofErr w:type="gramStart"/>
                  <w:r w:rsidRPr="003026E6">
                    <w:rPr>
                      <w:sz w:val="24"/>
                      <w:szCs w:val="24"/>
                      <w:shd w:val="clear" w:color="auto" w:fill="FFFFFF"/>
                    </w:rPr>
                    <w:t>заявляются</w:t>
                  </w:r>
                  <w:proofErr w:type="gramEnd"/>
                  <w:r w:rsidRPr="003026E6">
                    <w:rPr>
                      <w:sz w:val="24"/>
                      <w:szCs w:val="24"/>
                      <w:shd w:val="clear" w:color="auto" w:fill="FFFFFF"/>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3026E6">
                    <w:rPr>
                      <w:sz w:val="24"/>
                      <w:szCs w:val="24"/>
                      <w:shd w:val="clear" w:color="auto" w:fill="FFFFFF"/>
                    </w:rPr>
                    <w:t>,</w:t>
                  </w:r>
                  <w:proofErr w:type="gramEnd"/>
                  <w:r w:rsidRPr="003026E6">
                    <w:rPr>
                      <w:sz w:val="24"/>
                      <w:szCs w:val="24"/>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3026E6">
                    <w:rPr>
                      <w:sz w:val="24"/>
                      <w:szCs w:val="24"/>
                      <w:shd w:val="clear" w:color="auto" w:fill="FFFFFF"/>
                    </w:rPr>
                    <w:t>,</w:t>
                  </w:r>
                  <w:proofErr w:type="gramEnd"/>
                  <w:r w:rsidRPr="003026E6">
                    <w:rPr>
                      <w:sz w:val="24"/>
                      <w:szCs w:val="24"/>
                      <w:shd w:val="clear" w:color="auto" w:fill="FFFFFF"/>
                    </w:rPr>
                    <w:t xml:space="preserve"> если </w:t>
                  </w:r>
                  <w:r w:rsidRPr="003026E6">
                    <w:rPr>
                      <w:sz w:val="24"/>
                      <w:szCs w:val="24"/>
                      <w:shd w:val="clear" w:color="auto" w:fill="FFFFFF"/>
                    </w:rPr>
                    <w:lastRenderedPageBreak/>
                    <w:t>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tc>
            </w:tr>
            <w:tr w:rsidR="007B2299" w:rsidTr="007B2299">
              <w:tc>
                <w:tcPr>
                  <w:tcW w:w="4253" w:type="dxa"/>
                </w:tcPr>
                <w:p w:rsidR="007B2299" w:rsidRPr="00CA5978" w:rsidRDefault="007B2299" w:rsidP="00666138">
                  <w:pPr>
                    <w:jc w:val="both"/>
                    <w:rPr>
                      <w:sz w:val="24"/>
                      <w:szCs w:val="24"/>
                    </w:rPr>
                  </w:pPr>
                  <w:r w:rsidRPr="00CA5978">
                    <w:rPr>
                      <w:sz w:val="24"/>
                      <w:szCs w:val="24"/>
                    </w:rPr>
                    <w:lastRenderedPageBreak/>
                    <w:t>Информация обо всех предыдущих торгах по продаже данного имущества</w:t>
                  </w:r>
                </w:p>
              </w:tc>
              <w:tc>
                <w:tcPr>
                  <w:tcW w:w="5494" w:type="dxa"/>
                </w:tcPr>
                <w:p w:rsidR="007B2299" w:rsidRPr="00916462" w:rsidRDefault="007B2299" w:rsidP="00666138">
                  <w:pPr>
                    <w:jc w:val="both"/>
                    <w:rPr>
                      <w:sz w:val="24"/>
                      <w:szCs w:val="24"/>
                    </w:rPr>
                  </w:pPr>
                  <w:r>
                    <w:rPr>
                      <w:sz w:val="24"/>
                      <w:szCs w:val="24"/>
                    </w:rPr>
                    <w:t>А</w:t>
                  </w:r>
                  <w:r w:rsidRPr="008F5B8C">
                    <w:rPr>
                      <w:sz w:val="24"/>
                      <w:szCs w:val="24"/>
                    </w:rPr>
                    <w:t>укцион по продаже имущества был признан несостоявшимся</w:t>
                  </w:r>
                  <w:r>
                    <w:rPr>
                      <w:sz w:val="24"/>
                      <w:szCs w:val="24"/>
                    </w:rPr>
                    <w:t xml:space="preserve"> </w:t>
                  </w:r>
                  <w:r w:rsidRPr="008F5B8C">
                    <w:rPr>
                      <w:sz w:val="24"/>
                      <w:szCs w:val="24"/>
                    </w:rPr>
                    <w:t>(отсутствие заявок</w:t>
                  </w:r>
                  <w:r w:rsidRPr="00916462">
                    <w:rPr>
                      <w:sz w:val="24"/>
                      <w:szCs w:val="24"/>
                    </w:rPr>
                    <w:t>)</w:t>
                  </w:r>
                </w:p>
              </w:tc>
            </w:tr>
          </w:tbl>
          <w:tbl>
            <w:tblPr>
              <w:tblW w:w="4962" w:type="pct"/>
              <w:jc w:val="center"/>
              <w:tblCellSpacing w:w="15" w:type="dxa"/>
              <w:shd w:val="clear" w:color="auto" w:fill="FFFFFF"/>
              <w:tblCellMar>
                <w:top w:w="15" w:type="dxa"/>
                <w:left w:w="15" w:type="dxa"/>
                <w:bottom w:w="15" w:type="dxa"/>
                <w:right w:w="15" w:type="dxa"/>
              </w:tblCellMar>
              <w:tblLook w:val="04A0"/>
            </w:tblPr>
            <w:tblGrid>
              <w:gridCol w:w="10669"/>
            </w:tblGrid>
            <w:tr w:rsidR="007B2299" w:rsidRPr="000F3D01" w:rsidTr="00EC1338">
              <w:trPr>
                <w:tblCellSpacing w:w="15" w:type="dxa"/>
                <w:jc w:val="center"/>
              </w:trPr>
              <w:tc>
                <w:tcPr>
                  <w:tcW w:w="4972" w:type="pct"/>
                  <w:shd w:val="clear" w:color="auto" w:fill="FFFFFF"/>
                  <w:vAlign w:val="center"/>
                  <w:hideMark/>
                </w:tcPr>
                <w:p w:rsidR="007B2299" w:rsidRPr="007A4074" w:rsidRDefault="007B2299" w:rsidP="00666138">
                  <w:pPr>
                    <w:rPr>
                      <w:color w:val="000000"/>
                    </w:rPr>
                  </w:pPr>
                </w:p>
                <w:p w:rsidR="007B2299" w:rsidRPr="007A4074" w:rsidRDefault="007B2299" w:rsidP="00666138">
                  <w:pPr>
                    <w:rPr>
                      <w:color w:val="000000"/>
                    </w:rPr>
                  </w:pPr>
                </w:p>
                <w:p w:rsidR="007B2299" w:rsidRPr="008126E9" w:rsidRDefault="007B2299" w:rsidP="007B2299">
                  <w:pPr>
                    <w:pStyle w:val="23"/>
                    <w:spacing w:after="0" w:line="240" w:lineRule="auto"/>
                    <w:ind w:left="135" w:firstLine="720"/>
                    <w:jc w:val="both"/>
                    <w:rPr>
                      <w:rFonts w:eastAsia="Calibri"/>
                    </w:rPr>
                  </w:pPr>
                  <w:r>
                    <w:rPr>
                      <w:rFonts w:eastAsia="Calibri"/>
                    </w:rPr>
                    <w:t>Иное</w:t>
                  </w:r>
                  <w:r w:rsidRPr="008126E9">
                    <w:rPr>
                      <w:rFonts w:eastAsia="Calibri"/>
                    </w:rPr>
                    <w:t>, не нашедшие отражения в настоящем информационном сообщении, регулиру</w:t>
                  </w:r>
                  <w:r>
                    <w:rPr>
                      <w:rFonts w:eastAsia="Calibri"/>
                    </w:rPr>
                    <w:t>е</w:t>
                  </w:r>
                  <w:r w:rsidRPr="008126E9">
                    <w:rPr>
                      <w:rFonts w:eastAsia="Calibri"/>
                    </w:rPr>
                    <w:t>тся действующим законодательством Российской Федерации.</w:t>
                  </w:r>
                </w:p>
                <w:p w:rsidR="007B2299" w:rsidRDefault="007B2299" w:rsidP="00666138">
                  <w:pPr>
                    <w:rPr>
                      <w:color w:val="000000"/>
                    </w:rPr>
                  </w:pPr>
                </w:p>
                <w:p w:rsidR="007B2299" w:rsidRPr="007A4074" w:rsidRDefault="007B2299" w:rsidP="00666138">
                  <w:pPr>
                    <w:rPr>
                      <w:color w:val="000000"/>
                    </w:rPr>
                  </w:pPr>
                </w:p>
                <w:p w:rsidR="007B2299" w:rsidRPr="003F00C0" w:rsidRDefault="007B2299" w:rsidP="007B2299">
                  <w:pPr>
                    <w:pStyle w:val="a3"/>
                    <w:jc w:val="left"/>
                    <w:rPr>
                      <w:b w:val="0"/>
                      <w:sz w:val="24"/>
                      <w:szCs w:val="24"/>
                    </w:rPr>
                  </w:pPr>
                  <w:r>
                    <w:rPr>
                      <w:b w:val="0"/>
                      <w:sz w:val="24"/>
                      <w:szCs w:val="24"/>
                    </w:rPr>
                    <w:t xml:space="preserve">   И.о</w:t>
                  </w:r>
                  <w:proofErr w:type="gramStart"/>
                  <w:r>
                    <w:rPr>
                      <w:b w:val="0"/>
                      <w:sz w:val="24"/>
                      <w:szCs w:val="24"/>
                    </w:rPr>
                    <w:t>.н</w:t>
                  </w:r>
                  <w:proofErr w:type="gramEnd"/>
                  <w:r w:rsidRPr="003F00C0">
                    <w:rPr>
                      <w:b w:val="0"/>
                      <w:sz w:val="24"/>
                      <w:szCs w:val="24"/>
                    </w:rPr>
                    <w:t>ачальник</w:t>
                  </w:r>
                  <w:r>
                    <w:rPr>
                      <w:b w:val="0"/>
                      <w:sz w:val="24"/>
                      <w:szCs w:val="24"/>
                    </w:rPr>
                    <w:t>а</w:t>
                  </w:r>
                  <w:r w:rsidRPr="003F00C0">
                    <w:rPr>
                      <w:b w:val="0"/>
                      <w:sz w:val="24"/>
                      <w:szCs w:val="24"/>
                    </w:rPr>
                    <w:t xml:space="preserve"> Управления </w:t>
                  </w:r>
                </w:p>
                <w:p w:rsidR="007B2299" w:rsidRPr="003F00C0" w:rsidRDefault="007B2299" w:rsidP="007B2299">
                  <w:pPr>
                    <w:pStyle w:val="a3"/>
                    <w:ind w:firstLine="142"/>
                    <w:jc w:val="left"/>
                    <w:rPr>
                      <w:b w:val="0"/>
                      <w:sz w:val="24"/>
                      <w:szCs w:val="24"/>
                    </w:rPr>
                  </w:pPr>
                  <w:r w:rsidRPr="003F00C0">
                    <w:rPr>
                      <w:b w:val="0"/>
                      <w:sz w:val="24"/>
                      <w:szCs w:val="24"/>
                    </w:rPr>
                    <w:t xml:space="preserve">по муниципальному имуществу </w:t>
                  </w:r>
                </w:p>
                <w:p w:rsidR="007B2299" w:rsidRPr="003F00C0" w:rsidRDefault="007B2299" w:rsidP="007B2299">
                  <w:pPr>
                    <w:pStyle w:val="a3"/>
                    <w:ind w:firstLine="142"/>
                    <w:jc w:val="left"/>
                    <w:rPr>
                      <w:b w:val="0"/>
                      <w:sz w:val="24"/>
                      <w:szCs w:val="24"/>
                    </w:rPr>
                  </w:pPr>
                  <w:r w:rsidRPr="003F00C0">
                    <w:rPr>
                      <w:b w:val="0"/>
                      <w:sz w:val="24"/>
                      <w:szCs w:val="24"/>
                    </w:rPr>
                    <w:t xml:space="preserve">и земельным отношениям </w:t>
                  </w:r>
                </w:p>
                <w:p w:rsidR="007B2299" w:rsidRPr="00B346F2" w:rsidRDefault="007B2299" w:rsidP="007B2299">
                  <w:pPr>
                    <w:pStyle w:val="a3"/>
                    <w:tabs>
                      <w:tab w:val="left" w:pos="6987"/>
                    </w:tabs>
                    <w:ind w:firstLine="142"/>
                    <w:jc w:val="left"/>
                    <w:rPr>
                      <w:sz w:val="24"/>
                      <w:szCs w:val="24"/>
                    </w:rPr>
                  </w:pPr>
                  <w:r w:rsidRPr="003F00C0">
                    <w:rPr>
                      <w:b w:val="0"/>
                      <w:sz w:val="24"/>
                      <w:szCs w:val="24"/>
                    </w:rPr>
                    <w:t xml:space="preserve">администрации городского округа </w:t>
                  </w:r>
                  <w:r>
                    <w:rPr>
                      <w:b w:val="0"/>
                      <w:sz w:val="24"/>
                      <w:szCs w:val="24"/>
                    </w:rPr>
                    <w:tab/>
                    <w:t xml:space="preserve">              О. В. Вишневская  </w:t>
                  </w:r>
                </w:p>
                <w:p w:rsidR="007B2299" w:rsidRPr="007A4074" w:rsidRDefault="007B2299" w:rsidP="00666138">
                  <w:pPr>
                    <w:rPr>
                      <w:color w:val="000000"/>
                    </w:rPr>
                  </w:pPr>
                </w:p>
              </w:tc>
            </w:tr>
            <w:tr w:rsidR="007B2299" w:rsidRPr="000F3D01" w:rsidTr="00EC1338">
              <w:trPr>
                <w:tblCellSpacing w:w="15" w:type="dxa"/>
                <w:jc w:val="center"/>
              </w:trPr>
              <w:tc>
                <w:tcPr>
                  <w:tcW w:w="4972" w:type="pct"/>
                  <w:shd w:val="clear" w:color="auto" w:fill="FFFFFF"/>
                  <w:vAlign w:val="center"/>
                </w:tcPr>
                <w:p w:rsidR="007B2299" w:rsidRPr="007A4074" w:rsidRDefault="007B2299" w:rsidP="00666138">
                  <w:pPr>
                    <w:rPr>
                      <w:color w:val="000000"/>
                    </w:rPr>
                  </w:pPr>
                </w:p>
              </w:tc>
            </w:tr>
            <w:tr w:rsidR="007B2299" w:rsidRPr="000F3D01" w:rsidTr="00EC1338">
              <w:trPr>
                <w:tblCellSpacing w:w="15" w:type="dxa"/>
                <w:jc w:val="center"/>
              </w:trPr>
              <w:tc>
                <w:tcPr>
                  <w:tcW w:w="4972" w:type="pct"/>
                  <w:shd w:val="clear" w:color="auto" w:fill="FFFFFF"/>
                  <w:vAlign w:val="center"/>
                </w:tcPr>
                <w:p w:rsidR="007B2299" w:rsidRPr="007A4074" w:rsidRDefault="007B2299" w:rsidP="00666138">
                  <w:pPr>
                    <w:rPr>
                      <w:color w:val="000000"/>
                    </w:rPr>
                  </w:pPr>
                </w:p>
              </w:tc>
            </w:tr>
          </w:tbl>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Default="007B2299" w:rsidP="007B2299"/>
          <w:p w:rsidR="007B2299" w:rsidRPr="00FE5244" w:rsidRDefault="007B2299" w:rsidP="007B2299">
            <w:pPr>
              <w:ind w:left="5103" w:hanging="1134"/>
              <w:jc w:val="both"/>
            </w:pPr>
            <w:r w:rsidRPr="00FE5244">
              <w:lastRenderedPageBreak/>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p>
          <w:p w:rsidR="007B2299" w:rsidRPr="00FE5244" w:rsidRDefault="007B2299" w:rsidP="007B2299">
            <w:pPr>
              <w:ind w:left="5103" w:hanging="1134"/>
              <w:jc w:val="both"/>
            </w:pPr>
          </w:p>
          <w:p w:rsidR="007B2299" w:rsidRPr="00FE5244" w:rsidRDefault="007B2299" w:rsidP="007B2299">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sz w:val="24"/>
                <w:szCs w:val="24"/>
              </w:rPr>
              <w:t xml:space="preserve">               Заявка на приобретение</w:t>
            </w:r>
            <w:r w:rsidRPr="00FE5244">
              <w:rPr>
                <w:rFonts w:ascii="Times New Roman" w:hAnsi="Times New Roman" w:cs="Times New Roman"/>
                <w:bCs w:val="0"/>
                <w:sz w:val="24"/>
                <w:szCs w:val="24"/>
              </w:rPr>
              <w:t xml:space="preserve"> муниципального имущества </w:t>
            </w:r>
          </w:p>
          <w:p w:rsidR="007B2299" w:rsidRPr="00FE5244" w:rsidRDefault="007B2299" w:rsidP="007B2299">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bCs w:val="0"/>
                <w:sz w:val="24"/>
                <w:szCs w:val="24"/>
              </w:rPr>
              <w:t>посредством публичного предложения</w:t>
            </w:r>
          </w:p>
          <w:p w:rsidR="007B2299" w:rsidRPr="00FE5244" w:rsidRDefault="007B2299" w:rsidP="007B2299">
            <w:pPr>
              <w:jc w:val="both"/>
            </w:pPr>
          </w:p>
          <w:p w:rsidR="007B2299" w:rsidRPr="00FE5244" w:rsidRDefault="007B2299" w:rsidP="007B2299">
            <w:pPr>
              <w:jc w:val="both"/>
            </w:pPr>
            <w:r w:rsidRPr="00FE5244">
              <w:rPr>
                <w:b/>
              </w:rPr>
              <w:t>Объект продажи:</w:t>
            </w:r>
            <w:r w:rsidRPr="00FE5244">
              <w:t xml:space="preserve"> н</w:t>
            </w:r>
            <w:r w:rsidRPr="00FE5244">
              <w:rPr>
                <w:color w:val="000000"/>
              </w:rPr>
              <w:t>ежилое помещение с кадастровым номером 38:30:011901:6172  общей площадью 125,3 кв. м. М</w:t>
            </w:r>
            <w:r w:rsidRPr="00FE5244">
              <w:rPr>
                <w:color w:val="000000"/>
                <w:shd w:val="clear" w:color="auto" w:fill="FFFFFF"/>
              </w:rPr>
              <w:t xml:space="preserve">естонахождение имущества: </w:t>
            </w:r>
            <w:proofErr w:type="gramStart"/>
            <w:r w:rsidRPr="00FE5244">
              <w:rPr>
                <w:color w:val="000000"/>
                <w:shd w:val="clear" w:color="auto" w:fill="FFFFFF"/>
              </w:rPr>
              <w:t>Иркутская</w:t>
            </w:r>
            <w:proofErr w:type="gramEnd"/>
            <w:r w:rsidRPr="00FE5244">
              <w:rPr>
                <w:color w:val="000000"/>
                <w:shd w:val="clear" w:color="auto" w:fill="FFFFFF"/>
              </w:rPr>
              <w:t xml:space="preserve"> обл., г. Тулун, </w:t>
            </w:r>
            <w:proofErr w:type="spellStart"/>
            <w:r w:rsidRPr="00FE5244">
              <w:rPr>
                <w:color w:val="000000"/>
                <w:shd w:val="clear" w:color="auto" w:fill="FFFFFF"/>
              </w:rPr>
              <w:t>мкр-н</w:t>
            </w:r>
            <w:proofErr w:type="spellEnd"/>
            <w:r w:rsidRPr="00FE5244">
              <w:rPr>
                <w:color w:val="000000"/>
                <w:shd w:val="clear" w:color="auto" w:fill="FFFFFF"/>
              </w:rPr>
              <w:t xml:space="preserve"> Угольщиков, д.21, пом.1а</w:t>
            </w:r>
          </w:p>
          <w:p w:rsidR="007B2299" w:rsidRPr="00FE5244" w:rsidRDefault="007B2299" w:rsidP="007B2299">
            <w:pPr>
              <w:jc w:val="both"/>
            </w:pPr>
          </w:p>
          <w:p w:rsidR="007B2299" w:rsidRPr="00FE5244" w:rsidRDefault="007B2299" w:rsidP="007B2299">
            <w:pPr>
              <w:pStyle w:val="a7"/>
              <w:spacing w:after="0"/>
              <w:jc w:val="both"/>
              <w:rPr>
                <w:b/>
              </w:rPr>
            </w:pPr>
            <w:r w:rsidRPr="00FE5244">
              <w:rPr>
                <w:b/>
              </w:rPr>
              <w:t>Сведения о Заявителе:</w:t>
            </w:r>
          </w:p>
          <w:p w:rsidR="007B2299" w:rsidRPr="00FE5244" w:rsidRDefault="007B2299" w:rsidP="007B2299">
            <w:pPr>
              <w:pStyle w:val="a7"/>
              <w:spacing w:after="0"/>
              <w:jc w:val="both"/>
              <w:rPr>
                <w:b/>
              </w:rPr>
            </w:pPr>
          </w:p>
          <w:p w:rsidR="007B2299" w:rsidRPr="00FE5244" w:rsidRDefault="007B2299" w:rsidP="007B2299">
            <w:pPr>
              <w:pStyle w:val="a7"/>
              <w:spacing w:after="0"/>
              <w:jc w:val="both"/>
              <w:rPr>
                <w:b/>
              </w:rPr>
            </w:pPr>
            <w:r w:rsidRPr="00FE5244">
              <w:rPr>
                <w:i/>
              </w:rPr>
              <w:tab/>
            </w:r>
            <w:r w:rsidRPr="00FE5244">
              <w:rPr>
                <w:i/>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B2299" w:rsidRPr="00FE5244" w:rsidTr="00666138">
              <w:trPr>
                <w:trHeight w:val="391"/>
              </w:trPr>
              <w:tc>
                <w:tcPr>
                  <w:tcW w:w="4785" w:type="dxa"/>
                  <w:vAlign w:val="center"/>
                </w:tcPr>
                <w:p w:rsidR="007B2299" w:rsidRPr="00FE5244" w:rsidRDefault="007B2299" w:rsidP="00666138">
                  <w:pPr>
                    <w:pStyle w:val="a7"/>
                    <w:spacing w:after="0"/>
                    <w:jc w:val="both"/>
                  </w:pPr>
                  <w:r w:rsidRPr="00FE5244">
                    <w:t>1. Наименование (полное и сокращенное)</w:t>
                  </w:r>
                </w:p>
              </w:tc>
              <w:tc>
                <w:tcPr>
                  <w:tcW w:w="4786" w:type="dxa"/>
                  <w:vAlign w:val="center"/>
                </w:tcPr>
                <w:p w:rsidR="007B2299" w:rsidRPr="00FE5244" w:rsidRDefault="007B2299" w:rsidP="00666138">
                  <w:pPr>
                    <w:pStyle w:val="a7"/>
                    <w:spacing w:after="0"/>
                  </w:pPr>
                </w:p>
                <w:p w:rsidR="007B2299" w:rsidRPr="00FE5244" w:rsidRDefault="007B2299" w:rsidP="00666138">
                  <w:pPr>
                    <w:pStyle w:val="a7"/>
                    <w:spacing w:after="0"/>
                  </w:pPr>
                </w:p>
                <w:p w:rsidR="007B2299" w:rsidRPr="00FE5244" w:rsidRDefault="007B2299" w:rsidP="00666138">
                  <w:pPr>
                    <w:pStyle w:val="a7"/>
                    <w:spacing w:after="0"/>
                  </w:pPr>
                </w:p>
                <w:p w:rsidR="007B2299" w:rsidRPr="00FE5244" w:rsidRDefault="007B2299" w:rsidP="00666138">
                  <w:pPr>
                    <w:pStyle w:val="a7"/>
                    <w:spacing w:after="0"/>
                  </w:pPr>
                </w:p>
              </w:tc>
            </w:tr>
            <w:tr w:rsidR="007B2299" w:rsidRPr="00FE5244" w:rsidTr="00666138">
              <w:tc>
                <w:tcPr>
                  <w:tcW w:w="4785" w:type="dxa"/>
                  <w:vAlign w:val="center"/>
                </w:tcPr>
                <w:p w:rsidR="007B2299" w:rsidRPr="00FE5244" w:rsidRDefault="007B2299" w:rsidP="00666138">
                  <w:pPr>
                    <w:pStyle w:val="a7"/>
                    <w:spacing w:after="0"/>
                    <w:jc w:val="both"/>
                  </w:pPr>
                  <w:r w:rsidRPr="00FE5244">
                    <w:t>2. Сведения об организационно-правовой форме</w:t>
                  </w:r>
                </w:p>
              </w:tc>
              <w:tc>
                <w:tcPr>
                  <w:tcW w:w="4786" w:type="dxa"/>
                  <w:vAlign w:val="center"/>
                </w:tcPr>
                <w:p w:rsidR="007B2299" w:rsidRPr="00FE5244" w:rsidRDefault="007B2299" w:rsidP="00666138">
                  <w:pPr>
                    <w:pStyle w:val="a7"/>
                    <w:spacing w:after="0"/>
                  </w:pPr>
                </w:p>
              </w:tc>
            </w:tr>
            <w:tr w:rsidR="007B2299" w:rsidRPr="00FE5244" w:rsidTr="00666138">
              <w:tc>
                <w:tcPr>
                  <w:tcW w:w="4785" w:type="dxa"/>
                  <w:vAlign w:val="center"/>
                </w:tcPr>
                <w:p w:rsidR="007B2299" w:rsidRPr="00FE5244" w:rsidRDefault="007B2299" w:rsidP="00666138">
                  <w:pPr>
                    <w:pStyle w:val="a7"/>
                    <w:spacing w:after="0"/>
                    <w:jc w:val="both"/>
                  </w:pPr>
                  <w:r w:rsidRPr="00FE5244">
                    <w:t>3. Сведения о месте нахождения</w:t>
                  </w:r>
                </w:p>
                <w:p w:rsidR="007B2299" w:rsidRPr="00FE5244" w:rsidRDefault="007B2299" w:rsidP="00666138">
                  <w:pPr>
                    <w:pStyle w:val="a7"/>
                    <w:spacing w:after="0"/>
                  </w:pPr>
                </w:p>
              </w:tc>
              <w:tc>
                <w:tcPr>
                  <w:tcW w:w="4786" w:type="dxa"/>
                  <w:vAlign w:val="center"/>
                </w:tcPr>
                <w:p w:rsidR="007B2299" w:rsidRPr="00FE5244" w:rsidRDefault="007B2299" w:rsidP="00666138">
                  <w:pPr>
                    <w:pStyle w:val="a7"/>
                    <w:spacing w:after="0"/>
                  </w:pPr>
                </w:p>
              </w:tc>
            </w:tr>
            <w:tr w:rsidR="007B2299" w:rsidRPr="00FE5244" w:rsidTr="00666138">
              <w:tc>
                <w:tcPr>
                  <w:tcW w:w="4785" w:type="dxa"/>
                  <w:vAlign w:val="center"/>
                </w:tcPr>
                <w:p w:rsidR="007B2299" w:rsidRPr="00FE5244" w:rsidRDefault="007B2299" w:rsidP="00666138">
                  <w:pPr>
                    <w:pStyle w:val="a7"/>
                    <w:spacing w:after="0"/>
                  </w:pPr>
                  <w:r w:rsidRPr="00FE5244">
                    <w:t>4. Почтовый адрес</w:t>
                  </w:r>
                </w:p>
                <w:p w:rsidR="007B2299" w:rsidRPr="00FE5244" w:rsidRDefault="007B2299" w:rsidP="00666138">
                  <w:pPr>
                    <w:pStyle w:val="a7"/>
                    <w:spacing w:after="0"/>
                  </w:pPr>
                </w:p>
              </w:tc>
              <w:tc>
                <w:tcPr>
                  <w:tcW w:w="4786" w:type="dxa"/>
                  <w:vAlign w:val="center"/>
                </w:tcPr>
                <w:p w:rsidR="007B2299" w:rsidRPr="00FE5244" w:rsidRDefault="007B2299" w:rsidP="00666138">
                  <w:pPr>
                    <w:pStyle w:val="a7"/>
                    <w:spacing w:after="0"/>
                  </w:pPr>
                </w:p>
              </w:tc>
            </w:tr>
            <w:tr w:rsidR="007B2299" w:rsidRPr="00FE5244" w:rsidTr="00666138">
              <w:tc>
                <w:tcPr>
                  <w:tcW w:w="4785" w:type="dxa"/>
                  <w:vAlign w:val="center"/>
                </w:tcPr>
                <w:p w:rsidR="007B2299" w:rsidRPr="00FE5244" w:rsidRDefault="007B2299" w:rsidP="00666138">
                  <w:pPr>
                    <w:pStyle w:val="a7"/>
                    <w:spacing w:after="0"/>
                  </w:pPr>
                  <w:r w:rsidRPr="00FE5244">
                    <w:t>5. Номер контактного телефона</w:t>
                  </w:r>
                </w:p>
              </w:tc>
              <w:tc>
                <w:tcPr>
                  <w:tcW w:w="4786" w:type="dxa"/>
                  <w:vAlign w:val="center"/>
                </w:tcPr>
                <w:p w:rsidR="007B2299" w:rsidRPr="00FE5244" w:rsidRDefault="007B2299" w:rsidP="00666138">
                  <w:pPr>
                    <w:pStyle w:val="a7"/>
                    <w:spacing w:after="0"/>
                  </w:pPr>
                </w:p>
              </w:tc>
            </w:tr>
          </w:tbl>
          <w:p w:rsidR="007B2299" w:rsidRPr="00FE5244" w:rsidRDefault="007B2299" w:rsidP="007B2299">
            <w:r w:rsidRPr="00FE5244">
              <w:tab/>
            </w:r>
          </w:p>
          <w:p w:rsidR="007B2299" w:rsidRPr="00FE5244" w:rsidRDefault="007B2299" w:rsidP="007B2299">
            <w:pPr>
              <w:ind w:firstLine="708"/>
              <w:rPr>
                <w:i/>
                <w:u w:val="single"/>
              </w:rPr>
            </w:pPr>
            <w:r w:rsidRPr="00FE5244">
              <w:rPr>
                <w:i/>
                <w:u w:val="single"/>
              </w:rPr>
              <w:t>Для физического лица</w:t>
            </w:r>
          </w:p>
          <w:p w:rsidR="007B2299" w:rsidRPr="00FE5244" w:rsidRDefault="007B2299" w:rsidP="007B2299">
            <w:pPr>
              <w:rPr>
                <w:i/>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B2299" w:rsidRPr="00FE5244" w:rsidTr="00666138">
              <w:tc>
                <w:tcPr>
                  <w:tcW w:w="4785" w:type="dxa"/>
                  <w:vAlign w:val="center"/>
                </w:tcPr>
                <w:p w:rsidR="007B2299" w:rsidRPr="00FE5244" w:rsidRDefault="007B2299" w:rsidP="00666138">
                  <w:r w:rsidRPr="00FE5244">
                    <w:t>1. Фамилия, имя, отчество</w:t>
                  </w:r>
                </w:p>
              </w:tc>
              <w:tc>
                <w:tcPr>
                  <w:tcW w:w="4785" w:type="dxa"/>
                  <w:vAlign w:val="center"/>
                </w:tcPr>
                <w:p w:rsidR="007B2299" w:rsidRPr="00FE5244" w:rsidRDefault="007B2299" w:rsidP="00666138">
                  <w:pPr>
                    <w:pStyle w:val="a7"/>
                    <w:spacing w:after="0"/>
                    <w:rPr>
                      <w:b/>
                    </w:rPr>
                  </w:pPr>
                </w:p>
                <w:p w:rsidR="007B2299" w:rsidRPr="00FE5244" w:rsidRDefault="007B2299" w:rsidP="00666138">
                  <w:pPr>
                    <w:pStyle w:val="a7"/>
                    <w:spacing w:after="0"/>
                    <w:rPr>
                      <w:b/>
                    </w:rPr>
                  </w:pPr>
                </w:p>
              </w:tc>
            </w:tr>
            <w:tr w:rsidR="007B2299" w:rsidRPr="00FE5244" w:rsidTr="00666138">
              <w:tc>
                <w:tcPr>
                  <w:tcW w:w="4785" w:type="dxa"/>
                  <w:vAlign w:val="center"/>
                </w:tcPr>
                <w:p w:rsidR="007B2299" w:rsidRPr="00FE5244" w:rsidRDefault="007B2299" w:rsidP="00666138">
                  <w:r w:rsidRPr="00FE5244">
                    <w:t>2. Паспортные данные</w:t>
                  </w:r>
                </w:p>
              </w:tc>
              <w:tc>
                <w:tcPr>
                  <w:tcW w:w="4785" w:type="dxa"/>
                  <w:vAlign w:val="center"/>
                </w:tcPr>
                <w:p w:rsidR="007B2299" w:rsidRPr="00FE5244" w:rsidRDefault="007B2299" w:rsidP="00666138">
                  <w:pPr>
                    <w:pStyle w:val="a7"/>
                    <w:spacing w:after="0"/>
                    <w:rPr>
                      <w:b/>
                    </w:rPr>
                  </w:pPr>
                </w:p>
                <w:p w:rsidR="007B2299" w:rsidRPr="00FE5244" w:rsidRDefault="007B2299" w:rsidP="00666138">
                  <w:pPr>
                    <w:pStyle w:val="a7"/>
                    <w:spacing w:after="0"/>
                    <w:rPr>
                      <w:b/>
                    </w:rPr>
                  </w:pPr>
                </w:p>
              </w:tc>
            </w:tr>
            <w:tr w:rsidR="007B2299" w:rsidRPr="00FE5244" w:rsidTr="00666138">
              <w:tc>
                <w:tcPr>
                  <w:tcW w:w="4785" w:type="dxa"/>
                  <w:vAlign w:val="center"/>
                </w:tcPr>
                <w:p w:rsidR="007B2299" w:rsidRPr="00FE5244" w:rsidRDefault="007B2299" w:rsidP="00666138">
                  <w:r w:rsidRPr="00FE5244">
                    <w:t>3. Сведения о месте жительства</w:t>
                  </w:r>
                </w:p>
              </w:tc>
              <w:tc>
                <w:tcPr>
                  <w:tcW w:w="4785" w:type="dxa"/>
                  <w:vAlign w:val="center"/>
                </w:tcPr>
                <w:p w:rsidR="007B2299" w:rsidRPr="00FE5244" w:rsidRDefault="007B2299" w:rsidP="00666138">
                  <w:pPr>
                    <w:pStyle w:val="a7"/>
                    <w:spacing w:after="0"/>
                    <w:rPr>
                      <w:b/>
                    </w:rPr>
                  </w:pPr>
                </w:p>
                <w:p w:rsidR="007B2299" w:rsidRPr="00FE5244" w:rsidRDefault="007B2299" w:rsidP="00666138">
                  <w:pPr>
                    <w:pStyle w:val="a7"/>
                    <w:spacing w:after="0"/>
                    <w:rPr>
                      <w:b/>
                    </w:rPr>
                  </w:pPr>
                </w:p>
              </w:tc>
            </w:tr>
            <w:tr w:rsidR="007B2299" w:rsidRPr="00FE5244" w:rsidTr="00666138">
              <w:tc>
                <w:tcPr>
                  <w:tcW w:w="4785" w:type="dxa"/>
                  <w:vAlign w:val="center"/>
                </w:tcPr>
                <w:p w:rsidR="007B2299" w:rsidRPr="00FE5244" w:rsidRDefault="007B2299" w:rsidP="00666138">
                  <w:pPr>
                    <w:pStyle w:val="a7"/>
                    <w:spacing w:after="0"/>
                    <w:rPr>
                      <w:b/>
                    </w:rPr>
                  </w:pPr>
                  <w:r w:rsidRPr="00FE5244">
                    <w:t>4. Номер контактного телефона</w:t>
                  </w:r>
                </w:p>
              </w:tc>
              <w:tc>
                <w:tcPr>
                  <w:tcW w:w="4785" w:type="dxa"/>
                  <w:vAlign w:val="center"/>
                </w:tcPr>
                <w:p w:rsidR="007B2299" w:rsidRPr="00FE5244" w:rsidRDefault="007B2299" w:rsidP="00666138">
                  <w:pPr>
                    <w:pStyle w:val="a7"/>
                    <w:spacing w:after="0"/>
                    <w:rPr>
                      <w:b/>
                    </w:rPr>
                  </w:pPr>
                </w:p>
              </w:tc>
            </w:tr>
          </w:tbl>
          <w:p w:rsidR="007B2299" w:rsidRPr="00FE5244" w:rsidRDefault="007B2299" w:rsidP="007B2299">
            <w:pPr>
              <w:jc w:val="both"/>
            </w:pPr>
          </w:p>
          <w:p w:rsidR="007B2299" w:rsidRPr="00FE5244" w:rsidRDefault="007B2299" w:rsidP="007B2299">
            <w:r w:rsidRPr="00FE5244">
              <w:rPr>
                <w:b/>
              </w:rPr>
              <w:t xml:space="preserve">Банковские реквизиты </w:t>
            </w:r>
            <w:r w:rsidRPr="00FE5244">
              <w:t>претендента для возврата денежных средств:</w:t>
            </w:r>
          </w:p>
          <w:p w:rsidR="007B2299" w:rsidRPr="00FE5244" w:rsidRDefault="007B2299" w:rsidP="007B2299">
            <w:r w:rsidRPr="00FE5244">
              <w:t xml:space="preserve">Расчетный (лицевой) счет № ____________________________________________________ </w:t>
            </w:r>
          </w:p>
          <w:p w:rsidR="007B2299" w:rsidRPr="00FE5244" w:rsidRDefault="007B2299" w:rsidP="007B2299">
            <w:r w:rsidRPr="00FE5244">
              <w:t xml:space="preserve">_____________________________________________________________________________ </w:t>
            </w:r>
          </w:p>
          <w:p w:rsidR="007B2299" w:rsidRPr="00FE5244" w:rsidRDefault="007B2299" w:rsidP="007B2299">
            <w:r w:rsidRPr="00FE5244">
              <w:t xml:space="preserve">корр. Счет № ______________________________________ БИК ______________________ ИНН __________________________ </w:t>
            </w:r>
          </w:p>
          <w:p w:rsidR="007B2299" w:rsidRPr="00FE5244" w:rsidRDefault="007B2299" w:rsidP="007B2299">
            <w:pPr>
              <w:jc w:val="right"/>
            </w:pPr>
            <w:r w:rsidRPr="00FE5244">
              <w:t xml:space="preserve">Подпись Претендента </w:t>
            </w:r>
          </w:p>
          <w:p w:rsidR="007B2299" w:rsidRPr="00FE5244" w:rsidRDefault="007B2299" w:rsidP="007B2299">
            <w:pPr>
              <w:jc w:val="right"/>
            </w:pPr>
            <w:r w:rsidRPr="00FE5244">
              <w:t xml:space="preserve">(его полномочного представителя)  </w:t>
            </w:r>
          </w:p>
          <w:p w:rsidR="007B2299" w:rsidRPr="00FE5244" w:rsidRDefault="007B2299" w:rsidP="007B2299">
            <w:pPr>
              <w:jc w:val="right"/>
            </w:pPr>
            <w:r w:rsidRPr="00FE5244">
              <w:t xml:space="preserve">_______________________________  </w:t>
            </w:r>
          </w:p>
          <w:p w:rsidR="007B2299" w:rsidRPr="00FE5244" w:rsidRDefault="007B2299" w:rsidP="007B2299">
            <w:pPr>
              <w:jc w:val="right"/>
            </w:pPr>
            <w:r w:rsidRPr="00FE5244">
              <w:t>м.п.“____”______________2015 г.</w:t>
            </w:r>
          </w:p>
          <w:p w:rsidR="007B2299" w:rsidRPr="00FE5244" w:rsidRDefault="007B2299" w:rsidP="007B2299">
            <w:pPr>
              <w:jc w:val="both"/>
            </w:pPr>
          </w:p>
          <w:p w:rsidR="007B2299" w:rsidRPr="00FE5244" w:rsidRDefault="007B2299" w:rsidP="007B2299">
            <w:pPr>
              <w:jc w:val="right"/>
            </w:pPr>
            <w:r w:rsidRPr="00FE5244">
              <w:t xml:space="preserve">Заявка принята Продавцом: </w:t>
            </w:r>
          </w:p>
          <w:p w:rsidR="007B2299" w:rsidRPr="00FE5244" w:rsidRDefault="007B2299" w:rsidP="007B2299">
            <w:pPr>
              <w:jc w:val="right"/>
            </w:pPr>
            <w:proofErr w:type="spellStart"/>
            <w:r w:rsidRPr="00FE5244">
              <w:t>час</w:t>
            </w:r>
            <w:proofErr w:type="gramStart"/>
            <w:r w:rsidRPr="00FE5244">
              <w:t>.</w:t>
            </w:r>
            <w:proofErr w:type="gramEnd"/>
            <w:r w:rsidRPr="00FE5244">
              <w:t>___</w:t>
            </w:r>
            <w:proofErr w:type="gramStart"/>
            <w:r w:rsidRPr="00FE5244">
              <w:t>м</w:t>
            </w:r>
            <w:proofErr w:type="gramEnd"/>
            <w:r w:rsidRPr="00FE5244">
              <w:t>ин.___</w:t>
            </w:r>
            <w:proofErr w:type="spellEnd"/>
            <w:r w:rsidRPr="00FE5244">
              <w:t xml:space="preserve">“___”_____2015 г. за №______ </w:t>
            </w:r>
          </w:p>
          <w:p w:rsidR="007B2299" w:rsidRPr="00FE5244" w:rsidRDefault="007B2299" w:rsidP="007B2299">
            <w:pPr>
              <w:jc w:val="right"/>
            </w:pPr>
            <w:r w:rsidRPr="00FE5244">
              <w:t>Подпись уполномоченного лица Продавца</w:t>
            </w:r>
          </w:p>
          <w:p w:rsidR="00137542" w:rsidRPr="007A4074" w:rsidRDefault="007B2299" w:rsidP="007B2299">
            <w:pPr>
              <w:spacing w:after="200" w:line="276" w:lineRule="auto"/>
              <w:rPr>
                <w:color w:val="000000"/>
              </w:rPr>
            </w:pPr>
            <w:r>
              <w:t xml:space="preserve">                                                                                                                                         </w:t>
            </w:r>
            <w:r w:rsidRPr="009F38CD">
              <w:t>_______________</w:t>
            </w:r>
          </w:p>
        </w:tc>
      </w:tr>
      <w:tr w:rsidR="00137542" w:rsidRPr="000F3D01" w:rsidTr="007B2299">
        <w:trPr>
          <w:tblCellSpacing w:w="15" w:type="dxa"/>
          <w:jc w:val="center"/>
        </w:trPr>
        <w:tc>
          <w:tcPr>
            <w:tcW w:w="4971" w:type="pct"/>
            <w:shd w:val="clear" w:color="auto" w:fill="FFFFFF"/>
            <w:vAlign w:val="center"/>
          </w:tcPr>
          <w:p w:rsidR="00137542" w:rsidRPr="007A4074" w:rsidRDefault="00137542" w:rsidP="00BB542A">
            <w:pPr>
              <w:rPr>
                <w:color w:val="000000"/>
              </w:rPr>
            </w:pPr>
          </w:p>
        </w:tc>
      </w:tr>
    </w:tbl>
    <w:p w:rsidR="00096850" w:rsidRDefault="00096850" w:rsidP="007B2299"/>
    <w:sectPr w:rsidR="00096850" w:rsidSect="007B2299">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A7F"/>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6850"/>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542"/>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2E83"/>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6BC"/>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06C6"/>
    <w:rsid w:val="004D1591"/>
    <w:rsid w:val="004D180C"/>
    <w:rsid w:val="004D1EF7"/>
    <w:rsid w:val="004D4A56"/>
    <w:rsid w:val="004D4A90"/>
    <w:rsid w:val="004D5D25"/>
    <w:rsid w:val="004D60A3"/>
    <w:rsid w:val="004D6514"/>
    <w:rsid w:val="004D6574"/>
    <w:rsid w:val="004D66BB"/>
    <w:rsid w:val="004D7CFC"/>
    <w:rsid w:val="004E0ADA"/>
    <w:rsid w:val="004E0E25"/>
    <w:rsid w:val="004E743D"/>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2EE2"/>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299"/>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B53"/>
    <w:rsid w:val="008827D2"/>
    <w:rsid w:val="0088328A"/>
    <w:rsid w:val="00883312"/>
    <w:rsid w:val="008841D4"/>
    <w:rsid w:val="008843F8"/>
    <w:rsid w:val="008852AD"/>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46CAF"/>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37E"/>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1893"/>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4D50"/>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484D"/>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1FA3"/>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2EF6"/>
    <w:rsid w:val="00EB3C3C"/>
    <w:rsid w:val="00EB3C42"/>
    <w:rsid w:val="00EB484B"/>
    <w:rsid w:val="00EB5075"/>
    <w:rsid w:val="00EB72D1"/>
    <w:rsid w:val="00EB734C"/>
    <w:rsid w:val="00EB761A"/>
    <w:rsid w:val="00EB7C07"/>
    <w:rsid w:val="00EC1338"/>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E4A6C"/>
    <w:rsid w:val="00FF2823"/>
    <w:rsid w:val="00FF2A90"/>
    <w:rsid w:val="00FF4877"/>
    <w:rsid w:val="00FF4ABF"/>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5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iPriority w:val="99"/>
    <w:unhideWhenUsed/>
    <w:rsid w:val="00082A7F"/>
    <w:pPr>
      <w:spacing w:before="100" w:beforeAutospacing="1" w:after="100" w:afterAutospacing="1"/>
    </w:pPr>
  </w:style>
  <w:style w:type="table" w:styleId="aa">
    <w:name w:val="Table Grid"/>
    <w:basedOn w:val="a1"/>
    <w:uiPriority w:val="59"/>
    <w:rsid w:val="0013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3754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3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0164072/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1681</Words>
  <Characters>9582</Characters>
  <Application>Microsoft Office Word</Application>
  <DocSecurity>0</DocSecurity>
  <Lines>79</Lines>
  <Paragraphs>22</Paragraphs>
  <ScaleCrop>false</ScaleCrop>
  <Company>Microsoft</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2015-01-16T09:15:00Z</cp:lastPrinted>
  <dcterms:created xsi:type="dcterms:W3CDTF">2014-07-31T08:20:00Z</dcterms:created>
  <dcterms:modified xsi:type="dcterms:W3CDTF">2015-06-10T02:39:00Z</dcterms:modified>
</cp:coreProperties>
</file>