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95" w:rsidRPr="00812B08" w:rsidRDefault="00197895" w:rsidP="00197895">
      <w:pPr>
        <w:ind w:firstLine="0"/>
        <w:jc w:val="center"/>
        <w:rPr>
          <w:rFonts w:ascii="Arial" w:hAnsi="Arial" w:cs="Arial"/>
          <w:i/>
          <w:sz w:val="24"/>
          <w:szCs w:val="24"/>
        </w:rPr>
      </w:pPr>
      <w:r>
        <w:rPr>
          <w:rFonts w:ascii="Courier New" w:hAnsi="Courier New" w:cs="Courier New"/>
          <w:sz w:val="22"/>
          <w:szCs w:val="22"/>
        </w:rPr>
        <w:t xml:space="preserve"> </w:t>
      </w:r>
      <w:r w:rsidRPr="00812B08">
        <w:rPr>
          <w:rFonts w:ascii="Arial" w:hAnsi="Arial" w:cs="Arial"/>
          <w:i/>
          <w:noProof/>
          <w:sz w:val="24"/>
          <w:szCs w:val="24"/>
        </w:rPr>
        <w:drawing>
          <wp:inline distT="0" distB="0" distL="0" distR="0">
            <wp:extent cx="413195" cy="514350"/>
            <wp:effectExtent l="19050" t="0" r="5905" b="0"/>
            <wp:docPr id="1" name="Рисунок 2" descr="C:\Users\Элемент\Pictures\герб\Гербовый-щит-(большой-разм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лемент\Pictures\герб\Гербовый-щит-(большой-размер).png"/>
                    <pic:cNvPicPr>
                      <a:picLocks noChangeAspect="1" noChangeArrowheads="1"/>
                    </pic:cNvPicPr>
                  </pic:nvPicPr>
                  <pic:blipFill>
                    <a:blip r:embed="rId4" cstate="print"/>
                    <a:srcRect/>
                    <a:stretch>
                      <a:fillRect/>
                    </a:stretch>
                  </pic:blipFill>
                  <pic:spPr bwMode="auto">
                    <a:xfrm>
                      <a:off x="0" y="0"/>
                      <a:ext cx="413380" cy="514581"/>
                    </a:xfrm>
                    <a:prstGeom prst="rect">
                      <a:avLst/>
                    </a:prstGeom>
                    <a:noFill/>
                    <a:ln w="9525">
                      <a:noFill/>
                      <a:miter lim="800000"/>
                      <a:headEnd/>
                      <a:tailEnd/>
                    </a:ln>
                  </pic:spPr>
                </pic:pic>
              </a:graphicData>
            </a:graphic>
          </wp:inline>
        </w:drawing>
      </w:r>
    </w:p>
    <w:p w:rsidR="00197895" w:rsidRPr="00197895" w:rsidRDefault="00197895" w:rsidP="00197895">
      <w:pPr>
        <w:ind w:firstLine="0"/>
        <w:jc w:val="center"/>
        <w:rPr>
          <w:rFonts w:ascii="Arial" w:hAnsi="Arial" w:cs="Arial"/>
          <w:b/>
          <w:sz w:val="32"/>
          <w:szCs w:val="32"/>
        </w:rPr>
      </w:pPr>
    </w:p>
    <w:p w:rsidR="00197895" w:rsidRPr="00197895" w:rsidRDefault="00197895" w:rsidP="00197895">
      <w:pPr>
        <w:ind w:firstLine="0"/>
        <w:jc w:val="center"/>
        <w:rPr>
          <w:rFonts w:ascii="Arial" w:hAnsi="Arial" w:cs="Arial"/>
          <w:b/>
          <w:sz w:val="32"/>
          <w:szCs w:val="32"/>
        </w:rPr>
      </w:pPr>
      <w:r w:rsidRPr="00197895">
        <w:rPr>
          <w:rFonts w:ascii="Arial" w:hAnsi="Arial" w:cs="Arial"/>
          <w:b/>
          <w:sz w:val="32"/>
          <w:szCs w:val="32"/>
        </w:rPr>
        <w:t>___ _______________ 2022 г. №_____</w:t>
      </w:r>
    </w:p>
    <w:p w:rsidR="00197895" w:rsidRPr="00197895" w:rsidRDefault="00197895" w:rsidP="00197895">
      <w:pPr>
        <w:ind w:firstLine="0"/>
        <w:jc w:val="center"/>
        <w:rPr>
          <w:rFonts w:ascii="Arial" w:hAnsi="Arial" w:cs="Arial"/>
          <w:b/>
          <w:sz w:val="32"/>
          <w:szCs w:val="32"/>
        </w:rPr>
      </w:pPr>
      <w:r w:rsidRPr="00197895">
        <w:rPr>
          <w:rFonts w:ascii="Arial" w:hAnsi="Arial" w:cs="Arial"/>
          <w:b/>
          <w:sz w:val="32"/>
          <w:szCs w:val="32"/>
        </w:rPr>
        <w:t>РОССИЙСКАЯ ФЕДЕРАЦИЯ</w:t>
      </w:r>
    </w:p>
    <w:p w:rsidR="00197895" w:rsidRPr="00197895" w:rsidRDefault="00197895" w:rsidP="00197895">
      <w:pPr>
        <w:ind w:firstLine="0"/>
        <w:jc w:val="center"/>
        <w:rPr>
          <w:rFonts w:ascii="Arial" w:hAnsi="Arial" w:cs="Arial"/>
          <w:b/>
          <w:sz w:val="32"/>
          <w:szCs w:val="32"/>
        </w:rPr>
      </w:pPr>
      <w:r w:rsidRPr="00197895">
        <w:rPr>
          <w:rFonts w:ascii="Arial" w:hAnsi="Arial" w:cs="Arial"/>
          <w:b/>
          <w:sz w:val="32"/>
          <w:szCs w:val="32"/>
        </w:rPr>
        <w:t>ИРКУТСКАЯ ОБЛАСТЬ</w:t>
      </w:r>
    </w:p>
    <w:p w:rsidR="00197895" w:rsidRPr="00197895" w:rsidRDefault="00197895" w:rsidP="00197895">
      <w:pPr>
        <w:ind w:firstLine="0"/>
        <w:jc w:val="center"/>
        <w:rPr>
          <w:rFonts w:ascii="Arial" w:hAnsi="Arial" w:cs="Arial"/>
          <w:b/>
          <w:sz w:val="32"/>
          <w:szCs w:val="32"/>
        </w:rPr>
      </w:pPr>
      <w:r w:rsidRPr="00197895">
        <w:rPr>
          <w:rFonts w:ascii="Arial" w:hAnsi="Arial" w:cs="Arial"/>
          <w:b/>
          <w:sz w:val="32"/>
          <w:szCs w:val="32"/>
        </w:rPr>
        <w:t>МУНИЦИПАЛЬНОЕ ОБРАЗОВАНИЕ – «ГОРОД ТУЛУН»</w:t>
      </w:r>
    </w:p>
    <w:p w:rsidR="00197895" w:rsidRPr="00197895" w:rsidRDefault="00197895" w:rsidP="00197895">
      <w:pPr>
        <w:ind w:firstLine="0"/>
        <w:jc w:val="center"/>
        <w:rPr>
          <w:rFonts w:ascii="Arial" w:hAnsi="Arial" w:cs="Arial"/>
          <w:b/>
          <w:sz w:val="32"/>
          <w:szCs w:val="32"/>
        </w:rPr>
      </w:pPr>
      <w:r w:rsidRPr="00197895">
        <w:rPr>
          <w:rFonts w:ascii="Arial" w:hAnsi="Arial" w:cs="Arial"/>
          <w:b/>
          <w:sz w:val="32"/>
          <w:szCs w:val="32"/>
        </w:rPr>
        <w:t>АДМИНИСТРАЦИЯ ГОРОДСКОГО ОКРУГА</w:t>
      </w:r>
    </w:p>
    <w:p w:rsidR="00197895" w:rsidRPr="00197895" w:rsidRDefault="00197895" w:rsidP="00197895">
      <w:pPr>
        <w:ind w:firstLine="0"/>
        <w:jc w:val="center"/>
        <w:rPr>
          <w:rFonts w:ascii="Arial" w:hAnsi="Arial" w:cs="Arial"/>
          <w:b/>
          <w:sz w:val="32"/>
          <w:szCs w:val="32"/>
        </w:rPr>
      </w:pPr>
      <w:r w:rsidRPr="00197895">
        <w:rPr>
          <w:rFonts w:ascii="Arial" w:hAnsi="Arial" w:cs="Arial"/>
          <w:b/>
          <w:sz w:val="32"/>
          <w:szCs w:val="32"/>
        </w:rPr>
        <w:t>ПОСТАНОВЛЕНИЕ</w:t>
      </w:r>
    </w:p>
    <w:p w:rsidR="00197895" w:rsidRPr="00197895" w:rsidRDefault="00197895" w:rsidP="00197895">
      <w:pPr>
        <w:ind w:firstLine="0"/>
        <w:jc w:val="center"/>
        <w:rPr>
          <w:rFonts w:ascii="Arial" w:hAnsi="Arial" w:cs="Arial"/>
          <w:b/>
          <w:sz w:val="32"/>
          <w:szCs w:val="32"/>
        </w:rPr>
      </w:pPr>
    </w:p>
    <w:p w:rsidR="00197895" w:rsidRPr="00197895" w:rsidRDefault="00197895" w:rsidP="00197895">
      <w:pPr>
        <w:suppressAutoHyphens/>
        <w:ind w:firstLine="0"/>
        <w:jc w:val="center"/>
        <w:rPr>
          <w:rFonts w:ascii="Arial" w:hAnsi="Arial" w:cs="Arial"/>
          <w:b/>
          <w:sz w:val="32"/>
          <w:szCs w:val="32"/>
        </w:rPr>
      </w:pPr>
      <w:r w:rsidRPr="00197895">
        <w:rPr>
          <w:rFonts w:ascii="Arial" w:hAnsi="Arial" w:cs="Arial"/>
          <w:b/>
          <w:sz w:val="32"/>
          <w:szCs w:val="32"/>
        </w:rPr>
        <w:t>О ВНЕСЕНИИ ИЗМЕНЕНИЙ И ДОПОЛНЕНИЙ В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97895" w:rsidRPr="00E22CC1" w:rsidRDefault="00197895" w:rsidP="00197895">
      <w:pPr>
        <w:pStyle w:val="2"/>
        <w:keepNext/>
        <w:keepLines/>
        <w:widowControl w:val="0"/>
        <w:suppressAutoHyphens/>
        <w:ind w:firstLine="0"/>
        <w:jc w:val="both"/>
        <w:rPr>
          <w:sz w:val="32"/>
          <w:szCs w:val="32"/>
        </w:rPr>
      </w:pPr>
    </w:p>
    <w:p w:rsidR="00197895" w:rsidRPr="00700BF4" w:rsidRDefault="00197895" w:rsidP="00197895">
      <w:pPr>
        <w:pStyle w:val="a3"/>
        <w:suppressAutoHyphens/>
        <w:ind w:left="0" w:firstLine="709"/>
        <w:rPr>
          <w:rFonts w:ascii="Arial" w:hAnsi="Arial" w:cs="Arial"/>
          <w:szCs w:val="28"/>
        </w:rPr>
      </w:pPr>
      <w:proofErr w:type="gramStart"/>
      <w:r w:rsidRPr="00700BF4">
        <w:rPr>
          <w:rFonts w:ascii="Arial" w:eastAsia="Calibri" w:hAnsi="Arial" w:cs="Arial"/>
        </w:rPr>
        <w:t xml:space="preserve">В целях приведения муниципального правового акта в соответствие с действующим законодательством Российской Федерации, руководствуясь Градостроительным кодексом Российской Федерации, </w:t>
      </w:r>
      <w:hyperlink r:id="rId5" w:history="1">
        <w:r w:rsidRPr="00700BF4">
          <w:rPr>
            <w:rFonts w:ascii="Arial" w:hAnsi="Arial" w:cs="Arial"/>
          </w:rPr>
          <w:t>постановлением</w:t>
        </w:r>
      </w:hyperlink>
      <w:r w:rsidRPr="00700BF4">
        <w:rPr>
          <w:rFonts w:ascii="Arial" w:eastAsia="Calibri" w:hAnsi="Arial" w:cs="Arial"/>
        </w:rPr>
        <w:t xml:space="preserve"> администрации городского округа от 01.12.2011 №</w:t>
      </w:r>
      <w:r>
        <w:rPr>
          <w:rFonts w:ascii="Arial" w:eastAsia="Calibri" w:hAnsi="Arial" w:cs="Arial"/>
        </w:rPr>
        <w:t> </w:t>
      </w:r>
      <w:r w:rsidRPr="00700BF4">
        <w:rPr>
          <w:rFonts w:ascii="Arial" w:eastAsia="Calibri" w:hAnsi="Arial" w:cs="Arial"/>
        </w:rPr>
        <w:t xml:space="preserve">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6" w:history="1">
        <w:r w:rsidRPr="00700BF4">
          <w:rPr>
            <w:rFonts w:ascii="Arial" w:hAnsi="Arial" w:cs="Arial"/>
          </w:rPr>
          <w:t>статьями 28</w:t>
        </w:r>
      </w:hyperlink>
      <w:r w:rsidRPr="00700BF4">
        <w:rPr>
          <w:rFonts w:ascii="Arial" w:eastAsia="Calibri" w:hAnsi="Arial" w:cs="Arial"/>
        </w:rPr>
        <w:t xml:space="preserve">, </w:t>
      </w:r>
      <w:hyperlink r:id="rId7" w:history="1">
        <w:r w:rsidRPr="00700BF4">
          <w:rPr>
            <w:rFonts w:ascii="Arial" w:hAnsi="Arial" w:cs="Arial"/>
          </w:rPr>
          <w:t>42</w:t>
        </w:r>
      </w:hyperlink>
      <w:r w:rsidRPr="00700BF4">
        <w:rPr>
          <w:rFonts w:ascii="Arial" w:eastAsia="Calibri" w:hAnsi="Arial" w:cs="Arial"/>
        </w:rPr>
        <w:t xml:space="preserve"> Устава муниципального образования – «город Тулун», администрация городского округа:</w:t>
      </w:r>
      <w:proofErr w:type="gramEnd"/>
    </w:p>
    <w:p w:rsidR="00197895" w:rsidRPr="00700BF4" w:rsidRDefault="00197895" w:rsidP="00197895">
      <w:pPr>
        <w:pStyle w:val="a3"/>
        <w:suppressAutoHyphens/>
        <w:ind w:left="0" w:firstLine="0"/>
        <w:jc w:val="center"/>
        <w:rPr>
          <w:rFonts w:ascii="Arial" w:eastAsia="Batang" w:hAnsi="Arial" w:cs="Arial"/>
          <w:b/>
          <w:sz w:val="30"/>
          <w:szCs w:val="28"/>
        </w:rPr>
      </w:pPr>
    </w:p>
    <w:p w:rsidR="00197895" w:rsidRPr="00F01D78" w:rsidRDefault="00197895" w:rsidP="00197895">
      <w:pPr>
        <w:pStyle w:val="a3"/>
        <w:suppressAutoHyphens/>
        <w:ind w:left="0" w:firstLine="0"/>
        <w:jc w:val="center"/>
        <w:rPr>
          <w:rFonts w:ascii="Arial" w:eastAsia="Batang" w:hAnsi="Arial" w:cs="Arial"/>
          <w:b/>
          <w:sz w:val="30"/>
          <w:szCs w:val="28"/>
        </w:rPr>
      </w:pPr>
      <w:r w:rsidRPr="00F01D78">
        <w:rPr>
          <w:rFonts w:ascii="Arial" w:eastAsia="Batang" w:hAnsi="Arial" w:cs="Arial"/>
          <w:b/>
          <w:sz w:val="30"/>
          <w:szCs w:val="28"/>
        </w:rPr>
        <w:t>ПОСТАНОВЛЯЕТ:</w:t>
      </w:r>
    </w:p>
    <w:p w:rsidR="00197895" w:rsidRPr="00E22CC1" w:rsidRDefault="00197895" w:rsidP="00197895">
      <w:pPr>
        <w:pStyle w:val="2"/>
        <w:keepNext/>
        <w:keepLines/>
        <w:widowControl w:val="0"/>
        <w:suppressAutoHyphens/>
        <w:ind w:firstLine="0"/>
        <w:jc w:val="both"/>
        <w:rPr>
          <w:rFonts w:ascii="Arial" w:hAnsi="Arial" w:cs="Arial"/>
          <w:sz w:val="24"/>
        </w:rPr>
      </w:pPr>
      <w:r>
        <w:t xml:space="preserve">  </w:t>
      </w:r>
    </w:p>
    <w:p w:rsidR="00197895" w:rsidRPr="007A5938" w:rsidRDefault="00197895" w:rsidP="00197895">
      <w:pPr>
        <w:autoSpaceDE w:val="0"/>
        <w:autoSpaceDN w:val="0"/>
        <w:adjustRightInd w:val="0"/>
        <w:rPr>
          <w:rFonts w:ascii="Arial" w:hAnsi="Arial" w:cs="Arial"/>
          <w:bCs/>
          <w:sz w:val="24"/>
          <w:szCs w:val="24"/>
        </w:rPr>
      </w:pPr>
      <w:r w:rsidRPr="007A5938">
        <w:rPr>
          <w:rFonts w:ascii="Arial" w:eastAsia="Calibri" w:hAnsi="Arial" w:cs="Arial"/>
          <w:bCs/>
          <w:sz w:val="24"/>
          <w:szCs w:val="24"/>
        </w:rPr>
        <w:t xml:space="preserve">1. </w:t>
      </w:r>
      <w:proofErr w:type="gramStart"/>
      <w:r w:rsidRPr="007A5938">
        <w:rPr>
          <w:rFonts w:ascii="Arial" w:hAnsi="Arial" w:cs="Arial"/>
          <w:bCs/>
          <w:sz w:val="24"/>
          <w:szCs w:val="24"/>
        </w:rPr>
        <w:t xml:space="preserve">Внести </w:t>
      </w:r>
      <w:r>
        <w:rPr>
          <w:rFonts w:ascii="Arial" w:hAnsi="Arial" w:cs="Arial"/>
          <w:bCs/>
          <w:sz w:val="24"/>
          <w:szCs w:val="24"/>
        </w:rPr>
        <w:t>следующие изменения</w:t>
      </w:r>
      <w:r w:rsidRPr="007A5938">
        <w:rPr>
          <w:rFonts w:ascii="Arial" w:hAnsi="Arial" w:cs="Arial"/>
          <w:bCs/>
          <w:sz w:val="24"/>
          <w:szCs w:val="24"/>
        </w:rPr>
        <w:t xml:space="preserve"> в административный </w:t>
      </w:r>
      <w:hyperlink r:id="rId8" w:history="1">
        <w:r w:rsidRPr="007A5938">
          <w:rPr>
            <w:rFonts w:ascii="Arial" w:hAnsi="Arial" w:cs="Arial"/>
            <w:bCs/>
            <w:sz w:val="24"/>
            <w:szCs w:val="24"/>
          </w:rPr>
          <w:t>регламент</w:t>
        </w:r>
      </w:hyperlink>
      <w:r w:rsidRPr="007A5938">
        <w:rPr>
          <w:rFonts w:ascii="Arial" w:hAnsi="Arial" w:cs="Arial"/>
          <w:bCs/>
          <w:sz w:val="24"/>
          <w:szCs w:val="24"/>
        </w:rPr>
        <w:t xml:space="preserve"> предоставления мун</w:t>
      </w:r>
      <w:r>
        <w:rPr>
          <w:rFonts w:ascii="Arial" w:hAnsi="Arial" w:cs="Arial"/>
          <w:bCs/>
          <w:sz w:val="24"/>
          <w:szCs w:val="24"/>
        </w:rPr>
        <w:t>иципальной услуги «</w:t>
      </w:r>
      <w:r w:rsidRPr="007A5938">
        <w:rPr>
          <w:rFonts w:ascii="Arial" w:hAnsi="Arial" w:cs="Arial"/>
          <w:bCs/>
          <w:sz w:val="24"/>
          <w:szCs w:val="24"/>
        </w:rPr>
        <w:t xml:space="preserve">Выдача </w:t>
      </w:r>
      <w:r>
        <w:rPr>
          <w:rFonts w:ascii="Arial" w:hAnsi="Arial" w:cs="Arial"/>
          <w:bCs/>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A5938">
        <w:rPr>
          <w:rFonts w:ascii="Arial" w:hAnsi="Arial" w:cs="Arial"/>
          <w:bCs/>
          <w:sz w:val="24"/>
          <w:szCs w:val="24"/>
        </w:rPr>
        <w:t>, утвержденный постановлением администрации городского округа муниципального образования</w:t>
      </w:r>
      <w:r>
        <w:rPr>
          <w:rFonts w:ascii="Arial" w:hAnsi="Arial" w:cs="Arial"/>
          <w:bCs/>
          <w:sz w:val="24"/>
          <w:szCs w:val="24"/>
        </w:rPr>
        <w:t xml:space="preserve"> – «город Тулун» от 29.03.2021</w:t>
      </w:r>
      <w:r w:rsidRPr="007A5938">
        <w:rPr>
          <w:rFonts w:ascii="Arial" w:hAnsi="Arial" w:cs="Arial"/>
          <w:bCs/>
          <w:sz w:val="24"/>
          <w:szCs w:val="24"/>
        </w:rPr>
        <w:t xml:space="preserve"> №</w:t>
      </w:r>
      <w:r>
        <w:rPr>
          <w:rFonts w:ascii="Arial" w:hAnsi="Arial" w:cs="Arial"/>
          <w:bCs/>
          <w:sz w:val="24"/>
          <w:szCs w:val="24"/>
        </w:rPr>
        <w:t> 454</w:t>
      </w:r>
      <w:r w:rsidRPr="007A5938">
        <w:rPr>
          <w:rFonts w:ascii="Arial" w:hAnsi="Arial" w:cs="Arial"/>
          <w:bCs/>
          <w:sz w:val="24"/>
          <w:szCs w:val="24"/>
        </w:rPr>
        <w:t>:</w:t>
      </w:r>
      <w:proofErr w:type="gramEnd"/>
    </w:p>
    <w:p w:rsidR="00197895" w:rsidRDefault="00197895" w:rsidP="00197895">
      <w:pPr>
        <w:pStyle w:val="Textbody"/>
        <w:spacing w:after="0"/>
        <w:ind w:firstLine="720"/>
        <w:jc w:val="both"/>
        <w:rPr>
          <w:rFonts w:ascii="Arial" w:hAnsi="Arial" w:cs="Arial"/>
          <w:bCs/>
        </w:rPr>
      </w:pPr>
      <w:r>
        <w:rPr>
          <w:rFonts w:ascii="Arial" w:hAnsi="Arial" w:cs="Arial"/>
          <w:bCs/>
        </w:rPr>
        <w:t>1.1. Пункт 3 главы 4</w:t>
      </w:r>
      <w:r w:rsidRPr="00507E59">
        <w:rPr>
          <w:rFonts w:ascii="Arial" w:hAnsi="Arial" w:cs="Arial"/>
          <w:bCs/>
        </w:rPr>
        <w:t xml:space="preserve"> раздела </w:t>
      </w:r>
      <w:r w:rsidRPr="00507E59">
        <w:rPr>
          <w:rFonts w:ascii="Arial" w:hAnsi="Arial" w:cs="Arial"/>
          <w:bCs/>
          <w:lang w:val="en-US"/>
        </w:rPr>
        <w:t>I</w:t>
      </w:r>
      <w:r>
        <w:rPr>
          <w:rFonts w:ascii="Arial" w:hAnsi="Arial" w:cs="Arial"/>
          <w:bCs/>
          <w:lang w:val="en-US"/>
        </w:rPr>
        <w:t>I</w:t>
      </w:r>
      <w:r w:rsidRPr="00507E59">
        <w:rPr>
          <w:rFonts w:ascii="Arial" w:hAnsi="Arial" w:cs="Arial"/>
          <w:bCs/>
        </w:rPr>
        <w:t xml:space="preserve"> изложить в следующей редакции:</w:t>
      </w:r>
    </w:p>
    <w:p w:rsidR="00197895" w:rsidRPr="00197895" w:rsidRDefault="00197895" w:rsidP="00197895">
      <w:pPr>
        <w:pStyle w:val="Textbody"/>
        <w:spacing w:after="0"/>
        <w:ind w:firstLine="720"/>
        <w:jc w:val="both"/>
        <w:rPr>
          <w:rFonts w:ascii="Arial" w:hAnsi="Arial" w:cs="Arial"/>
          <w:bCs/>
        </w:rPr>
      </w:pPr>
      <w:r w:rsidRPr="00507E59">
        <w:rPr>
          <w:rFonts w:ascii="Arial" w:hAnsi="Arial" w:cs="Arial"/>
          <w:lang w:eastAsia="en-US"/>
        </w:rPr>
        <w:t>«3.</w:t>
      </w:r>
      <w:r>
        <w:rPr>
          <w:rFonts w:ascii="Arial" w:hAnsi="Arial" w:cs="Arial"/>
          <w:lang w:eastAsia="en-US"/>
        </w:rPr>
        <w:t> </w:t>
      </w:r>
      <w:proofErr w:type="gramStart"/>
      <w:r>
        <w:rPr>
          <w:rFonts w:ascii="Arial" w:hAnsi="Arial" w:cs="Arial"/>
          <w:lang w:eastAsia="en-US"/>
        </w:rPr>
        <w:t xml:space="preserve">Муниципальная услуга предоставляется </w:t>
      </w:r>
      <w:r>
        <w:rPr>
          <w:rFonts w:ascii="Arial" w:eastAsiaTheme="minorHAnsi" w:hAnsi="Arial" w:cs="Arial"/>
          <w:lang w:eastAsia="en-US"/>
        </w:rPr>
        <w:t xml:space="preserve">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Pr>
          <w:rFonts w:ascii="Arial" w:eastAsiaTheme="minorHAnsi" w:hAnsi="Arial" w:cs="Arial"/>
          <w:lang w:eastAsia="en-US"/>
        </w:rPr>
        <w:lastRenderedPageBreak/>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 xml:space="preserve">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w:t>
      </w:r>
      <w:r w:rsidRPr="00181232">
        <w:rPr>
          <w:rFonts w:ascii="Arial" w:eastAsiaTheme="minorHAnsi" w:hAnsi="Arial" w:cs="Arial"/>
          <w:lang w:eastAsia="en-US"/>
        </w:rPr>
        <w:t xml:space="preserve">со </w:t>
      </w:r>
      <w:hyperlink r:id="rId9" w:history="1">
        <w:r w:rsidRPr="00181232">
          <w:rPr>
            <w:rFonts w:ascii="Arial" w:eastAsiaTheme="minorHAnsi" w:hAnsi="Arial" w:cs="Arial"/>
            <w:lang w:eastAsia="en-US"/>
          </w:rPr>
          <w:t>статьей 13.3</w:t>
        </w:r>
      </w:hyperlink>
      <w:r>
        <w:rPr>
          <w:rFonts w:ascii="Arial" w:eastAsiaTheme="minorHAnsi" w:hAnsi="Arial" w:cs="Arial"/>
          <w:lang w:eastAsia="en-US"/>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w:t>
      </w:r>
      <w:proofErr w:type="gramEnd"/>
      <w:r>
        <w:rPr>
          <w:rFonts w:ascii="Arial" w:eastAsiaTheme="minorHAnsi" w:hAnsi="Arial" w:cs="Arial"/>
          <w:lang w:eastAsia="en-US"/>
        </w:rPr>
        <w:t xml:space="preserve">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Fonts w:ascii="Arial" w:hAnsi="Arial" w:cs="Arial"/>
          <w:lang w:eastAsia="en-US"/>
        </w:rPr>
        <w:t>».</w:t>
      </w:r>
    </w:p>
    <w:p w:rsidR="00197895" w:rsidRDefault="00197895" w:rsidP="00197895">
      <w:pPr>
        <w:autoSpaceDE w:val="0"/>
        <w:autoSpaceDN w:val="0"/>
        <w:adjustRightInd w:val="0"/>
        <w:rPr>
          <w:rFonts w:ascii="Arial" w:hAnsi="Arial" w:cs="Arial"/>
          <w:bCs/>
          <w:sz w:val="24"/>
          <w:szCs w:val="24"/>
        </w:rPr>
      </w:pPr>
      <w:r>
        <w:rPr>
          <w:rFonts w:ascii="Arial" w:hAnsi="Arial" w:cs="Arial"/>
          <w:bCs/>
          <w:sz w:val="24"/>
          <w:szCs w:val="24"/>
        </w:rPr>
        <w:t>1.2. Пункт 25 главы 4 раздела</w:t>
      </w:r>
      <w:r w:rsidRPr="00700BF4">
        <w:rPr>
          <w:rFonts w:ascii="Arial" w:hAnsi="Arial" w:cs="Arial"/>
          <w:bCs/>
          <w:sz w:val="24"/>
          <w:szCs w:val="24"/>
        </w:rPr>
        <w:t xml:space="preserve"> </w:t>
      </w:r>
      <w:r>
        <w:rPr>
          <w:rFonts w:ascii="Arial" w:hAnsi="Arial" w:cs="Arial"/>
          <w:bCs/>
          <w:sz w:val="24"/>
          <w:szCs w:val="24"/>
          <w:lang w:val="en-US"/>
        </w:rPr>
        <w:t>II</w:t>
      </w:r>
      <w:r>
        <w:rPr>
          <w:rFonts w:ascii="Arial" w:hAnsi="Arial" w:cs="Arial"/>
          <w:bCs/>
          <w:sz w:val="24"/>
          <w:szCs w:val="24"/>
        </w:rPr>
        <w:t xml:space="preserve"> изложить в следующей редакции:</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hAnsi="Arial" w:cs="Arial"/>
          <w:bCs/>
          <w:sz w:val="24"/>
          <w:szCs w:val="24"/>
        </w:rPr>
        <w:t>«25</w:t>
      </w:r>
      <w:r w:rsidRPr="00AE2357">
        <w:rPr>
          <w:rFonts w:ascii="Arial" w:hAnsi="Arial" w:cs="Arial"/>
          <w:bCs/>
          <w:sz w:val="24"/>
          <w:szCs w:val="24"/>
        </w:rPr>
        <w:t>.</w:t>
      </w:r>
      <w:r>
        <w:rPr>
          <w:rFonts w:ascii="Arial" w:hAnsi="Arial" w:cs="Arial"/>
          <w:bCs/>
          <w:sz w:val="24"/>
          <w:szCs w:val="24"/>
        </w:rPr>
        <w:t xml:space="preserve"> </w:t>
      </w:r>
      <w:r>
        <w:rPr>
          <w:rFonts w:ascii="Arial" w:eastAsiaTheme="minorHAnsi" w:hAnsi="Arial" w:cs="Arial"/>
          <w:sz w:val="24"/>
          <w:szCs w:val="24"/>
          <w:lang w:eastAsia="en-US"/>
        </w:rPr>
        <w:t>Выдача разрешения на строительство не требуется в случае:</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0" w:history="1">
        <w:r w:rsidRPr="00C84A87">
          <w:rPr>
            <w:rFonts w:ascii="Arial" w:eastAsiaTheme="minorHAnsi" w:hAnsi="Arial" w:cs="Arial"/>
            <w:color w:val="000000" w:themeColor="text1"/>
            <w:sz w:val="24"/>
            <w:szCs w:val="24"/>
            <w:lang w:eastAsia="en-US"/>
          </w:rPr>
          <w:t>законодательством</w:t>
        </w:r>
      </w:hyperlink>
      <w:r>
        <w:rPr>
          <w:rFonts w:ascii="Arial" w:eastAsiaTheme="minorHAnsi" w:hAnsi="Arial" w:cs="Arial"/>
          <w:sz w:val="24"/>
          <w:szCs w:val="24"/>
          <w:lang w:eastAsia="en-US"/>
        </w:rPr>
        <w:t xml:space="preserve"> в сфере садоводства и огородничества;</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2) строительства, реконструкции объектов индивидуального жилищного строительства;</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3) строительства, реконструкции объектов, не являющихся объектами капитального строительства;</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 xml:space="preserve">4) строительства на земельном участке строений и сооружений </w:t>
      </w:r>
      <w:hyperlink r:id="rId11" w:history="1">
        <w:r w:rsidRPr="00C84A87">
          <w:rPr>
            <w:rFonts w:ascii="Arial" w:eastAsiaTheme="minorHAnsi" w:hAnsi="Arial" w:cs="Arial"/>
            <w:color w:val="000000" w:themeColor="text1"/>
            <w:sz w:val="24"/>
            <w:szCs w:val="24"/>
            <w:lang w:eastAsia="en-US"/>
          </w:rPr>
          <w:t>вспомогательного</w:t>
        </w:r>
      </w:hyperlink>
      <w:r>
        <w:rPr>
          <w:rFonts w:ascii="Arial" w:eastAsiaTheme="minorHAnsi" w:hAnsi="Arial" w:cs="Arial"/>
          <w:sz w:val="24"/>
          <w:szCs w:val="24"/>
          <w:lang w:eastAsia="en-US"/>
        </w:rPr>
        <w:t xml:space="preserve"> использования;</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97895" w:rsidRDefault="00197895" w:rsidP="00197895">
      <w:pPr>
        <w:autoSpaceDE w:val="0"/>
        <w:autoSpaceDN w:val="0"/>
        <w:adjustRightInd w:val="0"/>
        <w:ind w:firstLine="709"/>
        <w:rPr>
          <w:rFonts w:ascii="Arial" w:eastAsiaTheme="minorHAnsi" w:hAnsi="Arial" w:cs="Arial"/>
          <w:bCs/>
          <w:sz w:val="24"/>
          <w:szCs w:val="24"/>
          <w:lang w:eastAsia="en-US"/>
        </w:rPr>
      </w:pPr>
      <w:r>
        <w:rPr>
          <w:rFonts w:ascii="Arial" w:eastAsiaTheme="minorHAnsi" w:hAnsi="Arial" w:cs="Arial"/>
          <w:bCs/>
          <w:sz w:val="24"/>
          <w:szCs w:val="24"/>
          <w:lang w:eastAsia="en-US"/>
        </w:rPr>
        <w:t xml:space="preserve">6) </w:t>
      </w:r>
      <w:r w:rsidRPr="00190C7A">
        <w:rPr>
          <w:rFonts w:ascii="Arial" w:eastAsiaTheme="minorHAnsi" w:hAnsi="Arial" w:cs="Arial"/>
          <w:bCs/>
          <w:sz w:val="24"/>
          <w:szCs w:val="24"/>
          <w:lang w:eastAsia="en-US"/>
        </w:rPr>
        <w:t xml:space="preserve">капитального ремонта объектов капитального строительства, в том числе в случае, указанном в </w:t>
      </w:r>
      <w:hyperlink r:id="rId12" w:history="1">
        <w:r w:rsidRPr="00190C7A">
          <w:rPr>
            <w:rFonts w:ascii="Arial" w:eastAsiaTheme="minorHAnsi" w:hAnsi="Arial" w:cs="Arial"/>
            <w:bCs/>
            <w:color w:val="000000" w:themeColor="text1"/>
            <w:sz w:val="24"/>
            <w:szCs w:val="24"/>
            <w:lang w:eastAsia="en-US"/>
          </w:rPr>
          <w:t>части 11 статьи 52</w:t>
        </w:r>
      </w:hyperlink>
      <w:r w:rsidRPr="00190C7A">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Градостроительного к</w:t>
      </w:r>
      <w:r w:rsidRPr="00190C7A">
        <w:rPr>
          <w:rFonts w:ascii="Arial" w:eastAsiaTheme="minorHAnsi" w:hAnsi="Arial" w:cs="Arial"/>
          <w:bCs/>
          <w:sz w:val="24"/>
          <w:szCs w:val="24"/>
          <w:lang w:eastAsia="en-US"/>
        </w:rPr>
        <w:t>одекса</w:t>
      </w:r>
      <w:r>
        <w:rPr>
          <w:rFonts w:ascii="Arial" w:eastAsiaTheme="minorHAnsi" w:hAnsi="Arial" w:cs="Arial"/>
          <w:bCs/>
          <w:sz w:val="24"/>
          <w:szCs w:val="24"/>
          <w:lang w:eastAsia="en-US"/>
        </w:rPr>
        <w:t xml:space="preserve"> Российской Федерации</w:t>
      </w:r>
      <w:r w:rsidRPr="00190C7A">
        <w:rPr>
          <w:rFonts w:ascii="Arial" w:eastAsiaTheme="minorHAnsi" w:hAnsi="Arial" w:cs="Arial"/>
          <w:bCs/>
          <w:sz w:val="24"/>
          <w:szCs w:val="24"/>
          <w:lang w:eastAsia="en-US"/>
        </w:rPr>
        <w:t>;</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bCs/>
          <w:sz w:val="24"/>
          <w:szCs w:val="24"/>
          <w:lang w:eastAsia="en-US"/>
        </w:rPr>
        <w:t xml:space="preserve">7) </w:t>
      </w:r>
      <w:r>
        <w:rPr>
          <w:rFonts w:ascii="Arial" w:eastAsiaTheme="minorHAnsi" w:hAnsi="Arial" w:cs="Arial"/>
          <w:sz w:val="24"/>
          <w:szCs w:val="24"/>
          <w:lang w:eastAsia="en-US"/>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Pr="00190C7A">
          <w:rPr>
            <w:rFonts w:ascii="Arial" w:eastAsiaTheme="minorHAnsi" w:hAnsi="Arial" w:cs="Arial"/>
            <w:color w:val="000000" w:themeColor="text1"/>
            <w:sz w:val="24"/>
            <w:szCs w:val="24"/>
            <w:lang w:eastAsia="en-US"/>
          </w:rPr>
          <w:t>законодательством</w:t>
        </w:r>
      </w:hyperlink>
      <w:r w:rsidRPr="00190C7A">
        <w:rPr>
          <w:rFonts w:ascii="Arial" w:eastAsiaTheme="minorHAnsi" w:hAnsi="Arial" w:cs="Arial"/>
          <w:color w:val="000000" w:themeColor="text1"/>
          <w:sz w:val="24"/>
          <w:szCs w:val="24"/>
          <w:lang w:eastAsia="en-US"/>
        </w:rPr>
        <w:t xml:space="preserve"> Р</w:t>
      </w:r>
      <w:r>
        <w:rPr>
          <w:rFonts w:ascii="Arial" w:eastAsiaTheme="minorHAnsi" w:hAnsi="Arial" w:cs="Arial"/>
          <w:sz w:val="24"/>
          <w:szCs w:val="24"/>
          <w:lang w:eastAsia="en-US"/>
        </w:rPr>
        <w:t>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8) строительства, реконструкции посольств, консульств и представительств Российской Федерации за рубежом;</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9) строительства, реконструкции объектов, предназначенных для транспортировки природного газа под давлением до 1,2 мегапаскаля включительно;</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10) размещения антенных опор (мачт и башен) высотой до 50 метров, предназначенных для размещения сре</w:t>
      </w:r>
      <w:proofErr w:type="gramStart"/>
      <w:r>
        <w:rPr>
          <w:rFonts w:ascii="Arial" w:eastAsiaTheme="minorHAnsi" w:hAnsi="Arial" w:cs="Arial"/>
          <w:sz w:val="24"/>
          <w:szCs w:val="24"/>
          <w:lang w:eastAsia="en-US"/>
        </w:rPr>
        <w:t>дств св</w:t>
      </w:r>
      <w:proofErr w:type="gramEnd"/>
      <w:r>
        <w:rPr>
          <w:rFonts w:ascii="Arial" w:eastAsiaTheme="minorHAnsi" w:hAnsi="Arial" w:cs="Arial"/>
          <w:sz w:val="24"/>
          <w:szCs w:val="24"/>
          <w:lang w:eastAsia="en-US"/>
        </w:rPr>
        <w:t>язи;</w:t>
      </w:r>
    </w:p>
    <w:p w:rsidR="00197895" w:rsidRDefault="00197895" w:rsidP="00197895">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 xml:space="preserve">11) </w:t>
      </w:r>
      <w:hyperlink r:id="rId14" w:history="1">
        <w:r w:rsidRPr="00190C7A">
          <w:rPr>
            <w:rFonts w:ascii="Arial" w:eastAsiaTheme="minorHAnsi" w:hAnsi="Arial" w:cs="Arial"/>
            <w:color w:val="000000" w:themeColor="text1"/>
            <w:sz w:val="24"/>
            <w:szCs w:val="24"/>
            <w:lang w:eastAsia="en-US"/>
          </w:rPr>
          <w:t>иных</w:t>
        </w:r>
      </w:hyperlink>
      <w:r>
        <w:rPr>
          <w:rFonts w:ascii="Arial" w:eastAsiaTheme="minorHAnsi" w:hAnsi="Arial" w:cs="Arial"/>
          <w:sz w:val="24"/>
          <w:szCs w:val="24"/>
          <w:lang w:eastAsia="en-US"/>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97895" w:rsidRDefault="00197895" w:rsidP="00197895">
      <w:pPr>
        <w:autoSpaceDE w:val="0"/>
        <w:autoSpaceDN w:val="0"/>
        <w:adjustRightInd w:val="0"/>
        <w:rPr>
          <w:rFonts w:ascii="Arial" w:hAnsi="Arial" w:cs="Arial"/>
          <w:bCs/>
          <w:sz w:val="24"/>
          <w:szCs w:val="24"/>
        </w:rPr>
      </w:pPr>
      <w:r>
        <w:rPr>
          <w:rFonts w:ascii="Arial" w:eastAsiaTheme="minorHAnsi" w:hAnsi="Arial" w:cs="Arial"/>
          <w:sz w:val="24"/>
          <w:szCs w:val="24"/>
          <w:lang w:eastAsia="en-US"/>
        </w:rPr>
        <w:t xml:space="preserve">1.3. </w:t>
      </w:r>
      <w:r>
        <w:rPr>
          <w:rFonts w:ascii="Arial" w:hAnsi="Arial" w:cs="Arial"/>
          <w:bCs/>
          <w:sz w:val="24"/>
          <w:szCs w:val="24"/>
        </w:rPr>
        <w:t>Пункт 33 главы 7 раздела</w:t>
      </w:r>
      <w:r w:rsidRPr="00700BF4">
        <w:rPr>
          <w:rFonts w:ascii="Arial" w:hAnsi="Arial" w:cs="Arial"/>
          <w:bCs/>
          <w:sz w:val="24"/>
          <w:szCs w:val="24"/>
        </w:rPr>
        <w:t xml:space="preserve"> </w:t>
      </w:r>
      <w:r>
        <w:rPr>
          <w:rFonts w:ascii="Arial" w:hAnsi="Arial" w:cs="Arial"/>
          <w:bCs/>
          <w:sz w:val="24"/>
          <w:szCs w:val="24"/>
          <w:lang w:val="en-US"/>
        </w:rPr>
        <w:t>II</w:t>
      </w:r>
      <w:r>
        <w:rPr>
          <w:rFonts w:ascii="Arial" w:hAnsi="Arial" w:cs="Arial"/>
          <w:bCs/>
          <w:sz w:val="24"/>
          <w:szCs w:val="24"/>
        </w:rPr>
        <w:t xml:space="preserve"> изложить в следующей редакции:</w:t>
      </w:r>
    </w:p>
    <w:p w:rsidR="00197895" w:rsidRPr="00566531" w:rsidRDefault="00197895" w:rsidP="00197895">
      <w:pPr>
        <w:autoSpaceDE w:val="0"/>
        <w:autoSpaceDN w:val="0"/>
        <w:adjustRightInd w:val="0"/>
        <w:ind w:firstLine="709"/>
        <w:rPr>
          <w:rFonts w:ascii="Arial" w:eastAsiaTheme="minorHAnsi" w:hAnsi="Arial" w:cs="Arial"/>
          <w:bCs/>
          <w:sz w:val="24"/>
          <w:szCs w:val="24"/>
          <w:lang w:eastAsia="en-US"/>
        </w:rPr>
      </w:pPr>
      <w:r>
        <w:rPr>
          <w:rFonts w:ascii="Arial" w:eastAsiaTheme="minorHAnsi" w:hAnsi="Arial" w:cs="Arial"/>
          <w:bCs/>
          <w:sz w:val="24"/>
          <w:szCs w:val="24"/>
          <w:lang w:eastAsia="en-US"/>
        </w:rPr>
        <w:t>«</w:t>
      </w:r>
      <w:r w:rsidRPr="00566531">
        <w:rPr>
          <w:rFonts w:ascii="Arial" w:eastAsiaTheme="minorHAnsi" w:hAnsi="Arial" w:cs="Arial"/>
          <w:bCs/>
          <w:sz w:val="24"/>
          <w:szCs w:val="24"/>
          <w:lang w:eastAsia="en-US"/>
        </w:rPr>
        <w:t>33. Срок предоставления муниципа</w:t>
      </w:r>
      <w:r>
        <w:rPr>
          <w:rFonts w:ascii="Arial" w:eastAsiaTheme="minorHAnsi" w:hAnsi="Arial" w:cs="Arial"/>
          <w:bCs/>
          <w:sz w:val="24"/>
          <w:szCs w:val="24"/>
          <w:lang w:eastAsia="en-US"/>
        </w:rPr>
        <w:t>льной услуги составляет 5</w:t>
      </w:r>
      <w:r w:rsidRPr="00566531">
        <w:rPr>
          <w:rFonts w:ascii="Arial" w:eastAsiaTheme="minorHAnsi" w:hAnsi="Arial" w:cs="Arial"/>
          <w:bCs/>
          <w:sz w:val="24"/>
          <w:szCs w:val="24"/>
          <w:lang w:eastAsia="en-US"/>
        </w:rPr>
        <w:t xml:space="preserve"> рабочих дней с момента регистрации заявления о выдаче разрешения на строительство, </w:t>
      </w:r>
      <w:r w:rsidRPr="00566531">
        <w:rPr>
          <w:rFonts w:ascii="Arial" w:eastAsiaTheme="minorHAnsi" w:hAnsi="Arial" w:cs="Arial"/>
          <w:bCs/>
          <w:sz w:val="24"/>
          <w:szCs w:val="24"/>
          <w:lang w:eastAsia="en-US"/>
        </w:rPr>
        <w:lastRenderedPageBreak/>
        <w:t>заявления о внесении изменений в разрешен</w:t>
      </w:r>
      <w:r>
        <w:rPr>
          <w:rFonts w:ascii="Arial" w:eastAsiaTheme="minorHAnsi" w:hAnsi="Arial" w:cs="Arial"/>
          <w:bCs/>
          <w:sz w:val="24"/>
          <w:szCs w:val="24"/>
          <w:lang w:eastAsia="en-US"/>
        </w:rPr>
        <w:t>ие на строительство в уполномоченном органе»</w:t>
      </w:r>
      <w:r w:rsidRPr="00566531">
        <w:rPr>
          <w:rFonts w:ascii="Arial" w:eastAsiaTheme="minorHAnsi" w:hAnsi="Arial" w:cs="Arial"/>
          <w:bCs/>
          <w:sz w:val="24"/>
          <w:szCs w:val="24"/>
          <w:lang w:eastAsia="en-US"/>
        </w:rPr>
        <w:t>.</w:t>
      </w:r>
    </w:p>
    <w:p w:rsidR="00197895" w:rsidRDefault="00197895" w:rsidP="00197895">
      <w:pPr>
        <w:autoSpaceDE w:val="0"/>
        <w:autoSpaceDN w:val="0"/>
        <w:adjustRightInd w:val="0"/>
        <w:rPr>
          <w:rFonts w:ascii="Arial" w:hAnsi="Arial" w:cs="Arial"/>
          <w:bCs/>
          <w:sz w:val="24"/>
          <w:szCs w:val="24"/>
        </w:rPr>
      </w:pPr>
      <w:r>
        <w:rPr>
          <w:rFonts w:ascii="Arial" w:eastAsiaTheme="minorHAnsi" w:hAnsi="Arial" w:cs="Arial"/>
          <w:sz w:val="24"/>
          <w:szCs w:val="24"/>
          <w:lang w:eastAsia="en-US"/>
        </w:rPr>
        <w:t xml:space="preserve">1.4. </w:t>
      </w:r>
      <w:r>
        <w:rPr>
          <w:rFonts w:ascii="Arial" w:hAnsi="Arial" w:cs="Arial"/>
          <w:bCs/>
          <w:sz w:val="24"/>
          <w:szCs w:val="24"/>
        </w:rPr>
        <w:t>Пункт 34 главы 7 раздела</w:t>
      </w:r>
      <w:r w:rsidRPr="00700BF4">
        <w:rPr>
          <w:rFonts w:ascii="Arial" w:hAnsi="Arial" w:cs="Arial"/>
          <w:bCs/>
          <w:sz w:val="24"/>
          <w:szCs w:val="24"/>
        </w:rPr>
        <w:t xml:space="preserve"> </w:t>
      </w:r>
      <w:r>
        <w:rPr>
          <w:rFonts w:ascii="Arial" w:hAnsi="Arial" w:cs="Arial"/>
          <w:bCs/>
          <w:sz w:val="24"/>
          <w:szCs w:val="24"/>
          <w:lang w:val="en-US"/>
        </w:rPr>
        <w:t>II</w:t>
      </w:r>
      <w:r>
        <w:rPr>
          <w:rFonts w:ascii="Arial" w:hAnsi="Arial" w:cs="Arial"/>
          <w:bCs/>
          <w:sz w:val="24"/>
          <w:szCs w:val="24"/>
        </w:rPr>
        <w:t xml:space="preserve"> изложить в следующей редакции:</w:t>
      </w:r>
    </w:p>
    <w:p w:rsidR="00197895" w:rsidRPr="00FE1A2A" w:rsidRDefault="00197895" w:rsidP="00197895">
      <w:pPr>
        <w:widowControl w:val="0"/>
        <w:autoSpaceDE w:val="0"/>
        <w:autoSpaceDN w:val="0"/>
        <w:adjustRightInd w:val="0"/>
        <w:ind w:firstLine="709"/>
        <w:contextualSpacing/>
        <w:rPr>
          <w:rFonts w:ascii="Arial" w:hAnsi="Arial" w:cs="Arial"/>
          <w:color w:val="000000" w:themeColor="text1"/>
          <w:sz w:val="24"/>
          <w:szCs w:val="24"/>
        </w:rPr>
      </w:pPr>
      <w:r w:rsidRPr="00FE1A2A">
        <w:rPr>
          <w:rFonts w:ascii="Arial" w:eastAsiaTheme="minorHAnsi" w:hAnsi="Arial" w:cs="Arial"/>
          <w:color w:val="000000" w:themeColor="text1"/>
          <w:sz w:val="24"/>
          <w:szCs w:val="24"/>
          <w:lang w:eastAsia="en-US"/>
        </w:rPr>
        <w:t xml:space="preserve">«34. </w:t>
      </w:r>
      <w:r w:rsidRPr="00FE1A2A">
        <w:rPr>
          <w:rFonts w:ascii="Arial" w:hAnsi="Arial" w:cs="Arial"/>
          <w:color w:val="000000" w:themeColor="text1"/>
          <w:sz w:val="24"/>
          <w:szCs w:val="24"/>
        </w:rPr>
        <w:t>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5 рабочих дней с момента регистрации заявления о выдаче разрешения на строительство в уполномоченном органе».</w:t>
      </w:r>
    </w:p>
    <w:p w:rsidR="00197895" w:rsidRDefault="00197895" w:rsidP="00197895">
      <w:pPr>
        <w:autoSpaceDE w:val="0"/>
        <w:autoSpaceDN w:val="0"/>
        <w:adjustRightInd w:val="0"/>
        <w:ind w:firstLine="709"/>
        <w:rPr>
          <w:rFonts w:ascii="Arial" w:hAnsi="Arial" w:cs="Arial"/>
          <w:bCs/>
          <w:sz w:val="24"/>
          <w:szCs w:val="24"/>
        </w:rPr>
      </w:pPr>
      <w:r>
        <w:rPr>
          <w:rFonts w:ascii="Arial" w:eastAsiaTheme="minorHAnsi" w:hAnsi="Arial" w:cs="Arial"/>
          <w:sz w:val="24"/>
          <w:szCs w:val="24"/>
          <w:lang w:eastAsia="en-US"/>
        </w:rPr>
        <w:t xml:space="preserve">1.5. </w:t>
      </w:r>
      <w:r>
        <w:rPr>
          <w:rFonts w:ascii="Arial" w:hAnsi="Arial" w:cs="Arial"/>
          <w:bCs/>
          <w:sz w:val="24"/>
          <w:szCs w:val="24"/>
        </w:rPr>
        <w:t>Пункт 42 главы 9 раздела</w:t>
      </w:r>
      <w:r w:rsidRPr="00700BF4">
        <w:rPr>
          <w:rFonts w:ascii="Arial" w:hAnsi="Arial" w:cs="Arial"/>
          <w:bCs/>
          <w:sz w:val="24"/>
          <w:szCs w:val="24"/>
        </w:rPr>
        <w:t xml:space="preserve"> </w:t>
      </w:r>
      <w:r>
        <w:rPr>
          <w:rFonts w:ascii="Arial" w:hAnsi="Arial" w:cs="Arial"/>
          <w:bCs/>
          <w:sz w:val="24"/>
          <w:szCs w:val="24"/>
          <w:lang w:val="en-US"/>
        </w:rPr>
        <w:t>II</w:t>
      </w:r>
      <w:r>
        <w:rPr>
          <w:rFonts w:ascii="Arial" w:hAnsi="Arial" w:cs="Arial"/>
          <w:bCs/>
          <w:sz w:val="24"/>
          <w:szCs w:val="24"/>
        </w:rPr>
        <w:t xml:space="preserve"> изложить в следующей редакции:</w:t>
      </w:r>
    </w:p>
    <w:p w:rsidR="00197895" w:rsidRPr="00FE1A2A" w:rsidRDefault="00197895" w:rsidP="00197895">
      <w:pPr>
        <w:widowControl w:val="0"/>
        <w:autoSpaceDE w:val="0"/>
        <w:autoSpaceDN w:val="0"/>
        <w:adjustRightInd w:val="0"/>
        <w:ind w:firstLine="709"/>
        <w:contextualSpacing/>
        <w:rPr>
          <w:rFonts w:ascii="Arial" w:hAnsi="Arial" w:cs="Arial"/>
          <w:color w:val="000000" w:themeColor="text1"/>
          <w:sz w:val="24"/>
          <w:szCs w:val="24"/>
        </w:rPr>
      </w:pPr>
      <w:r w:rsidRPr="00FE1A2A">
        <w:rPr>
          <w:rFonts w:ascii="Arial" w:eastAsiaTheme="minorHAnsi" w:hAnsi="Arial" w:cs="Arial"/>
          <w:color w:val="000000" w:themeColor="text1"/>
          <w:sz w:val="24"/>
          <w:szCs w:val="24"/>
          <w:lang w:eastAsia="en-US"/>
        </w:rPr>
        <w:t xml:space="preserve">«42. </w:t>
      </w:r>
      <w:r w:rsidRPr="00FE1A2A">
        <w:rPr>
          <w:rFonts w:ascii="Arial" w:hAnsi="Arial" w:cs="Arial"/>
          <w:color w:val="000000" w:themeColor="text1"/>
          <w:sz w:val="24"/>
          <w:szCs w:val="24"/>
        </w:rPr>
        <w:t>К указанному запросу прилагаются следующие документы:</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Pr="00FE1A2A">
          <w:rPr>
            <w:rFonts w:ascii="Arial" w:eastAsiaTheme="minorHAnsi" w:hAnsi="Arial" w:cs="Arial"/>
            <w:color w:val="000000" w:themeColor="text1"/>
            <w:sz w:val="24"/>
            <w:szCs w:val="24"/>
            <w:lang w:eastAsia="en-US"/>
          </w:rPr>
          <w:t>частью 1.1 статьи 57.3</w:t>
        </w:r>
      </w:hyperlink>
      <w:r w:rsidRPr="00FE1A2A">
        <w:rPr>
          <w:rFonts w:ascii="Arial" w:eastAsiaTheme="minorHAnsi" w:hAnsi="Arial" w:cs="Arial"/>
          <w:color w:val="000000" w:themeColor="text1"/>
          <w:sz w:val="24"/>
          <w:szCs w:val="24"/>
          <w:lang w:eastAsia="en-US"/>
        </w:rPr>
        <w:t xml:space="preserve"> Градостроительного Кодекса;</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1.1) при наличии соглашения о передаче в случаях, установленных бюджетным </w:t>
      </w:r>
      <w:hyperlink r:id="rId16" w:history="1">
        <w:r w:rsidRPr="00FE1A2A">
          <w:rPr>
            <w:rFonts w:ascii="Arial" w:eastAsiaTheme="minorHAnsi" w:hAnsi="Arial" w:cs="Arial"/>
            <w:color w:val="000000" w:themeColor="text1"/>
            <w:sz w:val="24"/>
            <w:szCs w:val="24"/>
            <w:lang w:eastAsia="en-US"/>
          </w:rPr>
          <w:t>законодательством</w:t>
        </w:r>
      </w:hyperlink>
      <w:r w:rsidRPr="00FE1A2A">
        <w:rPr>
          <w:rFonts w:ascii="Arial" w:eastAsiaTheme="minorHAnsi" w:hAnsi="Arial" w:cs="Arial"/>
          <w:color w:val="000000" w:themeColor="text1"/>
          <w:sz w:val="24"/>
          <w:szCs w:val="24"/>
          <w:lang w:eastAsia="en-US"/>
        </w:rPr>
        <w:t xml:space="preserve"> Российской Федерации, органом государственной власти (государственным органом), Государственной </w:t>
      </w:r>
      <w:r>
        <w:rPr>
          <w:rFonts w:ascii="Arial" w:eastAsiaTheme="minorHAnsi" w:hAnsi="Arial" w:cs="Arial"/>
          <w:color w:val="000000" w:themeColor="text1"/>
          <w:sz w:val="24"/>
          <w:szCs w:val="24"/>
          <w:lang w:eastAsia="en-US"/>
        </w:rPr>
        <w:t>корпорацией по атомной энергии «Росатом»</w:t>
      </w:r>
      <w:r w:rsidRPr="00FE1A2A">
        <w:rPr>
          <w:rFonts w:ascii="Arial" w:eastAsiaTheme="minorHAnsi" w:hAnsi="Arial" w:cs="Arial"/>
          <w:color w:val="000000" w:themeColor="text1"/>
          <w:sz w:val="24"/>
          <w:szCs w:val="24"/>
          <w:lang w:eastAsia="en-US"/>
        </w:rPr>
        <w:t>, Государственной корпорацией по косми</w:t>
      </w:r>
      <w:r>
        <w:rPr>
          <w:rFonts w:ascii="Arial" w:eastAsiaTheme="minorHAnsi" w:hAnsi="Arial" w:cs="Arial"/>
          <w:color w:val="000000" w:themeColor="text1"/>
          <w:sz w:val="24"/>
          <w:szCs w:val="24"/>
          <w:lang w:eastAsia="en-US"/>
        </w:rPr>
        <w:t>ческой деятельности «Роскосмос»</w:t>
      </w:r>
      <w:r w:rsidRPr="00FE1A2A">
        <w:rPr>
          <w:rFonts w:ascii="Arial" w:eastAsiaTheme="minorHAnsi" w:hAnsi="Arial" w:cs="Arial"/>
          <w:color w:val="000000" w:themeColor="text1"/>
          <w:sz w:val="24"/>
          <w:szCs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E1A2A">
        <w:rPr>
          <w:rFonts w:ascii="Arial" w:eastAsiaTheme="minorHAnsi" w:hAnsi="Arial" w:cs="Arial"/>
          <w:color w:val="000000" w:themeColor="text1"/>
          <w:sz w:val="24"/>
          <w:szCs w:val="24"/>
          <w:lang w:eastAsia="en-US"/>
        </w:rPr>
        <w:t xml:space="preserve"> соглашение;</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 xml:space="preserve">2) результаты инженерных изысканий и следующие материалы, содержащиеся в утвержденной в соответствии с </w:t>
      </w:r>
      <w:hyperlink r:id="rId17" w:history="1">
        <w:r w:rsidRPr="00FE1A2A">
          <w:rPr>
            <w:rFonts w:ascii="Arial" w:eastAsiaTheme="minorHAnsi" w:hAnsi="Arial" w:cs="Arial"/>
            <w:color w:val="000000" w:themeColor="text1"/>
            <w:sz w:val="24"/>
            <w:szCs w:val="24"/>
            <w:lang w:eastAsia="en-US"/>
          </w:rPr>
          <w:t>частью 15 статьи 48</w:t>
        </w:r>
      </w:hyperlink>
      <w:r w:rsidRPr="00FE1A2A">
        <w:rPr>
          <w:rFonts w:ascii="Arial" w:eastAsiaTheme="minorHAnsi" w:hAnsi="Arial" w:cs="Arial"/>
          <w:color w:val="000000" w:themeColor="text1"/>
          <w:sz w:val="24"/>
          <w:szCs w:val="24"/>
          <w:lang w:eastAsia="en-US"/>
        </w:rPr>
        <w:t xml:space="preserve"> Градостроительного Кодекса проектной документации:</w:t>
      </w:r>
    </w:p>
    <w:p w:rsidR="00197895" w:rsidRPr="00FE1A2A" w:rsidRDefault="00197895" w:rsidP="00197895">
      <w:pPr>
        <w:tabs>
          <w:tab w:val="left" w:pos="8220"/>
        </w:tabs>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а) пояснительная записка;</w:t>
      </w:r>
      <w:r w:rsidRPr="00FE1A2A">
        <w:rPr>
          <w:rFonts w:ascii="Arial" w:eastAsiaTheme="minorHAnsi" w:hAnsi="Arial" w:cs="Arial"/>
          <w:color w:val="000000" w:themeColor="text1"/>
          <w:sz w:val="24"/>
          <w:szCs w:val="24"/>
          <w:lang w:eastAsia="en-US"/>
        </w:rPr>
        <w:tab/>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8" w:history="1">
        <w:r w:rsidRPr="00FE1A2A">
          <w:rPr>
            <w:rFonts w:ascii="Arial" w:eastAsiaTheme="minorHAnsi" w:hAnsi="Arial" w:cs="Arial"/>
            <w:color w:val="000000" w:themeColor="text1"/>
            <w:sz w:val="24"/>
            <w:szCs w:val="24"/>
            <w:lang w:eastAsia="en-US"/>
          </w:rPr>
          <w:t>случаев</w:t>
        </w:r>
      </w:hyperlink>
      <w:r w:rsidRPr="00FE1A2A">
        <w:rPr>
          <w:rFonts w:ascii="Arial" w:eastAsiaTheme="minorHAnsi" w:hAnsi="Arial" w:cs="Arial"/>
          <w:color w:val="000000" w:themeColor="text1"/>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3) положительное заключение экспертизы проектной документации (в части соответствия проектной документации требованиям, указанным в </w:t>
      </w:r>
      <w:hyperlink r:id="rId19" w:history="1">
        <w:r w:rsidRPr="00FE1A2A">
          <w:rPr>
            <w:rFonts w:ascii="Arial" w:eastAsiaTheme="minorHAnsi" w:hAnsi="Arial" w:cs="Arial"/>
            <w:color w:val="000000" w:themeColor="text1"/>
            <w:sz w:val="24"/>
            <w:szCs w:val="24"/>
            <w:lang w:eastAsia="en-US"/>
          </w:rPr>
          <w:t>пункте 1 части 5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Pr="00FE1A2A">
        <w:rPr>
          <w:rFonts w:ascii="Arial" w:eastAsiaTheme="minorHAnsi" w:hAnsi="Arial" w:cs="Arial"/>
          <w:color w:val="000000" w:themeColor="text1"/>
          <w:sz w:val="24"/>
          <w:szCs w:val="24"/>
          <w:lang w:eastAsia="en-US"/>
        </w:rPr>
        <w:lastRenderedPageBreak/>
        <w:t>строительства в</w:t>
      </w:r>
      <w:proofErr w:type="gramEnd"/>
      <w:r w:rsidRPr="00FE1A2A">
        <w:rPr>
          <w:rFonts w:ascii="Arial" w:eastAsiaTheme="minorHAnsi" w:hAnsi="Arial" w:cs="Arial"/>
          <w:color w:val="000000" w:themeColor="text1"/>
          <w:sz w:val="24"/>
          <w:szCs w:val="24"/>
          <w:lang w:eastAsia="en-US"/>
        </w:rPr>
        <w:t xml:space="preserve"> </w:t>
      </w:r>
      <w:proofErr w:type="gramStart"/>
      <w:r w:rsidRPr="00FE1A2A">
        <w:rPr>
          <w:rFonts w:ascii="Arial" w:eastAsiaTheme="minorHAnsi" w:hAnsi="Arial" w:cs="Arial"/>
          <w:color w:val="000000" w:themeColor="text1"/>
          <w:sz w:val="24"/>
          <w:szCs w:val="24"/>
          <w:lang w:eastAsia="en-US"/>
        </w:rPr>
        <w:t xml:space="preserve">случае, предусмотренном </w:t>
      </w:r>
      <w:hyperlink r:id="rId20" w:history="1">
        <w:r w:rsidRPr="00FE1A2A">
          <w:rPr>
            <w:rFonts w:ascii="Arial" w:eastAsiaTheme="minorHAnsi" w:hAnsi="Arial" w:cs="Arial"/>
            <w:color w:val="000000" w:themeColor="text1"/>
            <w:sz w:val="24"/>
            <w:szCs w:val="24"/>
            <w:lang w:eastAsia="en-US"/>
          </w:rPr>
          <w:t>частью 12.1 статьи 48</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Pr="00FE1A2A">
          <w:rPr>
            <w:rFonts w:ascii="Arial" w:eastAsiaTheme="minorHAnsi" w:hAnsi="Arial" w:cs="Arial"/>
            <w:color w:val="000000" w:themeColor="text1"/>
            <w:sz w:val="24"/>
            <w:szCs w:val="24"/>
            <w:lang w:eastAsia="en-US"/>
          </w:rPr>
          <w:t>статьей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FE1A2A">
          <w:rPr>
            <w:rFonts w:ascii="Arial" w:eastAsiaTheme="minorHAnsi" w:hAnsi="Arial" w:cs="Arial"/>
            <w:color w:val="000000" w:themeColor="text1"/>
            <w:sz w:val="24"/>
            <w:szCs w:val="24"/>
            <w:lang w:eastAsia="en-US"/>
          </w:rPr>
          <w:t>частью 3.4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Pr="00FE1A2A">
          <w:rPr>
            <w:rFonts w:ascii="Arial" w:eastAsiaTheme="minorHAnsi" w:hAnsi="Arial" w:cs="Arial"/>
            <w:color w:val="000000" w:themeColor="text1"/>
            <w:sz w:val="24"/>
            <w:szCs w:val="24"/>
            <w:lang w:eastAsia="en-US"/>
          </w:rPr>
          <w:t>частью 6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3.1) подтверждение соответствия вносимых в проектную документацию изменений требованиям, указанным в </w:t>
      </w:r>
      <w:hyperlink r:id="rId24" w:history="1">
        <w:r w:rsidRPr="00FE1A2A">
          <w:rPr>
            <w:rFonts w:ascii="Arial" w:eastAsiaTheme="minorHAnsi" w:hAnsi="Arial" w:cs="Arial"/>
            <w:color w:val="000000" w:themeColor="text1"/>
            <w:sz w:val="24"/>
            <w:szCs w:val="24"/>
            <w:lang w:eastAsia="en-US"/>
          </w:rPr>
          <w:t>части 3.8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FE1A2A">
        <w:rPr>
          <w:rFonts w:ascii="Arial" w:eastAsiaTheme="minorHAnsi" w:hAnsi="Arial" w:cs="Arial"/>
          <w:color w:val="000000" w:themeColor="text1"/>
          <w:sz w:val="24"/>
          <w:szCs w:val="24"/>
          <w:lang w:eastAsia="en-US"/>
        </w:rPr>
        <w:t xml:space="preserve"> с </w:t>
      </w:r>
      <w:hyperlink r:id="rId25" w:history="1">
        <w:r w:rsidRPr="00FE1A2A">
          <w:rPr>
            <w:rFonts w:ascii="Arial" w:eastAsiaTheme="minorHAnsi" w:hAnsi="Arial" w:cs="Arial"/>
            <w:color w:val="000000" w:themeColor="text1"/>
            <w:sz w:val="24"/>
            <w:szCs w:val="24"/>
            <w:lang w:eastAsia="en-US"/>
          </w:rPr>
          <w:t>частью 3.8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3.2) подтверждение соответствия вносимых в проектную документацию изменений требованиям, указанным в </w:t>
      </w:r>
      <w:hyperlink r:id="rId26" w:history="1">
        <w:r w:rsidRPr="00FE1A2A">
          <w:rPr>
            <w:rFonts w:ascii="Arial" w:eastAsiaTheme="minorHAnsi" w:hAnsi="Arial" w:cs="Arial"/>
            <w:color w:val="000000" w:themeColor="text1"/>
            <w:sz w:val="24"/>
            <w:szCs w:val="24"/>
            <w:lang w:eastAsia="en-US"/>
          </w:rPr>
          <w:t>части 3.9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7" w:history="1">
        <w:r w:rsidRPr="00FE1A2A">
          <w:rPr>
            <w:rFonts w:ascii="Arial" w:eastAsiaTheme="minorHAnsi" w:hAnsi="Arial" w:cs="Arial"/>
            <w:color w:val="000000" w:themeColor="text1"/>
            <w:sz w:val="24"/>
            <w:szCs w:val="24"/>
            <w:lang w:eastAsia="en-US"/>
          </w:rPr>
          <w:t>частью 3.9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28" w:history="1">
        <w:r w:rsidRPr="00FE1A2A">
          <w:rPr>
            <w:rFonts w:ascii="Arial" w:eastAsiaTheme="minorHAnsi" w:hAnsi="Arial" w:cs="Arial"/>
            <w:color w:val="000000" w:themeColor="text1"/>
            <w:sz w:val="24"/>
            <w:szCs w:val="24"/>
            <w:lang w:eastAsia="en-US"/>
          </w:rPr>
          <w:t>пункте 6.2</w:t>
        </w:r>
      </w:hyperlink>
      <w:r w:rsidRPr="00FE1A2A">
        <w:rPr>
          <w:rFonts w:ascii="Arial" w:eastAsiaTheme="minorHAnsi" w:hAnsi="Arial" w:cs="Arial"/>
          <w:color w:val="000000" w:themeColor="text1"/>
          <w:sz w:val="24"/>
          <w:szCs w:val="24"/>
          <w:lang w:eastAsia="en-US"/>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Pr>
          <w:rFonts w:ascii="Arial" w:eastAsiaTheme="minorHAnsi" w:hAnsi="Arial" w:cs="Arial"/>
          <w:color w:val="000000" w:themeColor="text1"/>
          <w:sz w:val="24"/>
          <w:szCs w:val="24"/>
          <w:lang w:eastAsia="en-US"/>
        </w:rPr>
        <w:t>корпорацией по атомной энергии «Росатом»</w:t>
      </w:r>
      <w:r w:rsidRPr="00FE1A2A">
        <w:rPr>
          <w:rFonts w:ascii="Arial" w:eastAsiaTheme="minorHAnsi" w:hAnsi="Arial" w:cs="Arial"/>
          <w:color w:val="000000" w:themeColor="text1"/>
          <w:sz w:val="24"/>
          <w:szCs w:val="24"/>
          <w:lang w:eastAsia="en-US"/>
        </w:rPr>
        <w:t>, Государственной корпораци</w:t>
      </w:r>
      <w:r>
        <w:rPr>
          <w:rFonts w:ascii="Arial" w:eastAsiaTheme="minorHAnsi" w:hAnsi="Arial" w:cs="Arial"/>
          <w:color w:val="000000" w:themeColor="text1"/>
          <w:sz w:val="24"/>
          <w:szCs w:val="24"/>
          <w:lang w:eastAsia="en-US"/>
        </w:rPr>
        <w:t>ей по космической деятельности «Роскосмос»</w:t>
      </w:r>
      <w:r w:rsidRPr="00FE1A2A">
        <w:rPr>
          <w:rFonts w:ascii="Arial" w:eastAsiaTheme="minorHAnsi" w:hAnsi="Arial" w:cs="Arial"/>
          <w:color w:val="000000" w:themeColor="text1"/>
          <w:sz w:val="24"/>
          <w:szCs w:val="24"/>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E1A2A">
        <w:rPr>
          <w:rFonts w:ascii="Arial" w:eastAsiaTheme="minorHAnsi" w:hAnsi="Arial" w:cs="Arial"/>
          <w:color w:val="000000" w:themeColor="text1"/>
          <w:sz w:val="24"/>
          <w:szCs w:val="24"/>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E1A2A">
        <w:rPr>
          <w:rFonts w:ascii="Arial" w:eastAsiaTheme="minorHAnsi" w:hAnsi="Arial" w:cs="Arial"/>
          <w:color w:val="000000" w:themeColor="text1"/>
          <w:sz w:val="24"/>
          <w:szCs w:val="24"/>
          <w:lang w:eastAsia="en-US"/>
        </w:rPr>
        <w:t>определяющее</w:t>
      </w:r>
      <w:proofErr w:type="gramEnd"/>
      <w:r w:rsidRPr="00FE1A2A">
        <w:rPr>
          <w:rFonts w:ascii="Arial" w:eastAsiaTheme="minorHAnsi" w:hAnsi="Arial" w:cs="Arial"/>
          <w:color w:val="000000" w:themeColor="text1"/>
          <w:sz w:val="24"/>
          <w:szCs w:val="24"/>
          <w:lang w:eastAsia="en-US"/>
        </w:rPr>
        <w:t xml:space="preserve"> в том числе условия и порядок возмещения ущерба, причиненного указанному объекту при осуществлении реконструкции;</w:t>
      </w:r>
    </w:p>
    <w:p w:rsidR="00197895" w:rsidRPr="00FE1A2A" w:rsidRDefault="00197895" w:rsidP="00197895">
      <w:pPr>
        <w:autoSpaceDE w:val="0"/>
        <w:autoSpaceDN w:val="0"/>
        <w:adjustRightInd w:val="0"/>
        <w:ind w:firstLine="540"/>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 xml:space="preserve">4.2) решение общего собрания собственников помещений и машино-мест в многоквартирном доме, принятое в соответствии с жилищным </w:t>
      </w:r>
      <w:hyperlink r:id="rId29" w:history="1">
        <w:r w:rsidRPr="00FE1A2A">
          <w:rPr>
            <w:rFonts w:ascii="Arial" w:eastAsiaTheme="minorHAnsi" w:hAnsi="Arial" w:cs="Arial"/>
            <w:color w:val="000000" w:themeColor="text1"/>
            <w:sz w:val="24"/>
            <w:szCs w:val="24"/>
            <w:lang w:eastAsia="en-US"/>
          </w:rPr>
          <w:t>законодательством</w:t>
        </w:r>
      </w:hyperlink>
      <w:r w:rsidRPr="00FE1A2A">
        <w:rPr>
          <w:rFonts w:ascii="Arial" w:eastAsiaTheme="minorHAnsi" w:hAnsi="Arial" w:cs="Arial"/>
          <w:color w:val="000000" w:themeColor="text1"/>
          <w:sz w:val="24"/>
          <w:szCs w:val="24"/>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6) копия договора о развитии территории в случае, если строительство, реконструкцию объектов капитального строительства планируется осуществлять в </w:t>
      </w:r>
      <w:r w:rsidRPr="00FE1A2A">
        <w:rPr>
          <w:rFonts w:ascii="Arial" w:eastAsiaTheme="minorHAnsi" w:hAnsi="Arial" w:cs="Arial"/>
          <w:color w:val="000000" w:themeColor="text1"/>
          <w:sz w:val="24"/>
          <w:szCs w:val="24"/>
          <w:lang w:eastAsia="en-US"/>
        </w:rPr>
        <w:lastRenderedPageBreak/>
        <w:t>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FE1A2A">
        <w:rPr>
          <w:rFonts w:ascii="Arial" w:eastAsiaTheme="minorHAnsi" w:hAnsi="Arial" w:cs="Arial"/>
          <w:color w:val="000000" w:themeColor="text1"/>
          <w:sz w:val="24"/>
          <w:szCs w:val="24"/>
          <w:lang w:eastAsia="en-US"/>
        </w:rPr>
        <w:t xml:space="preserve"> </w:t>
      </w:r>
      <w:proofErr w:type="gramStart"/>
      <w:r w:rsidRPr="00FE1A2A">
        <w:rPr>
          <w:rFonts w:ascii="Arial" w:eastAsiaTheme="minorHAnsi" w:hAnsi="Arial" w:cs="Arial"/>
          <w:color w:val="000000" w:themeColor="text1"/>
          <w:sz w:val="24"/>
          <w:szCs w:val="24"/>
          <w:lang w:eastAsia="en-US"/>
        </w:rPr>
        <w:t>Кодексом Российской Федерацией или субъектом Российской Федерации)».</w:t>
      </w:r>
      <w:proofErr w:type="gramEnd"/>
    </w:p>
    <w:p w:rsidR="00197895" w:rsidRDefault="00197895" w:rsidP="00197895">
      <w:pPr>
        <w:autoSpaceDE w:val="0"/>
        <w:autoSpaceDN w:val="0"/>
        <w:adjustRightInd w:val="0"/>
        <w:rPr>
          <w:rFonts w:ascii="Arial" w:hAnsi="Arial" w:cs="Arial"/>
          <w:bCs/>
          <w:sz w:val="24"/>
          <w:szCs w:val="24"/>
        </w:rPr>
      </w:pPr>
      <w:r>
        <w:rPr>
          <w:rFonts w:ascii="Arial" w:eastAsiaTheme="minorHAnsi" w:hAnsi="Arial" w:cs="Arial"/>
          <w:sz w:val="24"/>
          <w:szCs w:val="24"/>
          <w:lang w:eastAsia="en-US"/>
        </w:rPr>
        <w:t xml:space="preserve">1.6. </w:t>
      </w:r>
      <w:r>
        <w:rPr>
          <w:rFonts w:ascii="Arial" w:hAnsi="Arial" w:cs="Arial"/>
          <w:bCs/>
          <w:sz w:val="24"/>
          <w:szCs w:val="24"/>
        </w:rPr>
        <w:t>Пункт 46 главы 10 раздела</w:t>
      </w:r>
      <w:r w:rsidRPr="00700BF4">
        <w:rPr>
          <w:rFonts w:ascii="Arial" w:hAnsi="Arial" w:cs="Arial"/>
          <w:bCs/>
          <w:sz w:val="24"/>
          <w:szCs w:val="24"/>
        </w:rPr>
        <w:t xml:space="preserve"> </w:t>
      </w:r>
      <w:r>
        <w:rPr>
          <w:rFonts w:ascii="Arial" w:hAnsi="Arial" w:cs="Arial"/>
          <w:bCs/>
          <w:sz w:val="24"/>
          <w:szCs w:val="24"/>
          <w:lang w:val="en-US"/>
        </w:rPr>
        <w:t>II</w:t>
      </w:r>
      <w:r>
        <w:rPr>
          <w:rFonts w:ascii="Arial" w:hAnsi="Arial" w:cs="Arial"/>
          <w:bCs/>
          <w:sz w:val="24"/>
          <w:szCs w:val="24"/>
        </w:rPr>
        <w:t xml:space="preserve"> изложить в следующей редакции:</w:t>
      </w:r>
    </w:p>
    <w:p w:rsidR="00197895" w:rsidRDefault="00197895" w:rsidP="00197895">
      <w:pPr>
        <w:widowControl w:val="0"/>
        <w:autoSpaceDE w:val="0"/>
        <w:autoSpaceDN w:val="0"/>
        <w:adjustRightInd w:val="0"/>
        <w:ind w:firstLine="709"/>
        <w:contextualSpacing/>
        <w:rPr>
          <w:rFonts w:ascii="Arial" w:hAnsi="Arial" w:cs="Arial"/>
          <w:sz w:val="24"/>
          <w:szCs w:val="24"/>
        </w:rPr>
      </w:pPr>
      <w:r>
        <w:rPr>
          <w:rFonts w:ascii="Arial" w:hAnsi="Arial" w:cs="Arial"/>
          <w:color w:val="000000"/>
          <w:sz w:val="24"/>
          <w:szCs w:val="24"/>
        </w:rPr>
        <w:t xml:space="preserve">«46. </w:t>
      </w:r>
      <w:r w:rsidRPr="009A6AB1">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97895" w:rsidRPr="00FE1A2A" w:rsidRDefault="00197895" w:rsidP="00197895">
      <w:pPr>
        <w:pStyle w:val="DefaultText"/>
        <w:widowControl w:val="0"/>
        <w:spacing w:after="0" w:line="240" w:lineRule="auto"/>
        <w:ind w:firstLine="709"/>
        <w:jc w:val="both"/>
        <w:rPr>
          <w:rFonts w:ascii="Arial" w:eastAsia="Times New Roman" w:hAnsi="Arial" w:cs="Arial"/>
          <w:color w:val="000000" w:themeColor="text1"/>
          <w:sz w:val="24"/>
          <w:szCs w:val="24"/>
        </w:rPr>
      </w:pPr>
      <w:proofErr w:type="gramStart"/>
      <w:r w:rsidRPr="00FE1A2A">
        <w:rPr>
          <w:rFonts w:ascii="Arial" w:hAnsi="Arial" w:cs="Arial"/>
          <w:color w:val="000000" w:themeColor="text1"/>
          <w:sz w:val="24"/>
          <w:szCs w:val="24"/>
        </w:rPr>
        <w:t xml:space="preserve">1) правоустанавливающие </w:t>
      </w:r>
      <w:r w:rsidRPr="00FE1A2A">
        <w:rPr>
          <w:rFonts w:ascii="Arial" w:eastAsia="Times New Roman" w:hAnsi="Arial" w:cs="Arial"/>
          <w:color w:val="000000" w:themeColor="text1"/>
          <w:sz w:val="24"/>
          <w:szCs w:val="24"/>
        </w:rPr>
        <w:t>документы на земельный участок в случае, если сведения о таком земельном участке содержаться в Едином государственном реестре недвижимости,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w:t>
      </w:r>
      <w:proofErr w:type="gramEnd"/>
      <w:r w:rsidRPr="00FE1A2A">
        <w:rPr>
          <w:rFonts w:ascii="Arial" w:eastAsia="Times New Roman" w:hAnsi="Arial" w:cs="Arial"/>
          <w:color w:val="000000" w:themeColor="text1"/>
          <w:sz w:val="24"/>
          <w:szCs w:val="24"/>
        </w:rPr>
        <w:t xml:space="preserve"> </w:t>
      </w:r>
      <w:proofErr w:type="gramStart"/>
      <w:r w:rsidRPr="00FE1A2A">
        <w:rPr>
          <w:rFonts w:ascii="Arial" w:eastAsia="Times New Roman" w:hAnsi="Arial" w:cs="Arial"/>
          <w:color w:val="000000" w:themeColor="text1"/>
          <w:sz w:val="24"/>
          <w:szCs w:val="24"/>
        </w:rPr>
        <w:t>случае</w:t>
      </w:r>
      <w:proofErr w:type="gramEnd"/>
      <w:r w:rsidRPr="00FE1A2A">
        <w:rPr>
          <w:rFonts w:ascii="Arial" w:eastAsia="Times New Roman" w:hAnsi="Arial" w:cs="Arial"/>
          <w:color w:val="000000" w:themeColor="text1"/>
          <w:sz w:val="24"/>
          <w:szCs w:val="24"/>
        </w:rPr>
        <w:t>, предусмотренном частью 1.1 статьи 57.3 Градостроительного кодекса Российской Федерации;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0" w:history="1">
        <w:r w:rsidRPr="00FE1A2A">
          <w:rPr>
            <w:rFonts w:ascii="Arial" w:eastAsiaTheme="minorHAnsi" w:hAnsi="Arial" w:cs="Arial"/>
            <w:color w:val="000000" w:themeColor="text1"/>
            <w:sz w:val="24"/>
            <w:szCs w:val="24"/>
            <w:lang w:eastAsia="en-US"/>
          </w:rPr>
          <w:t>случаев</w:t>
        </w:r>
      </w:hyperlink>
      <w:r w:rsidRPr="00FE1A2A">
        <w:rPr>
          <w:rFonts w:ascii="Arial" w:eastAsiaTheme="minorHAnsi" w:hAnsi="Arial" w:cs="Arial"/>
          <w:color w:val="000000" w:themeColor="text1"/>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E1A2A">
        <w:rPr>
          <w:rFonts w:ascii="Arial" w:eastAsiaTheme="minorHAnsi" w:hAnsi="Arial" w:cs="Arial"/>
          <w:color w:val="000000" w:themeColor="text1"/>
          <w:sz w:val="24"/>
          <w:szCs w:val="24"/>
          <w:lang w:eastAsia="en-US"/>
        </w:rPr>
        <w:t xml:space="preserve"> </w:t>
      </w:r>
      <w:proofErr w:type="gramStart"/>
      <w:r w:rsidRPr="00FE1A2A">
        <w:rPr>
          <w:rFonts w:ascii="Arial" w:eastAsiaTheme="minorHAnsi" w:hAnsi="Arial" w:cs="Arial"/>
          <w:color w:val="000000" w:themeColor="text1"/>
          <w:sz w:val="24"/>
          <w:szCs w:val="24"/>
          <w:lang w:eastAsia="en-US"/>
        </w:rPr>
        <w:t>случае</w:t>
      </w:r>
      <w:proofErr w:type="gramEnd"/>
      <w:r w:rsidRPr="00FE1A2A">
        <w:rPr>
          <w:rFonts w:ascii="Arial" w:eastAsiaTheme="minorHAnsi" w:hAnsi="Arial" w:cs="Arial"/>
          <w:color w:val="000000" w:themeColor="text1"/>
          <w:sz w:val="24"/>
          <w:szCs w:val="24"/>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 xml:space="preserve">3) результаты инженерных изысканий и следующие материалы, содержащиеся в утвержденной в соответствии с </w:t>
      </w:r>
      <w:hyperlink r:id="rId31" w:history="1">
        <w:r w:rsidRPr="00FE1A2A">
          <w:rPr>
            <w:rFonts w:ascii="Arial" w:eastAsiaTheme="minorHAnsi" w:hAnsi="Arial" w:cs="Arial"/>
            <w:color w:val="000000" w:themeColor="text1"/>
            <w:sz w:val="24"/>
            <w:szCs w:val="24"/>
            <w:lang w:eastAsia="en-US"/>
          </w:rPr>
          <w:t>частью 15 статьи 48</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проектной документации: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а) пояснительная записка;</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2" w:history="1">
        <w:r w:rsidRPr="00FE1A2A">
          <w:rPr>
            <w:rFonts w:ascii="Arial" w:eastAsiaTheme="minorHAnsi" w:hAnsi="Arial" w:cs="Arial"/>
            <w:color w:val="000000" w:themeColor="text1"/>
            <w:sz w:val="24"/>
            <w:szCs w:val="24"/>
            <w:lang w:eastAsia="en-US"/>
          </w:rPr>
          <w:t>случаев</w:t>
        </w:r>
      </w:hyperlink>
      <w:r w:rsidRPr="00FE1A2A">
        <w:rPr>
          <w:rFonts w:ascii="Arial" w:eastAsiaTheme="minorHAnsi" w:hAnsi="Arial" w:cs="Arial"/>
          <w:color w:val="000000" w:themeColor="text1"/>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3" w:history="1">
        <w:r w:rsidRPr="00FE1A2A">
          <w:rPr>
            <w:rFonts w:ascii="Arial" w:eastAsiaTheme="minorHAnsi" w:hAnsi="Arial" w:cs="Arial"/>
            <w:color w:val="000000" w:themeColor="text1"/>
            <w:sz w:val="24"/>
            <w:szCs w:val="24"/>
            <w:lang w:eastAsia="en-US"/>
          </w:rPr>
          <w:t>пункте 1 части 5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в соответствии с </w:t>
      </w:r>
      <w:r w:rsidRPr="00FE1A2A">
        <w:rPr>
          <w:rFonts w:ascii="Arial" w:eastAsiaTheme="minorHAnsi" w:hAnsi="Arial" w:cs="Arial"/>
          <w:color w:val="000000" w:themeColor="text1"/>
          <w:sz w:val="24"/>
          <w:szCs w:val="24"/>
          <w:lang w:eastAsia="en-US"/>
        </w:rPr>
        <w:lastRenderedPageBreak/>
        <w:t>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FE1A2A">
        <w:rPr>
          <w:rFonts w:ascii="Arial" w:eastAsiaTheme="minorHAnsi" w:hAnsi="Arial" w:cs="Arial"/>
          <w:color w:val="000000" w:themeColor="text1"/>
          <w:sz w:val="24"/>
          <w:szCs w:val="24"/>
          <w:lang w:eastAsia="en-US"/>
        </w:rPr>
        <w:t xml:space="preserve"> </w:t>
      </w:r>
      <w:proofErr w:type="gramStart"/>
      <w:r w:rsidRPr="00FE1A2A">
        <w:rPr>
          <w:rFonts w:ascii="Arial" w:eastAsiaTheme="minorHAnsi" w:hAnsi="Arial" w:cs="Arial"/>
          <w:color w:val="000000" w:themeColor="text1"/>
          <w:sz w:val="24"/>
          <w:szCs w:val="24"/>
          <w:lang w:eastAsia="en-US"/>
        </w:rPr>
        <w:t xml:space="preserve">случае, предусмотренном </w:t>
      </w:r>
      <w:hyperlink r:id="rId34" w:history="1">
        <w:r w:rsidRPr="00FE1A2A">
          <w:rPr>
            <w:rFonts w:ascii="Arial" w:eastAsiaTheme="minorHAnsi" w:hAnsi="Arial" w:cs="Arial"/>
            <w:color w:val="000000" w:themeColor="text1"/>
            <w:sz w:val="24"/>
            <w:szCs w:val="24"/>
            <w:lang w:eastAsia="en-US"/>
          </w:rPr>
          <w:t>частью 12.1 статьи 48</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FE1A2A">
          <w:rPr>
            <w:rFonts w:ascii="Arial" w:eastAsiaTheme="minorHAnsi" w:hAnsi="Arial" w:cs="Arial"/>
            <w:color w:val="000000" w:themeColor="text1"/>
            <w:sz w:val="24"/>
            <w:szCs w:val="24"/>
            <w:lang w:eastAsia="en-US"/>
          </w:rPr>
          <w:t>статьей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6" w:history="1">
        <w:r w:rsidRPr="00FE1A2A">
          <w:rPr>
            <w:rFonts w:ascii="Arial" w:eastAsiaTheme="minorHAnsi" w:hAnsi="Arial" w:cs="Arial"/>
            <w:color w:val="000000" w:themeColor="text1"/>
            <w:sz w:val="24"/>
            <w:szCs w:val="24"/>
            <w:lang w:eastAsia="en-US"/>
          </w:rPr>
          <w:t>частью 3.4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7" w:history="1">
        <w:r w:rsidRPr="00FE1A2A">
          <w:rPr>
            <w:rFonts w:ascii="Arial" w:eastAsiaTheme="minorHAnsi" w:hAnsi="Arial" w:cs="Arial"/>
            <w:color w:val="000000" w:themeColor="text1"/>
            <w:sz w:val="24"/>
            <w:szCs w:val="24"/>
            <w:lang w:eastAsia="en-US"/>
          </w:rPr>
          <w:t>частью 6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4.1) подтверждение соответствия вносимых в проектную документацию изменений требованиям, указанным в </w:t>
      </w:r>
      <w:hyperlink r:id="rId38" w:history="1">
        <w:r w:rsidRPr="00FE1A2A">
          <w:rPr>
            <w:rFonts w:ascii="Arial" w:eastAsiaTheme="minorHAnsi" w:hAnsi="Arial" w:cs="Arial"/>
            <w:color w:val="000000" w:themeColor="text1"/>
            <w:sz w:val="24"/>
            <w:szCs w:val="24"/>
            <w:lang w:eastAsia="en-US"/>
          </w:rPr>
          <w:t>части 3.8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FE1A2A">
        <w:rPr>
          <w:rFonts w:ascii="Arial" w:eastAsiaTheme="minorHAnsi" w:hAnsi="Arial" w:cs="Arial"/>
          <w:color w:val="000000" w:themeColor="text1"/>
          <w:sz w:val="24"/>
          <w:szCs w:val="24"/>
          <w:lang w:eastAsia="en-US"/>
        </w:rPr>
        <w:t xml:space="preserve"> в соответствии с </w:t>
      </w:r>
      <w:hyperlink r:id="rId39" w:history="1">
        <w:r w:rsidRPr="00FE1A2A">
          <w:rPr>
            <w:rFonts w:ascii="Arial" w:eastAsiaTheme="minorHAnsi" w:hAnsi="Arial" w:cs="Arial"/>
            <w:color w:val="000000" w:themeColor="text1"/>
            <w:sz w:val="24"/>
            <w:szCs w:val="24"/>
            <w:lang w:eastAsia="en-US"/>
          </w:rPr>
          <w:t>частью 3.8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4.2) подтверждение соответствия вносимых в проектную документацию изменений требованиям, указанным в </w:t>
      </w:r>
      <w:hyperlink r:id="rId40" w:history="1">
        <w:r w:rsidRPr="00FE1A2A">
          <w:rPr>
            <w:rFonts w:ascii="Arial" w:eastAsiaTheme="minorHAnsi" w:hAnsi="Arial" w:cs="Arial"/>
            <w:color w:val="000000" w:themeColor="text1"/>
            <w:sz w:val="24"/>
            <w:szCs w:val="24"/>
            <w:lang w:eastAsia="en-US"/>
          </w:rPr>
          <w:t>части 3.9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1" w:history="1">
        <w:r w:rsidRPr="00FE1A2A">
          <w:rPr>
            <w:rFonts w:ascii="Arial" w:eastAsiaTheme="minorHAnsi" w:hAnsi="Arial" w:cs="Arial"/>
            <w:color w:val="000000" w:themeColor="text1"/>
            <w:sz w:val="24"/>
            <w:szCs w:val="24"/>
            <w:lang w:eastAsia="en-US"/>
          </w:rPr>
          <w:t>частью 3.9 статьи 49</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FE1A2A">
          <w:rPr>
            <w:rFonts w:ascii="Arial" w:eastAsiaTheme="minorHAnsi" w:hAnsi="Arial" w:cs="Arial"/>
            <w:color w:val="000000" w:themeColor="text1"/>
            <w:sz w:val="24"/>
            <w:szCs w:val="24"/>
            <w:lang w:eastAsia="en-US"/>
          </w:rPr>
          <w:t>статьей 40</w:t>
        </w:r>
      </w:hyperlink>
      <w:r w:rsidRPr="00FE1A2A">
        <w:rPr>
          <w:rFonts w:ascii="Arial" w:eastAsiaTheme="minorHAnsi" w:hAnsi="Arial" w:cs="Arial"/>
          <w:color w:val="000000" w:themeColor="text1"/>
          <w:sz w:val="24"/>
          <w:szCs w:val="24"/>
          <w:lang w:eastAsia="en-US"/>
        </w:rPr>
        <w:t xml:space="preserve"> Градостроительного Кодекса Российской Федерации);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43" w:history="1">
        <w:r w:rsidRPr="00FE1A2A">
          <w:rPr>
            <w:rFonts w:ascii="Arial" w:eastAsiaTheme="minorHAnsi" w:hAnsi="Arial" w:cs="Arial"/>
            <w:color w:val="000000" w:themeColor="text1"/>
            <w:sz w:val="24"/>
            <w:szCs w:val="24"/>
            <w:lang w:eastAsia="en-US"/>
          </w:rPr>
          <w:t>пункте 6.2</w:t>
        </w:r>
      </w:hyperlink>
      <w:r w:rsidRPr="00FE1A2A">
        <w:rPr>
          <w:rFonts w:ascii="Arial" w:eastAsiaTheme="minorHAnsi" w:hAnsi="Arial" w:cs="Arial"/>
          <w:color w:val="000000" w:themeColor="text1"/>
          <w:sz w:val="24"/>
          <w:szCs w:val="24"/>
          <w:lang w:eastAsia="en-US"/>
        </w:rPr>
        <w:t xml:space="preserve"> части 7 статьи 57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4" w:history="1">
        <w:r w:rsidRPr="00FE1A2A">
          <w:rPr>
            <w:rFonts w:ascii="Arial" w:eastAsiaTheme="minorHAnsi" w:hAnsi="Arial" w:cs="Arial"/>
            <w:color w:val="000000" w:themeColor="text1"/>
            <w:sz w:val="24"/>
            <w:szCs w:val="24"/>
            <w:lang w:eastAsia="en-US"/>
          </w:rPr>
          <w:t>законодательством</w:t>
        </w:r>
      </w:hyperlink>
      <w:r w:rsidRPr="00FE1A2A">
        <w:rPr>
          <w:rFonts w:ascii="Arial" w:eastAsiaTheme="minorHAnsi" w:hAnsi="Arial" w:cs="Arial"/>
          <w:color w:val="000000" w:themeColor="text1"/>
          <w:sz w:val="24"/>
          <w:szCs w:val="24"/>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E1A2A">
        <w:rPr>
          <w:rFonts w:ascii="Arial" w:eastAsiaTheme="minorHAnsi" w:hAnsi="Arial" w:cs="Arial"/>
          <w:color w:val="000000" w:themeColor="text1"/>
          <w:sz w:val="24"/>
          <w:szCs w:val="24"/>
          <w:lang w:eastAsia="en-US"/>
        </w:rPr>
        <w:t xml:space="preserve"> или ранее установленная зона с особыми условиями использования территории подлежит изменению;</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lastRenderedPageBreak/>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FE1A2A">
        <w:rPr>
          <w:rFonts w:ascii="Arial" w:eastAsiaTheme="minorHAnsi" w:hAnsi="Arial" w:cs="Arial"/>
          <w:color w:val="000000" w:themeColor="text1"/>
          <w:sz w:val="24"/>
          <w:szCs w:val="24"/>
          <w:lang w:eastAsia="en-US"/>
        </w:rPr>
        <w:t xml:space="preserve"> </w:t>
      </w:r>
      <w:proofErr w:type="gramStart"/>
      <w:r w:rsidRPr="00FE1A2A">
        <w:rPr>
          <w:rFonts w:ascii="Arial" w:eastAsiaTheme="minorHAnsi" w:hAnsi="Arial" w:cs="Arial"/>
          <w:color w:val="000000" w:themeColor="text1"/>
          <w:sz w:val="24"/>
          <w:szCs w:val="24"/>
          <w:lang w:eastAsia="en-US"/>
        </w:rPr>
        <w:t>Кодексом Российской Федерацией или субъектом Российской Федерации)».</w:t>
      </w:r>
      <w:proofErr w:type="gramEnd"/>
    </w:p>
    <w:p w:rsidR="00197895" w:rsidRDefault="00197895" w:rsidP="00197895">
      <w:pPr>
        <w:autoSpaceDE w:val="0"/>
        <w:autoSpaceDN w:val="0"/>
        <w:adjustRightInd w:val="0"/>
        <w:rPr>
          <w:rFonts w:ascii="Arial" w:hAnsi="Arial" w:cs="Arial"/>
          <w:bCs/>
          <w:sz w:val="24"/>
          <w:szCs w:val="24"/>
        </w:rPr>
      </w:pPr>
      <w:r>
        <w:rPr>
          <w:rFonts w:ascii="Arial" w:hAnsi="Arial" w:cs="Arial"/>
          <w:bCs/>
          <w:sz w:val="24"/>
          <w:szCs w:val="24"/>
        </w:rPr>
        <w:t xml:space="preserve">1.7. </w:t>
      </w:r>
      <w:r>
        <w:rPr>
          <w:rFonts w:ascii="Arial" w:eastAsiaTheme="minorHAnsi" w:hAnsi="Arial" w:cs="Arial"/>
          <w:sz w:val="24"/>
          <w:szCs w:val="24"/>
          <w:lang w:eastAsia="en-US"/>
        </w:rPr>
        <w:t>П</w:t>
      </w:r>
      <w:r>
        <w:rPr>
          <w:rFonts w:ascii="Arial" w:hAnsi="Arial" w:cs="Arial"/>
          <w:bCs/>
          <w:sz w:val="24"/>
          <w:szCs w:val="24"/>
        </w:rPr>
        <w:t>ункт 53 главы 12 раздела</w:t>
      </w:r>
      <w:r w:rsidRPr="00700BF4">
        <w:rPr>
          <w:rFonts w:ascii="Arial" w:hAnsi="Arial" w:cs="Arial"/>
          <w:bCs/>
          <w:sz w:val="24"/>
          <w:szCs w:val="24"/>
        </w:rPr>
        <w:t xml:space="preserve"> </w:t>
      </w:r>
      <w:r>
        <w:rPr>
          <w:rFonts w:ascii="Arial" w:hAnsi="Arial" w:cs="Arial"/>
          <w:bCs/>
          <w:sz w:val="24"/>
          <w:szCs w:val="24"/>
          <w:lang w:val="en-US"/>
        </w:rPr>
        <w:t>II</w:t>
      </w:r>
      <w:r>
        <w:rPr>
          <w:rFonts w:ascii="Arial" w:hAnsi="Arial" w:cs="Arial"/>
          <w:bCs/>
          <w:sz w:val="24"/>
          <w:szCs w:val="24"/>
        </w:rPr>
        <w:t xml:space="preserve"> изложить в следующей редакции:</w:t>
      </w:r>
    </w:p>
    <w:p w:rsidR="00197895" w:rsidRPr="00FE1A2A" w:rsidRDefault="00197895" w:rsidP="00197895">
      <w:pPr>
        <w:pStyle w:val="DefaultText"/>
        <w:widowControl w:val="0"/>
        <w:spacing w:after="0" w:line="240" w:lineRule="auto"/>
        <w:ind w:firstLine="709"/>
        <w:jc w:val="both"/>
        <w:rPr>
          <w:rFonts w:ascii="Arial" w:hAnsi="Arial" w:cs="Arial"/>
          <w:color w:val="000000" w:themeColor="text1"/>
          <w:sz w:val="24"/>
          <w:szCs w:val="24"/>
        </w:rPr>
      </w:pPr>
      <w:r w:rsidRPr="00FE1A2A">
        <w:rPr>
          <w:rFonts w:ascii="Arial" w:hAnsi="Arial" w:cs="Arial"/>
          <w:bCs/>
          <w:color w:val="000000" w:themeColor="text1"/>
          <w:sz w:val="24"/>
          <w:szCs w:val="24"/>
        </w:rPr>
        <w:t xml:space="preserve">«1) </w:t>
      </w:r>
      <w:r w:rsidRPr="00FE1A2A">
        <w:rPr>
          <w:rFonts w:ascii="Arial" w:hAnsi="Arial" w:cs="Arial"/>
          <w:color w:val="000000" w:themeColor="text1"/>
          <w:sz w:val="24"/>
          <w:szCs w:val="24"/>
        </w:rPr>
        <w:t>представление неполного перечня документов предусмотренных пунктом 42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45" w:history="1">
        <w:r w:rsidRPr="00FE1A2A">
          <w:rPr>
            <w:rFonts w:ascii="Arial" w:eastAsiaTheme="minorHAnsi" w:hAnsi="Arial" w:cs="Arial"/>
            <w:color w:val="000000" w:themeColor="text1"/>
            <w:sz w:val="24"/>
            <w:szCs w:val="24"/>
            <w:lang w:eastAsia="en-US"/>
          </w:rPr>
          <w:t>случаев</w:t>
        </w:r>
      </w:hyperlink>
      <w:r w:rsidRPr="00FE1A2A">
        <w:rPr>
          <w:rFonts w:ascii="Arial" w:eastAsiaTheme="minorHAnsi" w:hAnsi="Arial" w:cs="Arial"/>
          <w:color w:val="000000" w:themeColor="text1"/>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а</w:t>
      </w:r>
      <w:proofErr w:type="gramEnd"/>
      <w:r w:rsidRPr="00FE1A2A">
        <w:rPr>
          <w:rFonts w:ascii="Arial" w:eastAsiaTheme="minorHAnsi" w:hAnsi="Arial" w:cs="Arial"/>
          <w:color w:val="000000" w:themeColor="text1"/>
          <w:sz w:val="24"/>
          <w:szCs w:val="24"/>
          <w:lang w:eastAsia="en-US"/>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proofErr w:type="gramStart"/>
      <w:r w:rsidRPr="00FE1A2A">
        <w:rPr>
          <w:rFonts w:ascii="Arial" w:eastAsiaTheme="minorHAnsi" w:hAnsi="Arial" w:cs="Arial"/>
          <w:color w:val="000000" w:themeColor="text1"/>
          <w:sz w:val="24"/>
          <w:szCs w:val="24"/>
          <w:lang w:eastAsia="en-US"/>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proofErr w:type="gramEnd"/>
      <w:r w:rsidRPr="00FE1A2A">
        <w:rPr>
          <w:rFonts w:ascii="Arial" w:eastAsiaTheme="minorHAnsi" w:hAnsi="Arial" w:cs="Arial"/>
          <w:color w:val="000000" w:themeColor="text1"/>
          <w:sz w:val="24"/>
          <w:szCs w:val="24"/>
          <w:lang w:eastAsia="en-US"/>
        </w:rPr>
        <w:t xml:space="preserve">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97895" w:rsidRPr="00FE1A2A" w:rsidRDefault="00197895" w:rsidP="00197895">
      <w:pPr>
        <w:autoSpaceDE w:val="0"/>
        <w:autoSpaceDN w:val="0"/>
        <w:adjustRightInd w:val="0"/>
        <w:ind w:firstLine="709"/>
        <w:rPr>
          <w:rFonts w:ascii="Arial" w:eastAsiaTheme="minorHAnsi" w:hAnsi="Arial" w:cs="Arial"/>
          <w:color w:val="000000" w:themeColor="text1"/>
          <w:sz w:val="24"/>
          <w:szCs w:val="24"/>
          <w:lang w:eastAsia="en-US"/>
        </w:rPr>
      </w:pPr>
      <w:r w:rsidRPr="00FE1A2A">
        <w:rPr>
          <w:rFonts w:ascii="Arial" w:eastAsiaTheme="minorHAnsi" w:hAnsi="Arial" w:cs="Arial"/>
          <w:color w:val="000000" w:themeColor="text1"/>
          <w:sz w:val="24"/>
          <w:szCs w:val="24"/>
          <w:lang w:eastAsia="en-US"/>
        </w:rPr>
        <w:t xml:space="preserve">Неполучение или несвоевременное получение документов, запрошенных в соответствии с </w:t>
      </w:r>
      <w:hyperlink r:id="rId46" w:history="1">
        <w:r w:rsidRPr="00FE1A2A">
          <w:rPr>
            <w:rFonts w:ascii="Arial" w:eastAsiaTheme="minorHAnsi" w:hAnsi="Arial" w:cs="Arial"/>
            <w:color w:val="000000" w:themeColor="text1"/>
            <w:sz w:val="24"/>
            <w:szCs w:val="24"/>
            <w:lang w:eastAsia="en-US"/>
          </w:rPr>
          <w:t>частью 7.1</w:t>
        </w:r>
      </w:hyperlink>
      <w:r w:rsidRPr="00FE1A2A">
        <w:rPr>
          <w:rFonts w:ascii="Arial" w:eastAsiaTheme="minorHAnsi" w:hAnsi="Arial" w:cs="Arial"/>
          <w:color w:val="000000" w:themeColor="text1"/>
          <w:sz w:val="24"/>
          <w:szCs w:val="24"/>
          <w:lang w:eastAsia="en-US"/>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197895" w:rsidRDefault="00197895" w:rsidP="00197895">
      <w:pPr>
        <w:autoSpaceDE w:val="0"/>
        <w:autoSpaceDN w:val="0"/>
        <w:adjustRightInd w:val="0"/>
        <w:ind w:firstLine="709"/>
        <w:rPr>
          <w:rFonts w:ascii="Arial" w:hAnsi="Arial" w:cs="Arial"/>
          <w:bCs/>
          <w:sz w:val="24"/>
          <w:szCs w:val="24"/>
        </w:rPr>
      </w:pPr>
      <w:r>
        <w:rPr>
          <w:rFonts w:ascii="Arial" w:hAnsi="Arial" w:cs="Arial"/>
          <w:bCs/>
          <w:sz w:val="24"/>
          <w:szCs w:val="24"/>
        </w:rPr>
        <w:t>1.8. Пункт 55 главы 12 раздела</w:t>
      </w:r>
      <w:r w:rsidRPr="00700BF4">
        <w:rPr>
          <w:rFonts w:ascii="Arial" w:hAnsi="Arial" w:cs="Arial"/>
          <w:bCs/>
          <w:sz w:val="24"/>
          <w:szCs w:val="24"/>
        </w:rPr>
        <w:t xml:space="preserve"> </w:t>
      </w:r>
      <w:r>
        <w:rPr>
          <w:rFonts w:ascii="Arial" w:hAnsi="Arial" w:cs="Arial"/>
          <w:bCs/>
          <w:sz w:val="24"/>
          <w:szCs w:val="24"/>
          <w:lang w:val="en-US"/>
        </w:rPr>
        <w:t>II</w:t>
      </w:r>
      <w:r>
        <w:rPr>
          <w:rFonts w:ascii="Arial" w:hAnsi="Arial" w:cs="Arial"/>
          <w:bCs/>
          <w:sz w:val="24"/>
          <w:szCs w:val="24"/>
        </w:rPr>
        <w:t xml:space="preserve"> изложить в следующей редакции:</w:t>
      </w:r>
    </w:p>
    <w:p w:rsidR="00197895" w:rsidRDefault="00197895" w:rsidP="00197895">
      <w:pPr>
        <w:autoSpaceDE w:val="0"/>
        <w:autoSpaceDN w:val="0"/>
        <w:adjustRightInd w:val="0"/>
        <w:ind w:firstLine="709"/>
        <w:contextualSpacing/>
        <w:rPr>
          <w:rFonts w:ascii="Arial" w:hAnsi="Arial" w:cs="Arial"/>
          <w:sz w:val="24"/>
          <w:szCs w:val="24"/>
        </w:rPr>
      </w:pPr>
      <w:r>
        <w:rPr>
          <w:rFonts w:ascii="Arial" w:hAnsi="Arial" w:cs="Arial"/>
          <w:sz w:val="24"/>
          <w:szCs w:val="24"/>
        </w:rPr>
        <w:t>«</w:t>
      </w:r>
      <w:r w:rsidRPr="009A6AB1">
        <w:rPr>
          <w:rFonts w:ascii="Arial" w:hAnsi="Arial" w:cs="Arial"/>
          <w:sz w:val="24"/>
          <w:szCs w:val="24"/>
        </w:rPr>
        <w:t>55. Во внесении изменений в разрешение на строительство, в связи с необходимостью продления срока действия отказывается в случаях:</w:t>
      </w:r>
    </w:p>
    <w:p w:rsidR="00197895" w:rsidRDefault="00197895" w:rsidP="00197895">
      <w:pPr>
        <w:autoSpaceDE w:val="0"/>
        <w:autoSpaceDN w:val="0"/>
        <w:adjustRightInd w:val="0"/>
        <w:ind w:firstLine="709"/>
        <w:rPr>
          <w:rFonts w:ascii="Arial" w:eastAsiaTheme="minorHAnsi" w:hAnsi="Arial" w:cs="Arial"/>
          <w:sz w:val="24"/>
          <w:szCs w:val="24"/>
          <w:lang w:eastAsia="en-US"/>
        </w:rPr>
      </w:pPr>
      <w:proofErr w:type="gramStart"/>
      <w:r>
        <w:rPr>
          <w:rFonts w:ascii="Arial" w:hAnsi="Arial" w:cs="Arial"/>
          <w:sz w:val="24"/>
          <w:szCs w:val="24"/>
        </w:rPr>
        <w:lastRenderedPageBreak/>
        <w:t>а)</w:t>
      </w:r>
      <w:r>
        <w:rPr>
          <w:rFonts w:ascii="Arial" w:eastAsiaTheme="minorHAnsi" w:hAnsi="Arial" w:cs="Arial"/>
          <w:sz w:val="24"/>
          <w:szCs w:val="24"/>
          <w:lang w:eastAsia="en-US"/>
        </w:rPr>
        <w:t xml:space="preserve">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7" w:history="1">
        <w:r w:rsidRPr="00F659BE">
          <w:rPr>
            <w:rFonts w:ascii="Arial" w:eastAsiaTheme="minorHAnsi" w:hAnsi="Arial" w:cs="Arial"/>
            <w:color w:val="000000" w:themeColor="text1"/>
            <w:sz w:val="24"/>
            <w:szCs w:val="24"/>
            <w:lang w:eastAsia="en-US"/>
          </w:rPr>
          <w:t>части 5 статьи 52</w:t>
        </w:r>
      </w:hyperlink>
      <w:r w:rsidRPr="00F659BE">
        <w:rPr>
          <w:rFonts w:ascii="Arial" w:eastAsiaTheme="minorHAnsi" w:hAnsi="Arial" w:cs="Arial"/>
          <w:color w:val="000000" w:themeColor="text1"/>
          <w:sz w:val="24"/>
          <w:szCs w:val="24"/>
          <w:lang w:eastAsia="en-US"/>
        </w:rPr>
        <w:t xml:space="preserve"> Градостроительного кодекса Российской Федерации, в случае, если</w:t>
      </w:r>
      <w:r>
        <w:rPr>
          <w:rFonts w:ascii="Arial" w:eastAsiaTheme="minorHAnsi" w:hAnsi="Arial" w:cs="Arial"/>
          <w:sz w:val="24"/>
          <w:szCs w:val="24"/>
          <w:lang w:eastAsia="en-US"/>
        </w:rPr>
        <w:t xml:space="preserve"> внесение изменений в разрешение на строительство связано с продлением срока</w:t>
      </w:r>
      <w:proofErr w:type="gramEnd"/>
      <w:r>
        <w:rPr>
          <w:rFonts w:ascii="Arial" w:eastAsiaTheme="minorHAnsi" w:hAnsi="Arial" w:cs="Arial"/>
          <w:sz w:val="24"/>
          <w:szCs w:val="24"/>
          <w:lang w:eastAsia="en-US"/>
        </w:rPr>
        <w:t xml:space="preserve"> действия разрешения на строительство;</w:t>
      </w:r>
    </w:p>
    <w:p w:rsidR="00197895" w:rsidRPr="00F659BE" w:rsidRDefault="00197895" w:rsidP="00197895">
      <w:pPr>
        <w:autoSpaceDE w:val="0"/>
        <w:autoSpaceDN w:val="0"/>
        <w:adjustRightInd w:val="0"/>
        <w:ind w:firstLine="709"/>
        <w:rPr>
          <w:rFonts w:ascii="Arial" w:eastAsiaTheme="minorHAnsi" w:hAnsi="Arial" w:cs="Arial"/>
          <w:sz w:val="24"/>
          <w:szCs w:val="24"/>
          <w:lang w:eastAsia="en-US"/>
        </w:rPr>
      </w:pPr>
      <w:r>
        <w:rPr>
          <w:rFonts w:ascii="Arial" w:hAnsi="Arial" w:cs="Arial"/>
          <w:sz w:val="24"/>
          <w:szCs w:val="24"/>
        </w:rPr>
        <w:t xml:space="preserve">б) </w:t>
      </w:r>
      <w:r>
        <w:rPr>
          <w:rFonts w:ascii="Arial" w:eastAsiaTheme="minorHAnsi" w:hAnsi="Arial" w:cs="Arial"/>
          <w:sz w:val="24"/>
          <w:szCs w:val="24"/>
          <w:lang w:eastAsia="en-US"/>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197895" w:rsidRDefault="00197895" w:rsidP="00197895">
      <w:pPr>
        <w:shd w:val="clear" w:color="auto" w:fill="FFFFFF"/>
        <w:ind w:firstLine="709"/>
        <w:rPr>
          <w:rFonts w:ascii="Arial" w:hAnsi="Arial" w:cs="Arial"/>
          <w:color w:val="000000"/>
          <w:sz w:val="24"/>
          <w:szCs w:val="24"/>
        </w:rPr>
      </w:pPr>
      <w:r>
        <w:rPr>
          <w:rFonts w:ascii="Arial" w:hAnsi="Arial" w:cs="Arial"/>
          <w:color w:val="000000"/>
          <w:sz w:val="24"/>
          <w:szCs w:val="24"/>
        </w:rPr>
        <w:t xml:space="preserve">1.9. Подпункт 2 пункта 122 главы 25 раздела </w:t>
      </w:r>
      <w:r>
        <w:rPr>
          <w:rFonts w:ascii="Arial" w:hAnsi="Arial" w:cs="Arial"/>
          <w:color w:val="000000"/>
          <w:sz w:val="24"/>
          <w:szCs w:val="24"/>
          <w:lang w:val="en-US"/>
        </w:rPr>
        <w:t>III</w:t>
      </w:r>
      <w:r w:rsidRPr="00531FDD">
        <w:rPr>
          <w:rFonts w:ascii="Arial" w:hAnsi="Arial" w:cs="Arial"/>
          <w:color w:val="000000"/>
          <w:sz w:val="24"/>
          <w:szCs w:val="24"/>
        </w:rPr>
        <w:t xml:space="preserve"> </w:t>
      </w:r>
      <w:r>
        <w:rPr>
          <w:rFonts w:ascii="Arial" w:hAnsi="Arial" w:cs="Arial"/>
          <w:color w:val="000000"/>
          <w:sz w:val="24"/>
          <w:szCs w:val="24"/>
        </w:rPr>
        <w:t>изложить в следующей редакции:</w:t>
      </w:r>
    </w:p>
    <w:p w:rsidR="00197895" w:rsidRPr="00566531" w:rsidRDefault="00197895" w:rsidP="00197895">
      <w:pPr>
        <w:autoSpaceDE w:val="0"/>
        <w:autoSpaceDN w:val="0"/>
        <w:adjustRightInd w:val="0"/>
        <w:ind w:firstLine="709"/>
        <w:rPr>
          <w:rFonts w:ascii="Arial" w:eastAsiaTheme="minorHAnsi" w:hAnsi="Arial" w:cs="Arial"/>
          <w:sz w:val="24"/>
          <w:szCs w:val="24"/>
          <w:lang w:eastAsia="en-US"/>
        </w:rPr>
      </w:pPr>
      <w:proofErr w:type="gramStart"/>
      <w:r>
        <w:rPr>
          <w:rFonts w:ascii="Arial" w:hAnsi="Arial" w:cs="Arial"/>
          <w:color w:val="000000"/>
          <w:sz w:val="24"/>
          <w:szCs w:val="24"/>
        </w:rPr>
        <w:t>«2)</w:t>
      </w:r>
      <w:r>
        <w:rPr>
          <w:rFonts w:ascii="Arial" w:eastAsiaTheme="minorHAnsi" w:hAnsi="Arial" w:cs="Arial"/>
          <w:sz w:val="24"/>
          <w:szCs w:val="24"/>
          <w:lang w:eastAsia="en-US"/>
        </w:rPr>
        <w:t xml:space="preserve">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48" w:history="1">
        <w:r w:rsidRPr="00531FDD">
          <w:rPr>
            <w:rFonts w:ascii="Arial" w:eastAsiaTheme="minorHAnsi" w:hAnsi="Arial" w:cs="Arial"/>
            <w:color w:val="000000" w:themeColor="text1"/>
            <w:sz w:val="24"/>
            <w:szCs w:val="24"/>
            <w:lang w:eastAsia="en-US"/>
          </w:rPr>
          <w:t>случаев</w:t>
        </w:r>
      </w:hyperlink>
      <w:r>
        <w:rPr>
          <w:rFonts w:ascii="Arial" w:eastAsiaTheme="minorHAnsi" w:hAnsi="Arial" w:cs="Arial"/>
          <w:sz w:val="24"/>
          <w:szCs w:val="24"/>
          <w:lang w:eastAsia="en-US"/>
        </w:rPr>
        <w:t>, при которых для строительства, реконструкции линейного объекта не требуется подготовка документации по планировке</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Pr>
          <w:rFonts w:ascii="Arial" w:eastAsiaTheme="minorHAnsi" w:hAnsi="Arial" w:cs="Arial"/>
          <w:sz w:val="24"/>
          <w:szCs w:val="24"/>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Start"/>
      <w:r>
        <w:rPr>
          <w:rFonts w:ascii="Arial" w:eastAsiaTheme="minorHAnsi" w:hAnsi="Arial" w:cs="Arial"/>
          <w:sz w:val="24"/>
          <w:szCs w:val="24"/>
          <w:lang w:eastAsia="en-US"/>
        </w:rPr>
        <w:t>;»</w:t>
      </w:r>
      <w:proofErr w:type="gramEnd"/>
      <w:r>
        <w:rPr>
          <w:rFonts w:ascii="Arial" w:eastAsiaTheme="minorHAnsi" w:hAnsi="Arial" w:cs="Arial"/>
          <w:sz w:val="24"/>
          <w:szCs w:val="24"/>
          <w:lang w:eastAsia="en-US"/>
        </w:rPr>
        <w:t>.</w:t>
      </w:r>
    </w:p>
    <w:p w:rsidR="00197895" w:rsidRPr="00AE2357" w:rsidRDefault="00197895" w:rsidP="00197895">
      <w:pPr>
        <w:autoSpaceDE w:val="0"/>
        <w:autoSpaceDN w:val="0"/>
        <w:adjustRightInd w:val="0"/>
        <w:ind w:firstLine="709"/>
        <w:rPr>
          <w:rFonts w:ascii="Arial" w:hAnsi="Arial" w:cs="Arial"/>
          <w:sz w:val="24"/>
          <w:szCs w:val="24"/>
        </w:rPr>
      </w:pPr>
      <w:r>
        <w:rPr>
          <w:rFonts w:ascii="Arial" w:hAnsi="Arial" w:cs="Arial"/>
          <w:sz w:val="24"/>
          <w:szCs w:val="24"/>
        </w:rPr>
        <w:t>1.10. Приложение № 1 к административному регламенту изложить в новой редакции (приложение № 1).</w:t>
      </w:r>
    </w:p>
    <w:p w:rsidR="00197895" w:rsidRPr="00A70F96" w:rsidRDefault="00197895" w:rsidP="00197895">
      <w:pPr>
        <w:suppressAutoHyphens/>
        <w:ind w:right="140"/>
        <w:rPr>
          <w:rFonts w:ascii="Arial" w:hAnsi="Arial" w:cs="Arial"/>
          <w:sz w:val="24"/>
          <w:szCs w:val="24"/>
        </w:rPr>
      </w:pPr>
      <w:r w:rsidRPr="00A70F96">
        <w:rPr>
          <w:rFonts w:ascii="Arial" w:hAnsi="Arial" w:cs="Arial"/>
          <w:sz w:val="24"/>
          <w:szCs w:val="24"/>
        </w:rPr>
        <w:t xml:space="preserve">2. </w:t>
      </w:r>
      <w:proofErr w:type="gramStart"/>
      <w:r w:rsidRPr="00A70F96">
        <w:rPr>
          <w:rFonts w:ascii="Arial" w:hAnsi="Arial" w:cs="Arial"/>
          <w:sz w:val="24"/>
          <w:szCs w:val="24"/>
        </w:rPr>
        <w:t xml:space="preserve">Контроль </w:t>
      </w:r>
      <w:r>
        <w:rPr>
          <w:rFonts w:ascii="Arial" w:hAnsi="Arial" w:cs="Arial"/>
          <w:sz w:val="24"/>
          <w:szCs w:val="24"/>
        </w:rPr>
        <w:t>за</w:t>
      </w:r>
      <w:proofErr w:type="gramEnd"/>
      <w:r>
        <w:rPr>
          <w:rFonts w:ascii="Arial" w:hAnsi="Arial" w:cs="Arial"/>
          <w:sz w:val="24"/>
          <w:szCs w:val="24"/>
        </w:rPr>
        <w:t xml:space="preserve"> </w:t>
      </w:r>
      <w:r w:rsidRPr="00A70F96">
        <w:rPr>
          <w:rFonts w:ascii="Arial" w:hAnsi="Arial" w:cs="Arial"/>
          <w:sz w:val="24"/>
          <w:szCs w:val="24"/>
        </w:rPr>
        <w:t>исполнени</w:t>
      </w:r>
      <w:r>
        <w:rPr>
          <w:rFonts w:ascii="Arial" w:hAnsi="Arial" w:cs="Arial"/>
          <w:sz w:val="24"/>
          <w:szCs w:val="24"/>
        </w:rPr>
        <w:t>ем</w:t>
      </w:r>
      <w:r w:rsidRPr="00A70F96">
        <w:rPr>
          <w:rFonts w:ascii="Arial" w:hAnsi="Arial" w:cs="Arial"/>
          <w:sz w:val="24"/>
          <w:szCs w:val="24"/>
        </w:rPr>
        <w:t xml:space="preserve"> настоящего постановления возложить на заместителя мэра городского округа - председателя Комитета по строительству и городскому хозяйству администрации городского округа Нижегородцева А.А.</w:t>
      </w:r>
    </w:p>
    <w:p w:rsidR="00197895" w:rsidRPr="00A70F96" w:rsidRDefault="00197895" w:rsidP="00197895">
      <w:pPr>
        <w:ind w:firstLine="0"/>
        <w:rPr>
          <w:rFonts w:ascii="Arial" w:hAnsi="Arial" w:cs="Arial"/>
          <w:b/>
          <w:sz w:val="24"/>
          <w:szCs w:val="24"/>
        </w:rPr>
      </w:pPr>
    </w:p>
    <w:p w:rsidR="00197895" w:rsidRPr="00812B08" w:rsidRDefault="00197895" w:rsidP="00197895">
      <w:pPr>
        <w:ind w:firstLine="0"/>
        <w:rPr>
          <w:rFonts w:ascii="Arial" w:hAnsi="Arial" w:cs="Arial"/>
          <w:sz w:val="24"/>
          <w:szCs w:val="24"/>
        </w:rPr>
      </w:pPr>
    </w:p>
    <w:p w:rsidR="00197895" w:rsidRDefault="00197895" w:rsidP="00197895">
      <w:pPr>
        <w:ind w:firstLine="0"/>
        <w:rPr>
          <w:rFonts w:ascii="Times New Roman" w:hAnsi="Times New Roman"/>
          <w:szCs w:val="28"/>
        </w:rPr>
      </w:pPr>
      <w:r>
        <w:rPr>
          <w:rFonts w:ascii="Arial" w:hAnsi="Arial" w:cs="Arial"/>
          <w:sz w:val="24"/>
          <w:szCs w:val="28"/>
        </w:rPr>
        <w:t xml:space="preserve">Мэр города Тулуна                                                                                         Ю.В. </w:t>
      </w:r>
      <w:proofErr w:type="gramStart"/>
      <w:r>
        <w:rPr>
          <w:rFonts w:ascii="Arial" w:hAnsi="Arial" w:cs="Arial"/>
          <w:sz w:val="24"/>
          <w:szCs w:val="28"/>
        </w:rPr>
        <w:t>Карих</w:t>
      </w:r>
      <w:proofErr w:type="gramEnd"/>
    </w:p>
    <w:p w:rsidR="00197895" w:rsidRDefault="00197895" w:rsidP="00197895">
      <w:pPr>
        <w:ind w:firstLine="0"/>
        <w:rPr>
          <w:rFonts w:ascii="Times New Roman" w:hAnsi="Times New Roman"/>
          <w:szCs w:val="28"/>
        </w:rPr>
      </w:pPr>
    </w:p>
    <w:p w:rsidR="00197895" w:rsidRDefault="00197895" w:rsidP="00197895">
      <w:pPr>
        <w:ind w:firstLine="0"/>
        <w:rPr>
          <w:rFonts w:ascii="Times New Roman" w:hAnsi="Times New Roman"/>
          <w:szCs w:val="28"/>
        </w:rPr>
      </w:pPr>
    </w:p>
    <w:p w:rsidR="00197895" w:rsidRDefault="00197895" w:rsidP="00197895">
      <w:pPr>
        <w:ind w:firstLine="0"/>
        <w:rPr>
          <w:rFonts w:ascii="Times New Roman" w:hAnsi="Times New Roman"/>
          <w:szCs w:val="28"/>
        </w:rPr>
      </w:pPr>
    </w:p>
    <w:p w:rsidR="00197895" w:rsidRDefault="00197895" w:rsidP="00197895">
      <w:pPr>
        <w:ind w:firstLine="0"/>
        <w:rPr>
          <w:rFonts w:ascii="Times New Roman" w:hAnsi="Times New Roman"/>
          <w:szCs w:val="28"/>
        </w:rPr>
      </w:pPr>
    </w:p>
    <w:p w:rsidR="00197895" w:rsidRDefault="00197895" w:rsidP="00197895">
      <w:pPr>
        <w:ind w:firstLine="0"/>
        <w:rPr>
          <w:rFonts w:ascii="Times New Roman" w:hAnsi="Times New Roman"/>
          <w:szCs w:val="28"/>
        </w:rPr>
      </w:pPr>
    </w:p>
    <w:p w:rsidR="00197895" w:rsidRDefault="00197895" w:rsidP="00197895">
      <w:pPr>
        <w:ind w:firstLine="0"/>
        <w:rPr>
          <w:rFonts w:ascii="Times New Roman" w:hAnsi="Times New Roman"/>
          <w:szCs w:val="28"/>
        </w:rPr>
      </w:pPr>
    </w:p>
    <w:p w:rsidR="00197895" w:rsidRDefault="00197895" w:rsidP="00197895">
      <w:pPr>
        <w:ind w:firstLine="0"/>
        <w:jc w:val="left"/>
        <w:rPr>
          <w:rFonts w:ascii="Arial" w:hAnsi="Arial" w:cs="Arial"/>
          <w:sz w:val="22"/>
          <w:szCs w:val="22"/>
        </w:rPr>
      </w:pPr>
    </w:p>
    <w:p w:rsidR="00197895" w:rsidRDefault="00197895" w:rsidP="00197895">
      <w:pPr>
        <w:widowControl w:val="0"/>
        <w:autoSpaceDE w:val="0"/>
        <w:autoSpaceDN w:val="0"/>
        <w:adjustRightInd w:val="0"/>
        <w:ind w:firstLine="0"/>
        <w:rPr>
          <w:rFonts w:ascii="Arial" w:hAnsi="Arial" w:cs="Arial"/>
          <w:sz w:val="22"/>
          <w:szCs w:val="22"/>
        </w:rPr>
      </w:pPr>
    </w:p>
    <w:p w:rsidR="00197895" w:rsidRDefault="00197895" w:rsidP="00197895">
      <w:pPr>
        <w:widowControl w:val="0"/>
        <w:autoSpaceDE w:val="0"/>
        <w:autoSpaceDN w:val="0"/>
        <w:adjustRightInd w:val="0"/>
        <w:ind w:firstLine="0"/>
        <w:rPr>
          <w:rFonts w:ascii="Courier New" w:hAnsi="Courier New" w:cs="Courier New"/>
          <w:sz w:val="22"/>
          <w:szCs w:val="22"/>
        </w:rPr>
      </w:pPr>
    </w:p>
    <w:p w:rsidR="00280B55" w:rsidRDefault="00280B55" w:rsidP="00197895">
      <w:pPr>
        <w:widowControl w:val="0"/>
        <w:autoSpaceDE w:val="0"/>
        <w:autoSpaceDN w:val="0"/>
        <w:adjustRightInd w:val="0"/>
        <w:ind w:left="5529" w:hanging="141"/>
        <w:jc w:val="right"/>
        <w:rPr>
          <w:rFonts w:ascii="Courier New" w:hAnsi="Courier New" w:cs="Courier New"/>
          <w:sz w:val="22"/>
          <w:szCs w:val="22"/>
        </w:rPr>
      </w:pPr>
      <w:r>
        <w:rPr>
          <w:rFonts w:ascii="Courier New" w:hAnsi="Courier New" w:cs="Courier New"/>
          <w:sz w:val="22"/>
          <w:szCs w:val="22"/>
        </w:rPr>
        <w:lastRenderedPageBreak/>
        <w:t xml:space="preserve">Приложение №1 к </w:t>
      </w:r>
      <w:r w:rsidR="00197895">
        <w:rPr>
          <w:rFonts w:ascii="Courier New" w:hAnsi="Courier New" w:cs="Courier New"/>
          <w:sz w:val="22"/>
          <w:szCs w:val="22"/>
        </w:rPr>
        <w:t xml:space="preserve">  </w:t>
      </w:r>
      <w:r>
        <w:rPr>
          <w:rFonts w:ascii="Courier New" w:hAnsi="Courier New" w:cs="Courier New"/>
          <w:sz w:val="22"/>
          <w:szCs w:val="22"/>
        </w:rPr>
        <w:t>постановлению </w:t>
      </w:r>
      <w:r w:rsidRPr="007C21DC">
        <w:rPr>
          <w:rFonts w:ascii="Courier New" w:hAnsi="Courier New" w:cs="Courier New"/>
          <w:sz w:val="22"/>
          <w:szCs w:val="22"/>
        </w:rPr>
        <w:t xml:space="preserve">администрации городского округа </w:t>
      </w:r>
      <w:proofErr w:type="gramStart"/>
      <w:r>
        <w:rPr>
          <w:rFonts w:ascii="Courier New" w:hAnsi="Courier New" w:cs="Courier New"/>
          <w:sz w:val="22"/>
          <w:szCs w:val="22"/>
        </w:rPr>
        <w:t>от</w:t>
      </w:r>
      <w:proofErr w:type="gramEnd"/>
      <w:r>
        <w:rPr>
          <w:rFonts w:ascii="Courier New" w:hAnsi="Courier New" w:cs="Courier New"/>
          <w:sz w:val="22"/>
          <w:szCs w:val="22"/>
        </w:rPr>
        <w:t xml:space="preserve"> </w:t>
      </w:r>
    </w:p>
    <w:p w:rsidR="00280B55" w:rsidRPr="007C21DC" w:rsidRDefault="00280B55" w:rsidP="00197895">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___ ___________2022</w:t>
      </w:r>
      <w:r w:rsidRPr="007C21DC">
        <w:rPr>
          <w:rFonts w:ascii="Courier New" w:hAnsi="Courier New" w:cs="Courier New"/>
          <w:sz w:val="22"/>
          <w:szCs w:val="22"/>
        </w:rPr>
        <w:t xml:space="preserve"> №___</w:t>
      </w:r>
    </w:p>
    <w:p w:rsidR="00280B55" w:rsidRDefault="00280B55" w:rsidP="00197895">
      <w:pPr>
        <w:ind w:left="5529" w:hanging="142"/>
        <w:jc w:val="right"/>
        <w:rPr>
          <w:rFonts w:ascii="Courier New" w:hAnsi="Courier New" w:cs="Courier New"/>
          <w:bCs/>
          <w:sz w:val="22"/>
          <w:szCs w:val="22"/>
        </w:rPr>
      </w:pPr>
      <w:r>
        <w:rPr>
          <w:rFonts w:ascii="Courier New" w:hAnsi="Courier New" w:cs="Courier New"/>
          <w:sz w:val="22"/>
          <w:szCs w:val="22"/>
        </w:rPr>
        <w:t xml:space="preserve"> </w:t>
      </w:r>
      <w:r w:rsidRPr="007C21DC">
        <w:rPr>
          <w:rFonts w:ascii="Courier New" w:hAnsi="Courier New" w:cs="Courier New"/>
          <w:sz w:val="22"/>
          <w:szCs w:val="22"/>
        </w:rPr>
        <w:t>Приложение № 1 к Административному регламенту «</w:t>
      </w:r>
      <w:r w:rsidRPr="007C21DC">
        <w:rPr>
          <w:rFonts w:ascii="Courier New" w:hAnsi="Courier New" w:cs="Courier New"/>
          <w:bCs/>
          <w:sz w:val="22"/>
          <w:szCs w:val="22"/>
        </w:rPr>
        <w:t>Выдача разрешения на стр</w:t>
      </w:r>
      <w:r>
        <w:rPr>
          <w:rFonts w:ascii="Courier New" w:hAnsi="Courier New" w:cs="Courier New"/>
          <w:bCs/>
          <w:sz w:val="22"/>
          <w:szCs w:val="22"/>
        </w:rPr>
        <w:t>оительство объекта капитального </w:t>
      </w:r>
    </w:p>
    <w:p w:rsidR="00280B55" w:rsidRPr="007C21DC" w:rsidRDefault="00280B55" w:rsidP="00197895">
      <w:pPr>
        <w:ind w:left="5529" w:hanging="142"/>
        <w:jc w:val="right"/>
        <w:rPr>
          <w:rFonts w:ascii="Courier New" w:hAnsi="Courier New" w:cs="Courier New"/>
          <w:sz w:val="22"/>
          <w:szCs w:val="22"/>
        </w:rPr>
      </w:pPr>
      <w:r>
        <w:rPr>
          <w:rFonts w:ascii="Courier New" w:hAnsi="Courier New" w:cs="Courier New"/>
          <w:bCs/>
          <w:sz w:val="22"/>
          <w:szCs w:val="22"/>
        </w:rPr>
        <w:t xml:space="preserve"> </w:t>
      </w:r>
      <w:r w:rsidRPr="007C21DC">
        <w:rPr>
          <w:rFonts w:ascii="Courier New" w:hAnsi="Courier New" w:cs="Courier New"/>
          <w:bCs/>
          <w:sz w:val="22"/>
          <w:szCs w:val="22"/>
        </w:rPr>
        <w:t>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w:t>
      </w:r>
      <w:r>
        <w:rPr>
          <w:rFonts w:ascii="Courier New" w:hAnsi="Courier New" w:cs="Courier New"/>
          <w:bCs/>
          <w:sz w:val="22"/>
          <w:szCs w:val="22"/>
        </w:rPr>
        <w:t>язи с продлением срока действия </w:t>
      </w:r>
      <w:r w:rsidRPr="007C21DC">
        <w:rPr>
          <w:rFonts w:ascii="Courier New" w:hAnsi="Courier New" w:cs="Courier New"/>
          <w:bCs/>
          <w:sz w:val="22"/>
          <w:szCs w:val="22"/>
        </w:rPr>
        <w:t>такого разрешения)</w:t>
      </w:r>
      <w:r w:rsidRPr="007C21DC">
        <w:rPr>
          <w:rFonts w:ascii="Courier New" w:hAnsi="Courier New" w:cs="Courier New"/>
          <w:sz w:val="22"/>
          <w:szCs w:val="22"/>
        </w:rPr>
        <w:t>»</w:t>
      </w:r>
    </w:p>
    <w:p w:rsidR="00280B55" w:rsidRPr="007C21DC" w:rsidRDefault="00280B55" w:rsidP="00280B55">
      <w:pPr>
        <w:ind w:firstLine="0"/>
        <w:contextualSpacing/>
        <w:jc w:val="right"/>
        <w:rPr>
          <w:rFonts w:ascii="Courier New" w:hAnsi="Courier New" w:cs="Courier New"/>
          <w:sz w:val="22"/>
          <w:szCs w:val="22"/>
          <w:lang w:eastAsia="ko-KR"/>
        </w:rPr>
      </w:pPr>
    </w:p>
    <w:p w:rsidR="00280B55" w:rsidRPr="00331972" w:rsidRDefault="00280B55" w:rsidP="00280B55">
      <w:pPr>
        <w:pStyle w:val="ConsPlusNormal"/>
        <w:ind w:firstLine="0"/>
        <w:contextualSpacing/>
        <w:jc w:val="center"/>
        <w:rPr>
          <w:sz w:val="28"/>
          <w:szCs w:val="28"/>
          <w:lang w:eastAsia="ko-KR"/>
        </w:rPr>
      </w:pPr>
      <w:r w:rsidRPr="00331972">
        <w:rPr>
          <w:sz w:val="28"/>
          <w:szCs w:val="28"/>
          <w:lang w:eastAsia="ko-KR"/>
        </w:rPr>
        <w:t>БЛОК-СХЕМА</w:t>
      </w:r>
    </w:p>
    <w:p w:rsidR="00280B55" w:rsidRPr="00331972" w:rsidRDefault="00280B55" w:rsidP="00280B55">
      <w:pPr>
        <w:pStyle w:val="ConsPlusNormal"/>
        <w:ind w:firstLine="0"/>
        <w:contextualSpacing/>
        <w:jc w:val="center"/>
        <w:rPr>
          <w:sz w:val="28"/>
          <w:szCs w:val="28"/>
          <w:lang w:eastAsia="ko-KR"/>
        </w:rPr>
      </w:pPr>
      <w:r w:rsidRPr="00331972">
        <w:rPr>
          <w:sz w:val="28"/>
          <w:szCs w:val="28"/>
          <w:lang w:eastAsia="ko-KR"/>
        </w:rPr>
        <w:t>АДМИНИСТРАТИВНЫХ ПРОЦЕДУР ПРЕДОСТАВЛЕНИЯ МУНИЦИПАЛЬНОЙ УСЛУГИ</w:t>
      </w:r>
    </w:p>
    <w:p w:rsidR="00280B55" w:rsidRPr="00AB161C" w:rsidRDefault="00AB0F07" w:rsidP="00280B55">
      <w:pPr>
        <w:pStyle w:val="ConsPlusNormal"/>
        <w:ind w:firstLine="0"/>
        <w:contextualSpacing/>
        <w:jc w:val="center"/>
        <w:rPr>
          <w:rFonts w:ascii="Times New Roman" w:hAnsi="Times New Roman" w:cs="Times New Roman"/>
          <w:sz w:val="28"/>
          <w:szCs w:val="28"/>
          <w:lang w:eastAsia="ko-KR"/>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61.2pt;margin-top:13.65pt;width:332.25pt;height:32.6pt;z-index:251660288">
            <v:textbox>
              <w:txbxContent>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Прием, регистрация заявления и прилагаемых документов</w:t>
                  </w:r>
                </w:p>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(не более 15 мин)</w:t>
                  </w:r>
                </w:p>
              </w:txbxContent>
            </v:textbox>
          </v:shape>
        </w:pict>
      </w:r>
    </w:p>
    <w:p w:rsidR="00280B55" w:rsidRDefault="00280B55" w:rsidP="00280B55">
      <w:pPr>
        <w:pStyle w:val="ConsPlusNormal"/>
        <w:ind w:firstLine="0"/>
        <w:contextualSpacing/>
        <w:jc w:val="both"/>
        <w:rPr>
          <w:sz w:val="24"/>
          <w:szCs w:val="24"/>
          <w:lang w:eastAsia="ko-KR"/>
        </w:rPr>
      </w:pPr>
    </w:p>
    <w:p w:rsidR="00280B55" w:rsidRDefault="00280B55" w:rsidP="00280B55">
      <w:pPr>
        <w:pStyle w:val="ConsPlusNormal"/>
        <w:ind w:firstLine="0"/>
        <w:contextualSpacing/>
        <w:jc w:val="both"/>
        <w:rPr>
          <w:sz w:val="24"/>
          <w:szCs w:val="24"/>
          <w:lang w:eastAsia="ko-KR"/>
        </w:rPr>
      </w:pPr>
    </w:p>
    <w:p w:rsidR="00280B55" w:rsidRDefault="00AB0F07" w:rsidP="00280B55">
      <w:pPr>
        <w:pStyle w:val="ConsPlusNormal"/>
        <w:ind w:firstLine="0"/>
        <w:contextualSpacing/>
        <w:jc w:val="both"/>
        <w:rPr>
          <w:sz w:val="24"/>
          <w:szCs w:val="24"/>
          <w:lang w:eastAsia="ko-KR"/>
        </w:rPr>
      </w:pPr>
      <w:r>
        <w:rPr>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98.7pt;margin-top:2.55pt;width:0;height:23.75pt;z-index:251670528" o:connectortype="straight">
            <v:stroke endarrow="block"/>
          </v:shape>
        </w:pict>
      </w:r>
      <w:r>
        <w:rPr>
          <w:noProof/>
          <w:sz w:val="24"/>
          <w:szCs w:val="24"/>
        </w:rPr>
        <w:pict>
          <v:shape id="_x0000_s1037" type="#_x0000_t32" style="position:absolute;left:0;text-align:left;margin-left:252.45pt;margin-top:6.7pt;width:.75pt;height:33pt;z-index:251671552" o:connectortype="straight">
            <v:stroke endarrow="block"/>
          </v:shape>
        </w:pict>
      </w:r>
    </w:p>
    <w:p w:rsidR="00280B55" w:rsidRDefault="00AB0F07" w:rsidP="00280B55">
      <w:pPr>
        <w:pStyle w:val="ConsPlusNormal"/>
        <w:ind w:firstLine="0"/>
        <w:contextualSpacing/>
        <w:jc w:val="both"/>
        <w:rPr>
          <w:sz w:val="24"/>
          <w:szCs w:val="24"/>
          <w:lang w:eastAsia="ko-KR"/>
        </w:rPr>
      </w:pPr>
      <w:r>
        <w:rPr>
          <w:noProof/>
          <w:sz w:val="24"/>
          <w:szCs w:val="24"/>
        </w:rPr>
        <w:pict>
          <v:shape id="_x0000_s1027" type="#_x0000_t202" style="position:absolute;left:0;text-align:left;margin-left:-68.75pt;margin-top:12.5pt;width:254.15pt;height:132.8pt;z-index:251661312">
            <v:textbox style="mso-next-textbox:#_x0000_s1027">
              <w:txbxContent>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услуги не может превышать 5 рабочих дней</w:t>
                  </w:r>
                </w:p>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(2 рабочих дня – при осуществлении государственного кадастрового учета и или государственной регистрации права на объекты недвижимости) со дня поступления</w:t>
                  </w:r>
                  <w:r>
                    <w:rPr>
                      <w:rFonts w:ascii="Courier New" w:hAnsi="Courier New" w:cs="Courier New"/>
                      <w:sz w:val="22"/>
                      <w:szCs w:val="22"/>
                    </w:rPr>
                    <w:t xml:space="preserve"> заявления</w:t>
                  </w:r>
                </w:p>
                <w:p w:rsidR="00280B55" w:rsidRPr="003F0C31" w:rsidRDefault="00280B55" w:rsidP="00280B55">
                  <w:pPr>
                    <w:ind w:firstLine="0"/>
                    <w:jc w:val="center"/>
                    <w:rPr>
                      <w:rFonts w:ascii="Courier New" w:hAnsi="Courier New" w:cs="Courier New"/>
                      <w:sz w:val="22"/>
                      <w:szCs w:val="22"/>
                    </w:rPr>
                  </w:pPr>
                </w:p>
                <w:p w:rsidR="00280B55" w:rsidRDefault="00280B55" w:rsidP="00280B55">
                  <w:pPr>
                    <w:ind w:firstLine="0"/>
                    <w:rPr>
                      <w:rFonts w:ascii="Times New Roman" w:hAnsi="Times New Roman"/>
                      <w:sz w:val="24"/>
                      <w:szCs w:val="24"/>
                    </w:rPr>
                  </w:pPr>
                </w:p>
              </w:txbxContent>
            </v:textbox>
          </v:shape>
        </w:pict>
      </w:r>
    </w:p>
    <w:p w:rsidR="00280B55" w:rsidRDefault="00AB0F07" w:rsidP="00280B55">
      <w:pPr>
        <w:pStyle w:val="ConsPlusNormal"/>
        <w:ind w:firstLine="0"/>
        <w:contextualSpacing/>
        <w:jc w:val="both"/>
        <w:rPr>
          <w:sz w:val="24"/>
          <w:szCs w:val="24"/>
          <w:lang w:eastAsia="ko-KR"/>
        </w:rPr>
      </w:pPr>
      <w:r>
        <w:rPr>
          <w:noProof/>
          <w:sz w:val="24"/>
          <w:szCs w:val="24"/>
        </w:rPr>
        <w:pict>
          <v:shape id="_x0000_s1028" type="#_x0000_t202" style="position:absolute;left:0;text-align:left;margin-left:190.2pt;margin-top:12.1pt;width:128.6pt;height:106.9pt;z-index:251662336">
            <v:textbox style="mso-next-textbox:#_x0000_s1028">
              <w:txbxContent>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Проверка соответствия заявления и приложенных документов требованиям административного регламента</w:t>
                  </w:r>
                </w:p>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(2 рабочих дня)</w:t>
                  </w:r>
                </w:p>
              </w:txbxContent>
            </v:textbox>
          </v:shape>
        </w:pict>
      </w:r>
    </w:p>
    <w:p w:rsidR="00280B55" w:rsidRDefault="00280B55" w:rsidP="00280B55">
      <w:pPr>
        <w:pStyle w:val="ConsPlusNormal"/>
        <w:ind w:firstLine="0"/>
        <w:contextualSpacing/>
        <w:jc w:val="both"/>
        <w:rPr>
          <w:sz w:val="24"/>
          <w:szCs w:val="24"/>
          <w:lang w:eastAsia="ko-KR"/>
        </w:rPr>
      </w:pPr>
    </w:p>
    <w:p w:rsidR="00280B55" w:rsidRDefault="00AB0F07" w:rsidP="00280B55">
      <w:pPr>
        <w:pStyle w:val="ConsPlusNormal"/>
        <w:ind w:firstLine="0"/>
        <w:contextualSpacing/>
        <w:jc w:val="both"/>
        <w:rPr>
          <w:sz w:val="24"/>
          <w:szCs w:val="24"/>
          <w:lang w:eastAsia="ko-KR"/>
        </w:rPr>
      </w:pPr>
      <w:r>
        <w:rPr>
          <w:noProof/>
          <w:sz w:val="24"/>
          <w:szCs w:val="24"/>
        </w:rPr>
        <w:pict>
          <v:shape id="_x0000_s1031" type="#_x0000_t202" style="position:absolute;left:0;text-align:left;margin-left:361.2pt;margin-top:.35pt;width:127.7pt;height:76.6pt;z-index:251665408">
            <v:textbox>
              <w:txbxContent>
                <w:p w:rsidR="00280B55" w:rsidRPr="00E3083B" w:rsidRDefault="00280B55" w:rsidP="00280B55">
                  <w:pPr>
                    <w:ind w:firstLine="0"/>
                    <w:jc w:val="center"/>
                    <w:rPr>
                      <w:rFonts w:ascii="Courier New" w:hAnsi="Courier New" w:cs="Courier New"/>
                      <w:sz w:val="22"/>
                      <w:szCs w:val="22"/>
                    </w:rPr>
                  </w:pPr>
                  <w:r w:rsidRPr="00E3083B">
                    <w:rPr>
                      <w:rFonts w:ascii="Courier New" w:hAnsi="Courier New" w:cs="Courier New"/>
                      <w:sz w:val="22"/>
                      <w:szCs w:val="22"/>
                    </w:rPr>
                    <w:t>Уведомление об отказе в выдаче разрешения на строительство</w:t>
                  </w:r>
                </w:p>
                <w:p w:rsidR="00280B55" w:rsidRPr="00E3083B" w:rsidRDefault="00280B55" w:rsidP="00280B55">
                  <w:pPr>
                    <w:ind w:firstLine="0"/>
                    <w:jc w:val="center"/>
                    <w:rPr>
                      <w:rFonts w:ascii="Courier New" w:hAnsi="Courier New" w:cs="Courier New"/>
                      <w:sz w:val="22"/>
                      <w:szCs w:val="22"/>
                    </w:rPr>
                  </w:pPr>
                  <w:r w:rsidRPr="00E3083B">
                    <w:rPr>
                      <w:rFonts w:ascii="Courier New" w:hAnsi="Courier New" w:cs="Courier New"/>
                      <w:sz w:val="22"/>
                      <w:szCs w:val="22"/>
                    </w:rPr>
                    <w:t>(3 рабочих дня)</w:t>
                  </w:r>
                </w:p>
              </w:txbxContent>
            </v:textbox>
          </v:shape>
        </w:pict>
      </w:r>
    </w:p>
    <w:p w:rsidR="00280B55" w:rsidRDefault="00280B55" w:rsidP="00280B55">
      <w:pPr>
        <w:pStyle w:val="ConsPlusNormal"/>
        <w:ind w:firstLine="0"/>
        <w:contextualSpacing/>
        <w:jc w:val="both"/>
        <w:rPr>
          <w:sz w:val="24"/>
          <w:szCs w:val="24"/>
          <w:lang w:eastAsia="ko-KR"/>
        </w:rPr>
      </w:pPr>
    </w:p>
    <w:p w:rsidR="00280B55" w:rsidRDefault="00280B55" w:rsidP="00280B55">
      <w:pPr>
        <w:pStyle w:val="ConsPlusNormal"/>
        <w:ind w:firstLine="0"/>
        <w:contextualSpacing/>
        <w:jc w:val="both"/>
        <w:rPr>
          <w:sz w:val="24"/>
          <w:szCs w:val="24"/>
          <w:lang w:eastAsia="ko-KR"/>
        </w:rPr>
      </w:pPr>
    </w:p>
    <w:p w:rsidR="00280B55" w:rsidRDefault="00AB0F07" w:rsidP="00280B55">
      <w:pPr>
        <w:pStyle w:val="ConsPlusNormal"/>
        <w:ind w:firstLine="0"/>
        <w:contextualSpacing/>
        <w:jc w:val="both"/>
        <w:rPr>
          <w:sz w:val="24"/>
          <w:szCs w:val="24"/>
          <w:lang w:eastAsia="ko-KR"/>
        </w:rPr>
      </w:pPr>
      <w:r>
        <w:rPr>
          <w:noProof/>
          <w:sz w:val="24"/>
          <w:szCs w:val="24"/>
        </w:rPr>
        <w:pict>
          <v:shape id="_x0000_s1038" type="#_x0000_t32" style="position:absolute;left:0;text-align:left;margin-left:318.8pt;margin-top:3.1pt;width:42.4pt;height:.05pt;z-index:251672576" o:connectortype="straight">
            <v:stroke endarrow="block"/>
          </v:shape>
        </w:pict>
      </w:r>
    </w:p>
    <w:p w:rsidR="00280B55" w:rsidRDefault="00280B55" w:rsidP="00280B55">
      <w:pPr>
        <w:pStyle w:val="ConsPlusNormal"/>
        <w:ind w:firstLine="0"/>
        <w:contextualSpacing/>
        <w:jc w:val="both"/>
        <w:rPr>
          <w:sz w:val="24"/>
          <w:szCs w:val="24"/>
          <w:lang w:eastAsia="ko-KR"/>
        </w:rPr>
      </w:pPr>
    </w:p>
    <w:p w:rsidR="00280B55" w:rsidRDefault="00280B55" w:rsidP="00280B55">
      <w:pPr>
        <w:pStyle w:val="ConsPlusNormal"/>
        <w:ind w:firstLine="0"/>
        <w:contextualSpacing/>
        <w:jc w:val="both"/>
        <w:rPr>
          <w:sz w:val="24"/>
          <w:szCs w:val="24"/>
          <w:lang w:eastAsia="ko-KR"/>
        </w:rPr>
      </w:pPr>
    </w:p>
    <w:p w:rsidR="00280B55" w:rsidRDefault="00AB0F07" w:rsidP="00280B55">
      <w:pPr>
        <w:pStyle w:val="ConsPlusNormal"/>
        <w:ind w:firstLine="0"/>
        <w:contextualSpacing/>
        <w:jc w:val="both"/>
        <w:rPr>
          <w:sz w:val="24"/>
          <w:szCs w:val="24"/>
          <w:lang w:eastAsia="ko-KR"/>
        </w:rPr>
      </w:pPr>
      <w:r>
        <w:rPr>
          <w:noProof/>
          <w:sz w:val="24"/>
          <w:szCs w:val="24"/>
        </w:rPr>
        <w:pict>
          <v:shape id="_x0000_s1039" type="#_x0000_t32" style="position:absolute;left:0;text-align:left;margin-left:252.45pt;margin-top:10.1pt;width:0;height:23.6pt;z-index:251673600" o:connectortype="straight">
            <v:stroke endarrow="block"/>
          </v:shape>
        </w:pict>
      </w:r>
    </w:p>
    <w:p w:rsidR="00280B55" w:rsidRDefault="00280B55" w:rsidP="00280B55">
      <w:pPr>
        <w:pStyle w:val="ConsPlusNormal"/>
        <w:ind w:firstLine="0"/>
        <w:contextualSpacing/>
        <w:jc w:val="both"/>
        <w:rPr>
          <w:sz w:val="24"/>
          <w:szCs w:val="24"/>
          <w:lang w:eastAsia="ko-KR"/>
        </w:rPr>
      </w:pPr>
    </w:p>
    <w:p w:rsidR="00280B55" w:rsidRDefault="00AB0F07" w:rsidP="00280B55">
      <w:pPr>
        <w:pStyle w:val="ConsPlusNormal"/>
        <w:ind w:firstLine="0"/>
        <w:contextualSpacing/>
        <w:jc w:val="both"/>
        <w:rPr>
          <w:sz w:val="24"/>
          <w:szCs w:val="24"/>
          <w:lang w:eastAsia="ko-KR"/>
        </w:rPr>
      </w:pPr>
      <w:r>
        <w:rPr>
          <w:noProof/>
          <w:sz w:val="24"/>
          <w:szCs w:val="24"/>
        </w:rPr>
        <w:pict>
          <v:shape id="_x0000_s1029" type="#_x0000_t202" style="position:absolute;left:0;text-align:left;margin-left:107.7pt;margin-top:6.1pt;width:333.75pt;height:44.35pt;z-index:251663360">
            <v:textbox>
              <w:txbxContent>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Принятие решения о предоставлении муниципальной услуги</w:t>
                  </w:r>
                </w:p>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(5 рабочих дней)</w:t>
                  </w:r>
                </w:p>
              </w:txbxContent>
            </v:textbox>
          </v:shape>
        </w:pict>
      </w:r>
    </w:p>
    <w:p w:rsidR="00280B55" w:rsidRDefault="00280B55" w:rsidP="00280B55">
      <w:pPr>
        <w:pStyle w:val="ConsPlusNormal"/>
        <w:ind w:firstLine="0"/>
        <w:contextualSpacing/>
        <w:jc w:val="both"/>
        <w:rPr>
          <w:sz w:val="24"/>
          <w:szCs w:val="24"/>
          <w:lang w:eastAsia="ko-KR"/>
        </w:rPr>
      </w:pPr>
    </w:p>
    <w:p w:rsidR="00280B55" w:rsidRDefault="00280B55" w:rsidP="00280B55">
      <w:pPr>
        <w:pStyle w:val="ConsPlusNormal"/>
        <w:ind w:firstLine="0"/>
        <w:contextualSpacing/>
        <w:jc w:val="both"/>
        <w:rPr>
          <w:sz w:val="24"/>
          <w:szCs w:val="24"/>
          <w:lang w:eastAsia="ko-KR"/>
        </w:rPr>
      </w:pPr>
    </w:p>
    <w:p w:rsidR="00280B55" w:rsidRDefault="00AB0F07" w:rsidP="00280B55">
      <w:pPr>
        <w:pStyle w:val="ConsPlusNormal"/>
        <w:ind w:firstLine="0"/>
        <w:contextualSpacing/>
        <w:jc w:val="both"/>
        <w:rPr>
          <w:sz w:val="24"/>
          <w:szCs w:val="24"/>
          <w:lang w:eastAsia="ko-KR"/>
        </w:rPr>
      </w:pPr>
      <w:r>
        <w:rPr>
          <w:noProof/>
          <w:sz w:val="24"/>
          <w:szCs w:val="24"/>
        </w:rPr>
        <w:pict>
          <v:shape id="_x0000_s1044" type="#_x0000_t32" style="position:absolute;left:0;text-align:left;margin-left:115.95pt;margin-top:9.05pt;width:0;height:114.6pt;z-index:251678720" o:connectortype="straight">
            <v:stroke endarrow="block"/>
          </v:shape>
        </w:pict>
      </w:r>
      <w:r>
        <w:rPr>
          <w:noProof/>
          <w:sz w:val="24"/>
          <w:szCs w:val="24"/>
        </w:rPr>
        <w:pict>
          <v:shape id="_x0000_s1045" type="#_x0000_t32" style="position:absolute;left:0;text-align:left;margin-left:341.5pt;margin-top:8.35pt;width:0;height:107.15pt;z-index:251679744" o:connectortype="straight">
            <v:stroke endarrow="block"/>
          </v:shape>
        </w:pict>
      </w:r>
      <w:r>
        <w:rPr>
          <w:noProof/>
          <w:sz w:val="24"/>
          <w:szCs w:val="24"/>
        </w:rPr>
        <w:pict>
          <v:shape id="_x0000_s1040" type="#_x0000_t32" style="position:absolute;left:0;text-align:left;margin-left:252.45pt;margin-top:9.05pt;width:.75pt;height:22.2pt;z-index:251674624" o:connectortype="straight">
            <v:stroke endarrow="block"/>
          </v:shape>
        </w:pict>
      </w:r>
    </w:p>
    <w:p w:rsidR="00280B55" w:rsidRDefault="00AB0F07" w:rsidP="00280B55">
      <w:pPr>
        <w:pStyle w:val="ConsPlusNormal"/>
        <w:ind w:firstLine="0"/>
        <w:contextualSpacing/>
        <w:jc w:val="both"/>
        <w:rPr>
          <w:sz w:val="24"/>
          <w:szCs w:val="24"/>
          <w:lang w:eastAsia="ko-KR"/>
        </w:rPr>
      </w:pPr>
      <w:r>
        <w:rPr>
          <w:noProof/>
          <w:sz w:val="24"/>
          <w:szCs w:val="24"/>
        </w:rPr>
        <w:pict>
          <v:shape id="_x0000_s1042" type="#_x0000_t32" style="position:absolute;left:0;text-align:left;margin-left:41.75pt;margin-top:10.65pt;width:.05pt;height:24.7pt;z-index:251676672" o:connectortype="straight">
            <v:stroke endarrow="block"/>
          </v:shape>
        </w:pict>
      </w:r>
      <w:r>
        <w:rPr>
          <w:noProof/>
          <w:sz w:val="24"/>
          <w:szCs w:val="24"/>
        </w:rPr>
        <w:pict>
          <v:shape id="_x0000_s1041" type="#_x0000_t32" style="position:absolute;left:0;text-align:left;margin-left:41.75pt;margin-top:10.65pt;width:348.05pt;height:0;flip:x;z-index:251675648" o:connectortype="straight"/>
        </w:pict>
      </w:r>
      <w:r>
        <w:rPr>
          <w:noProof/>
          <w:sz w:val="24"/>
          <w:szCs w:val="24"/>
        </w:rPr>
        <w:pict>
          <v:shape id="_x0000_s1043" type="#_x0000_t32" style="position:absolute;left:0;text-align:left;margin-left:389.8pt;margin-top:10.65pt;width:.05pt;height:33.3pt;z-index:251677696" o:connectortype="straight">
            <v:stroke endarrow="block"/>
          </v:shape>
        </w:pict>
      </w:r>
    </w:p>
    <w:p w:rsidR="00280B55" w:rsidRDefault="00AB0F07" w:rsidP="00280B55">
      <w:pPr>
        <w:pStyle w:val="ConsPlusNormal"/>
        <w:ind w:firstLine="0"/>
        <w:contextualSpacing/>
        <w:jc w:val="both"/>
        <w:rPr>
          <w:sz w:val="24"/>
          <w:szCs w:val="24"/>
          <w:lang w:eastAsia="ko-KR"/>
        </w:rPr>
      </w:pPr>
      <w:r>
        <w:rPr>
          <w:noProof/>
          <w:sz w:val="24"/>
          <w:szCs w:val="24"/>
        </w:rPr>
        <w:pict>
          <v:shape id="_x0000_s1032" type="#_x0000_t202" style="position:absolute;left:0;text-align:left;margin-left:143.2pt;margin-top:3.65pt;width:182.7pt;height:68.6pt;z-index:251666432">
            <v:textbox style="mso-next-textbox:#_x0000_s1032">
              <w:txbxContent>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Отказ в выдаче разрешения на строительство</w:t>
                  </w:r>
                </w:p>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(в течение 5 рабочих дней, следующих за днем регистрации заявления)</w:t>
                  </w:r>
                </w:p>
              </w:txbxContent>
            </v:textbox>
          </v:shape>
        </w:pict>
      </w:r>
    </w:p>
    <w:p w:rsidR="00280B55" w:rsidRDefault="00AB0F07" w:rsidP="00280B55">
      <w:pPr>
        <w:pStyle w:val="ConsPlusNormal"/>
        <w:ind w:firstLine="0"/>
        <w:contextualSpacing/>
        <w:jc w:val="both"/>
        <w:rPr>
          <w:sz w:val="24"/>
          <w:szCs w:val="24"/>
          <w:lang w:eastAsia="ko-KR"/>
        </w:rPr>
      </w:pPr>
      <w:r>
        <w:rPr>
          <w:noProof/>
          <w:sz w:val="24"/>
          <w:szCs w:val="24"/>
        </w:rPr>
        <w:pict>
          <v:shape id="_x0000_s1030" type="#_x0000_t202" style="position:absolute;left:0;text-align:left;margin-left:-60.65pt;margin-top:7.75pt;width:168.35pt;height:66.35pt;z-index:251664384">
            <v:textbox>
              <w:txbxContent>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Выдача разрешения на строительство</w:t>
                  </w:r>
                </w:p>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(в течение 5 рабочих дней, следующих за днем регистрации заявления)</w:t>
                  </w:r>
                </w:p>
              </w:txbxContent>
            </v:textbox>
          </v:shape>
        </w:pict>
      </w:r>
    </w:p>
    <w:p w:rsidR="00280B55" w:rsidRDefault="00AB0F07" w:rsidP="00280B55">
      <w:pPr>
        <w:pStyle w:val="ConsPlusNormal"/>
        <w:ind w:firstLine="0"/>
        <w:contextualSpacing/>
        <w:jc w:val="both"/>
        <w:rPr>
          <w:sz w:val="24"/>
          <w:szCs w:val="24"/>
          <w:lang w:eastAsia="ko-KR"/>
        </w:rPr>
      </w:pPr>
      <w:r>
        <w:rPr>
          <w:noProof/>
          <w:sz w:val="24"/>
          <w:szCs w:val="24"/>
        </w:rPr>
        <w:pict>
          <v:shape id="_x0000_s1033" type="#_x0000_t202" style="position:absolute;left:0;text-align:left;margin-left:372.1pt;margin-top:2.55pt;width:120.1pt;height:131.3pt;z-index:251667456">
            <v:textbox>
              <w:txbxContent>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Внесение изменений в разрешение на строительство</w:t>
                  </w:r>
                </w:p>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(в течение 5 рабочих дней, следующих за днем регистрации заявления)</w:t>
                  </w:r>
                </w:p>
              </w:txbxContent>
            </v:textbox>
          </v:shape>
        </w:pict>
      </w:r>
    </w:p>
    <w:p w:rsidR="00280B55" w:rsidRDefault="00280B55" w:rsidP="00280B55">
      <w:pPr>
        <w:pStyle w:val="ConsPlusNormal"/>
        <w:ind w:firstLine="0"/>
        <w:contextualSpacing/>
        <w:jc w:val="both"/>
        <w:rPr>
          <w:sz w:val="24"/>
          <w:szCs w:val="24"/>
          <w:lang w:eastAsia="ko-KR"/>
        </w:rPr>
      </w:pPr>
    </w:p>
    <w:p w:rsidR="00280B55" w:rsidRDefault="00280B55" w:rsidP="00280B55">
      <w:pPr>
        <w:pStyle w:val="ConsPlusNormal"/>
        <w:ind w:firstLine="0"/>
        <w:contextualSpacing/>
        <w:jc w:val="both"/>
        <w:rPr>
          <w:sz w:val="24"/>
          <w:szCs w:val="24"/>
          <w:lang w:eastAsia="ko-KR"/>
        </w:rPr>
      </w:pPr>
    </w:p>
    <w:p w:rsidR="00280B55" w:rsidRDefault="00280B55" w:rsidP="00280B55">
      <w:pPr>
        <w:pStyle w:val="ConsPlusNormal"/>
        <w:ind w:firstLine="0"/>
        <w:contextualSpacing/>
        <w:jc w:val="both"/>
        <w:rPr>
          <w:sz w:val="24"/>
          <w:szCs w:val="24"/>
          <w:lang w:eastAsia="ko-KR"/>
        </w:rPr>
      </w:pPr>
    </w:p>
    <w:p w:rsidR="00280B55" w:rsidRDefault="00AB0F07" w:rsidP="00280B55">
      <w:pPr>
        <w:pStyle w:val="ConsPlusNormal"/>
        <w:ind w:firstLine="0"/>
        <w:contextualSpacing/>
        <w:jc w:val="both"/>
        <w:rPr>
          <w:sz w:val="24"/>
          <w:szCs w:val="24"/>
          <w:lang w:eastAsia="ko-KR"/>
        </w:rPr>
      </w:pPr>
      <w:r>
        <w:rPr>
          <w:noProof/>
          <w:sz w:val="24"/>
          <w:szCs w:val="24"/>
        </w:rPr>
        <w:pict>
          <v:shape id="_x0000_s1034" type="#_x0000_t202" style="position:absolute;left:0;text-align:left;margin-left:-60.65pt;margin-top:13.25pt;width:214.15pt;height:69.5pt;z-index:251668480">
            <v:textbox style="mso-next-textbox:#_x0000_s1034">
              <w:txbxContent>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Прекращение действия разрешения на строительство</w:t>
                  </w:r>
                </w:p>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(в течение 5 рабочих дней, следующих за днем регистрации заявления)</w:t>
                  </w:r>
                </w:p>
                <w:p w:rsidR="00280B55" w:rsidRPr="00E3083B" w:rsidRDefault="00280B55" w:rsidP="00280B55">
                  <w:pPr>
                    <w:ind w:firstLine="0"/>
                    <w:rPr>
                      <w:rFonts w:asciiTheme="minorHAnsi" w:hAnsiTheme="minorHAnsi"/>
                    </w:rPr>
                  </w:pPr>
                </w:p>
              </w:txbxContent>
            </v:textbox>
          </v:shape>
        </w:pict>
      </w:r>
      <w:r>
        <w:rPr>
          <w:noProof/>
          <w:sz w:val="24"/>
          <w:szCs w:val="24"/>
        </w:rPr>
        <w:pict>
          <v:shape id="_x0000_s1035" type="#_x0000_t202" style="position:absolute;left:0;text-align:left;margin-left:157.45pt;margin-top:5.1pt;width:199.7pt;height:81.4pt;z-index:251669504">
            <v:textbox style="mso-next-textbox:#_x0000_s1035">
              <w:txbxContent>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Отказ во внесении изменений в разрешение на строительство</w:t>
                  </w:r>
                </w:p>
                <w:p w:rsidR="00280B55" w:rsidRPr="003F0C31" w:rsidRDefault="00280B55" w:rsidP="00280B55">
                  <w:pPr>
                    <w:ind w:firstLine="0"/>
                    <w:jc w:val="center"/>
                    <w:rPr>
                      <w:rFonts w:ascii="Courier New" w:hAnsi="Courier New" w:cs="Courier New"/>
                      <w:sz w:val="22"/>
                      <w:szCs w:val="22"/>
                    </w:rPr>
                  </w:pPr>
                  <w:r w:rsidRPr="003F0C31">
                    <w:rPr>
                      <w:rFonts w:ascii="Courier New" w:hAnsi="Courier New" w:cs="Courier New"/>
                      <w:sz w:val="22"/>
                      <w:szCs w:val="22"/>
                    </w:rPr>
                    <w:t>(в течение 5 рабочих дней, следующих за днем регистрации заявления)</w:t>
                  </w:r>
                </w:p>
                <w:p w:rsidR="00280B55" w:rsidRDefault="00280B55" w:rsidP="00280B55"/>
              </w:txbxContent>
            </v:textbox>
          </v:shape>
        </w:pict>
      </w:r>
    </w:p>
    <w:p w:rsidR="00280B55" w:rsidRDefault="00280B55" w:rsidP="00280B55">
      <w:pPr>
        <w:pStyle w:val="ConsPlusNormal"/>
        <w:ind w:firstLine="0"/>
        <w:contextualSpacing/>
        <w:jc w:val="both"/>
        <w:rPr>
          <w:sz w:val="24"/>
          <w:szCs w:val="24"/>
          <w:lang w:eastAsia="ko-KR"/>
        </w:rPr>
      </w:pPr>
    </w:p>
    <w:p w:rsidR="00280B55" w:rsidRDefault="00280B55" w:rsidP="00280B55">
      <w:pPr>
        <w:pStyle w:val="ConsPlusNormal"/>
        <w:ind w:firstLine="0"/>
        <w:contextualSpacing/>
        <w:jc w:val="both"/>
        <w:rPr>
          <w:sz w:val="24"/>
          <w:szCs w:val="24"/>
          <w:lang w:eastAsia="ko-KR"/>
        </w:rPr>
      </w:pPr>
    </w:p>
    <w:p w:rsidR="00222D49" w:rsidRDefault="00222D49"/>
    <w:sectPr w:rsidR="00222D49" w:rsidSect="00197895">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B55"/>
    <w:rsid w:val="00197895"/>
    <w:rsid w:val="00222D49"/>
    <w:rsid w:val="00280B55"/>
    <w:rsid w:val="007F0167"/>
    <w:rsid w:val="00AB0F07"/>
    <w:rsid w:val="00F1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44"/>
        <o:r id="V:Rule12" type="connector" idref="#_x0000_s1038"/>
        <o:r id="V:Rule13" type="connector" idref="#_x0000_s1036"/>
        <o:r id="V:Rule14" type="connector" idref="#_x0000_s1041"/>
        <o:r id="V:Rule15" type="connector" idref="#_x0000_s1037"/>
        <o:r id="V:Rule16" type="connector" idref="#_x0000_s1045"/>
        <o:r id="V:Rule17" type="connector" idref="#_x0000_s1040"/>
        <o:r id="V:Rule18" type="connector" idref="#_x0000_s1042"/>
        <o:r id="V:Rule19" type="connector" idref="#_x0000_s1043"/>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55"/>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0B5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280B55"/>
    <w:rPr>
      <w:rFonts w:ascii="Arial" w:eastAsiaTheme="minorEastAsia" w:hAnsi="Arial" w:cs="Arial"/>
      <w:sz w:val="20"/>
      <w:szCs w:val="20"/>
      <w:lang w:eastAsia="ru-RU"/>
    </w:rPr>
  </w:style>
  <w:style w:type="paragraph" w:styleId="a3">
    <w:name w:val="Body Text Indent"/>
    <w:basedOn w:val="a"/>
    <w:link w:val="a4"/>
    <w:rsid w:val="00197895"/>
    <w:pPr>
      <w:ind w:left="-720"/>
    </w:pPr>
    <w:rPr>
      <w:rFonts w:ascii="Times New Roman" w:eastAsia="Times New Roman" w:hAnsi="Times New Roman"/>
      <w:sz w:val="24"/>
      <w:szCs w:val="24"/>
    </w:rPr>
  </w:style>
  <w:style w:type="character" w:customStyle="1" w:styleId="a4">
    <w:name w:val="Основной текст с отступом Знак"/>
    <w:basedOn w:val="a0"/>
    <w:link w:val="a3"/>
    <w:rsid w:val="00197895"/>
    <w:rPr>
      <w:rFonts w:ascii="Times New Roman" w:eastAsia="Times New Roman" w:hAnsi="Times New Roman" w:cs="Times New Roman"/>
      <w:sz w:val="24"/>
      <w:szCs w:val="24"/>
      <w:lang w:eastAsia="ru-RU"/>
    </w:rPr>
  </w:style>
  <w:style w:type="paragraph" w:styleId="2">
    <w:name w:val="Body Text Indent 2"/>
    <w:basedOn w:val="a"/>
    <w:link w:val="20"/>
    <w:rsid w:val="00197895"/>
    <w:pPr>
      <w:jc w:val="left"/>
    </w:pPr>
    <w:rPr>
      <w:rFonts w:ascii="Times New Roman" w:eastAsia="Times New Roman" w:hAnsi="Times New Roman"/>
      <w:szCs w:val="24"/>
    </w:rPr>
  </w:style>
  <w:style w:type="character" w:customStyle="1" w:styleId="20">
    <w:name w:val="Основной текст с отступом 2 Знак"/>
    <w:basedOn w:val="a0"/>
    <w:link w:val="2"/>
    <w:rsid w:val="00197895"/>
    <w:rPr>
      <w:rFonts w:ascii="Times New Roman" w:eastAsia="Times New Roman" w:hAnsi="Times New Roman" w:cs="Times New Roman"/>
      <w:sz w:val="28"/>
      <w:szCs w:val="24"/>
      <w:lang w:eastAsia="ru-RU"/>
    </w:rPr>
  </w:style>
  <w:style w:type="paragraph" w:customStyle="1" w:styleId="Textbody">
    <w:name w:val="Text body"/>
    <w:basedOn w:val="a"/>
    <w:rsid w:val="00197895"/>
    <w:pPr>
      <w:widowControl w:val="0"/>
      <w:suppressAutoHyphens/>
      <w:autoSpaceDE w:val="0"/>
      <w:autoSpaceDN w:val="0"/>
      <w:spacing w:after="120"/>
      <w:ind w:firstLine="0"/>
      <w:jc w:val="left"/>
      <w:textAlignment w:val="baseline"/>
    </w:pPr>
    <w:rPr>
      <w:rFonts w:ascii="Times New Roman CYR" w:eastAsia="Times New Roman CYR" w:hAnsi="Times New Roman CYR" w:cs="Times New Roman CYR"/>
      <w:kern w:val="3"/>
      <w:sz w:val="24"/>
      <w:szCs w:val="24"/>
      <w:lang w:eastAsia="hi-IN" w:bidi="hi-IN"/>
    </w:rPr>
  </w:style>
  <w:style w:type="paragraph" w:customStyle="1" w:styleId="DefaultText">
    <w:name w:val="Default Text"/>
    <w:rsid w:val="00197895"/>
    <w:pPr>
      <w:suppressAutoHyphens/>
      <w:autoSpaceDN w:val="0"/>
      <w:textAlignment w:val="baseline"/>
    </w:pPr>
    <w:rPr>
      <w:rFonts w:ascii="Calibri" w:eastAsia="SimSun, 宋体" w:hAnsi="Calibri" w:cs="Tahoma"/>
      <w:kern w:val="3"/>
      <w:lang w:eastAsia="zh-CN"/>
    </w:rPr>
  </w:style>
  <w:style w:type="paragraph" w:styleId="a5">
    <w:name w:val="Balloon Text"/>
    <w:basedOn w:val="a"/>
    <w:link w:val="a6"/>
    <w:uiPriority w:val="99"/>
    <w:semiHidden/>
    <w:unhideWhenUsed/>
    <w:rsid w:val="00197895"/>
    <w:rPr>
      <w:rFonts w:ascii="Tahoma" w:hAnsi="Tahoma" w:cs="Tahoma"/>
      <w:sz w:val="16"/>
      <w:szCs w:val="16"/>
    </w:rPr>
  </w:style>
  <w:style w:type="character" w:customStyle="1" w:styleId="a6">
    <w:name w:val="Текст выноски Знак"/>
    <w:basedOn w:val="a0"/>
    <w:link w:val="a5"/>
    <w:uiPriority w:val="99"/>
    <w:semiHidden/>
    <w:rsid w:val="0019789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108A0B3660C1FEF82C0096A924FCFA186185CCBE8649CB37CB816A5DFEED6876EF31DE4A4535975E9EB46607038433698A63ED59831263d9AAB" TargetMode="External"/><Relationship Id="rId18" Type="http://schemas.openxmlformats.org/officeDocument/2006/relationships/hyperlink" Target="consultantplus://offline/ref=237726EFCD5A571EB2FFA13D49D61D248EA52B9CB2DE28B94F4C85645826ED65AE3274BB672C97C180AFF41B2DCEFCAB234A08B9930711E9h9aBA" TargetMode="External"/><Relationship Id="rId26" Type="http://schemas.openxmlformats.org/officeDocument/2006/relationships/hyperlink" Target="consultantplus://offline/ref=8273CC30098C1AC06DF65D52264EB3F1BF1518CD0E1B1FBF218D01D82FB2C673320EE0B8BCCCE4C9B96044A360CB4478602390D51DF6kDl9A" TargetMode="External"/><Relationship Id="rId39" Type="http://schemas.openxmlformats.org/officeDocument/2006/relationships/hyperlink" Target="consultantplus://offline/ref=BF300DE526B31AE8B73ACB7F78A569B9D9134925C0C5D7E3CF97539BE225B508D1C2E1E3D74BD02C21A4F9265D4EE6A3DBEBEFFD1452d207B" TargetMode="External"/><Relationship Id="rId3" Type="http://schemas.openxmlformats.org/officeDocument/2006/relationships/webSettings" Target="webSettings.xml"/><Relationship Id="rId21" Type="http://schemas.openxmlformats.org/officeDocument/2006/relationships/hyperlink" Target="consultantplus://offline/ref=80146A942E7ED3524FFF029D751E5DA8D33168C50724CE70A295486A41F00709BA73A4B042EADCB8CA8F6F68A22D82632EBADFE83C138A8C47c2A" TargetMode="External"/><Relationship Id="rId34" Type="http://schemas.openxmlformats.org/officeDocument/2006/relationships/hyperlink" Target="consultantplus://offline/ref=02DD8187CE1AC3CD4ED25C8CA4172449D422DC50E885714CE762F46B8F025A137C256E82908BC81FD92858C356B3839619E2BC0E54I60AB" TargetMode="External"/><Relationship Id="rId42" Type="http://schemas.openxmlformats.org/officeDocument/2006/relationships/hyperlink" Target="consultantplus://offline/ref=7B94460929695C8FFF3F9BEFDC2ED3176F4E298D9B5C4F0F2888DC3D31BABFCEC677A6FBC8D908B47DEFAA772B3D6A2DBED03179013644D3R51BB" TargetMode="External"/><Relationship Id="rId47" Type="http://schemas.openxmlformats.org/officeDocument/2006/relationships/hyperlink" Target="consultantplus://offline/ref=A6B98E129C351574D33CF373FAF74B36513866D6AA378BC16243C6D8B402E1769A42DF8AA0F508EA6833B017BA14FDCED717B58744D0iDN6G" TargetMode="External"/><Relationship Id="rId50" Type="http://schemas.openxmlformats.org/officeDocument/2006/relationships/theme" Target="theme/theme1.xml"/><Relationship Id="rId7" Type="http://schemas.openxmlformats.org/officeDocument/2006/relationships/hyperlink" Target="consultantplus://offline/ref=7A6145A2EFEEEB585C4A79E7BEF042B457897EEDFF4EC0D57D5EA3258F0F0E7451B8932913CF9D4DEBDCEAACfDp1D" TargetMode="External"/><Relationship Id="rId12" Type="http://schemas.openxmlformats.org/officeDocument/2006/relationships/hyperlink" Target="consultantplus://offline/ref=6312E158D9C42E93EE5D4A4015DD0ED8030D933F0956B72070AD5DB6E4048E6BCBA06C82512751798182AA6859FA568EEA3B0F996286FF7CA" TargetMode="External"/><Relationship Id="rId17" Type="http://schemas.openxmlformats.org/officeDocument/2006/relationships/hyperlink" Target="consultantplus://offline/ref=A75A2B9E3276549A7F33CCA77C7B8A7C7AB4C10F622511F9C51B659D2FBA81F9DA9B1EE6E069395E195B7F7C6DD58C10B99872F1C2A1w7ZBA" TargetMode="External"/><Relationship Id="rId25" Type="http://schemas.openxmlformats.org/officeDocument/2006/relationships/hyperlink" Target="consultantplus://offline/ref=569621D29607BBA75CB0025C24477600F087C6A651756BB8C3528B8854DD5FA37712500974CC200FF9E0BCC50AE15CB5564BF2ED8F83F8h6A" TargetMode="External"/><Relationship Id="rId33" Type="http://schemas.openxmlformats.org/officeDocument/2006/relationships/hyperlink" Target="consultantplus://offline/ref=02DD8187CE1AC3CD4ED25C8CA4172449D422DC50E885714CE762F46B8F025A137C256E849D82C340DC3D499B5BB09E881AFFA00C566AI805B" TargetMode="External"/><Relationship Id="rId38" Type="http://schemas.openxmlformats.org/officeDocument/2006/relationships/hyperlink" Target="consultantplus://offline/ref=BF300DE526B31AE8B73ACB7F78A569B9D9134925C0C5D7E3CF97539BE225B508D1C2E1E3D74BD02C21A4F9265D4EE6A3DBEBEFFD1452d207B" TargetMode="External"/><Relationship Id="rId46" Type="http://schemas.openxmlformats.org/officeDocument/2006/relationships/hyperlink" Target="consultantplus://offline/ref=D31C02F8E728B0406C94C9C38D776D0DEFF2FFDA6CC484506602CFCDFBC2859C23C26EA875B305E044A1DB02B6F71DA108D4AC672DBES6UBF" TargetMode="External"/><Relationship Id="rId2" Type="http://schemas.openxmlformats.org/officeDocument/2006/relationships/settings" Target="settings.xml"/><Relationship Id="rId16" Type="http://schemas.openxmlformats.org/officeDocument/2006/relationships/hyperlink" Target="consultantplus://offline/ref=755FBB3A647001B699A1E9B36FC4E4AD21F8C4C2528ED6673DF2CEF5FCA6DA5AC2A1560CF005CB30E2B1C132C2E8BD872246429ECD165AYDA" TargetMode="External"/><Relationship Id="rId20" Type="http://schemas.openxmlformats.org/officeDocument/2006/relationships/hyperlink" Target="consultantplus://offline/ref=80146A942E7ED3524FFF029D751E5DA8D33168C50724CE70A295486A41F00709BA73A4B546E3D7E59AC06E34E67B91632EBADDEB2041c3A" TargetMode="External"/><Relationship Id="rId29" Type="http://schemas.openxmlformats.org/officeDocument/2006/relationships/hyperlink" Target="consultantplus://offline/ref=8E9ED97DA4278BF1E1A1D3708534E73D3445F09A2BAF85D9C7CB374A245E673FB319095C2AAC58FE2BAAC48178E5BF43B0EBEC2124AE0F3Ff8K3B" TargetMode="External"/><Relationship Id="rId41" Type="http://schemas.openxmlformats.org/officeDocument/2006/relationships/hyperlink" Target="consultantplus://offline/ref=93C1158A1BCA7C1943D9F6F2C725C6CB8D350D93691247F9EF425C80BD427D8679AC4DD4878E3E79FC519189E3ECA4A0189837AEE485vA0EB" TargetMode="External"/><Relationship Id="rId1" Type="http://schemas.openxmlformats.org/officeDocument/2006/relationships/styles" Target="styles.xml"/><Relationship Id="rId6" Type="http://schemas.openxmlformats.org/officeDocument/2006/relationships/hyperlink" Target="consultantplus://offline/ref=7A6145A2EFEEEB585C4A79E7BEF042B457897EEDFF4EC0D57D5EA3258F0F0E7451B8932913CF9D4DEBDFE9A9fDpFD" TargetMode="External"/><Relationship Id="rId11" Type="http://schemas.openxmlformats.org/officeDocument/2006/relationships/hyperlink" Target="consultantplus://offline/ref=085D7282E9D759E9E72D9A5BDB19F1DF02DCA60FF6360F7C0FF5B2EB6F9EBB9B3B6BCF1372D5787903625FBCE045116C5364C55288BF3168FE5EA" TargetMode="External"/><Relationship Id="rId24" Type="http://schemas.openxmlformats.org/officeDocument/2006/relationships/hyperlink" Target="consultantplus://offline/ref=569621D29607BBA75CB0025C24477600F087C6A651756BB8C3528B8854DD5FA37712500974CC200FF9E0BCC50AE15CB5564BF2ED8F83F8h6A" TargetMode="External"/><Relationship Id="rId32" Type="http://schemas.openxmlformats.org/officeDocument/2006/relationships/hyperlink" Target="consultantplus://offline/ref=7E789436F3E31C34290B14E525757D4986E0C270F4EC4115A072FC32C0710758C6DA266FF4801C6EDF375E8E82401021BE71C562E6989807t5z2B" TargetMode="External"/><Relationship Id="rId37" Type="http://schemas.openxmlformats.org/officeDocument/2006/relationships/hyperlink" Target="consultantplus://offline/ref=02DD8187CE1AC3CD4ED25C8CA4172449D422DC50E885714CE762F46B8F025A137C256E879482C74B8A67599F12E5909619E2BE0D486A87B5I90FB" TargetMode="External"/><Relationship Id="rId40" Type="http://schemas.openxmlformats.org/officeDocument/2006/relationships/hyperlink" Target="consultantplus://offline/ref=93C1158A1BCA7C1943D9F6F2C725C6CB8D350D93691247F9EF425C80BD427D8679AC4DD4878E3E79FC519189E3ECA4A0189837AEE485vA0EB" TargetMode="External"/><Relationship Id="rId45" Type="http://schemas.openxmlformats.org/officeDocument/2006/relationships/hyperlink" Target="consultantplus://offline/ref=365F298A45F8096667733D3D0FE16E5CB2B44107973EFCF87AAC664312E17E90020022C0663281AC39816EEF52D330D4C01B43DF2EC13C1Ba4sCD" TargetMode="External"/><Relationship Id="rId5" Type="http://schemas.openxmlformats.org/officeDocument/2006/relationships/hyperlink" Target="consultantplus://offline/ref=7A6145A2EFEEEB585C4A79E7BEF042B457897EEDF748C4DE7653FE2F8756027656B7CC3E1486914CEBDEE7fAp0D" TargetMode="External"/><Relationship Id="rId15" Type="http://schemas.openxmlformats.org/officeDocument/2006/relationships/hyperlink" Target="consultantplus://offline/ref=6117CDD5E91FE304BA32E78618FED22DD5FF02BBE958206A1F40580BE061F4A3BE4F0CCFD9B667882CD6F4EC2316340DBEFB5FCA87D3Y7XDA" TargetMode="External"/><Relationship Id="rId23" Type="http://schemas.openxmlformats.org/officeDocument/2006/relationships/hyperlink" Target="consultantplus://offline/ref=80146A942E7ED3524FFF029D751E5DA8D33168C50724CE70A295486A41F00709BA73A4B042EAD8B1C98F6F68A22D82632EBADFE83C138A8C47c2A" TargetMode="External"/><Relationship Id="rId28" Type="http://schemas.openxmlformats.org/officeDocument/2006/relationships/hyperlink" Target="consultantplus://offline/ref=9F8B96BF7D305E3A52C1EFB2BD762752123F557A0D089FA3CAE0901B4FED192829BD6F780A9EA5ACB50F650229D2F40ADF6EF0E8AE1394567A67A" TargetMode="External"/><Relationship Id="rId36" Type="http://schemas.openxmlformats.org/officeDocument/2006/relationships/hyperlink" Target="consultantplus://offline/ref=02DD8187CE1AC3CD4ED25C8CA4172449D422DC50E885714CE762F46B8F025A137C256E839483C81FD92858C356B3839619E2BC0E54I60AB" TargetMode="External"/><Relationship Id="rId49" Type="http://schemas.openxmlformats.org/officeDocument/2006/relationships/fontTable" Target="fontTable.xml"/><Relationship Id="rId10" Type="http://schemas.openxmlformats.org/officeDocument/2006/relationships/hyperlink" Target="consultantplus://offline/ref=6B3BE37395A0C07086F9975945B8CEB7FAF16D1960E8B143E0621B50D24C4A516C9785F86D7F47B6720C973396100E6A157833E80F78927FdD2DA" TargetMode="External"/><Relationship Id="rId19" Type="http://schemas.openxmlformats.org/officeDocument/2006/relationships/hyperlink" Target="consultantplus://offline/ref=80146A942E7ED3524FFF029D751E5DA8D33168C50724CE70A295486A41F00709BA73A4B34BEADCBA9FD57F6CEB788C7D2DA7C1E9221348c8A" TargetMode="External"/><Relationship Id="rId31" Type="http://schemas.openxmlformats.org/officeDocument/2006/relationships/hyperlink" Target="consultantplus://offline/ref=50024CE47083F873E895974AC381CBF410FCB530023F2201AA36E21C302B2EC301E82AE9076E06413A35D25E486EF61F5BE510FB8CADCDs7B" TargetMode="External"/><Relationship Id="rId44" Type="http://schemas.openxmlformats.org/officeDocument/2006/relationships/hyperlink" Target="consultantplus://offline/ref=031C8AB81DACC5970BCB025296B46A43476E505CD7FAE6A70D29076C54F66F316BB93CF4EC299993A24BDA4FDD6142F053CBA48F08B8m434B" TargetMode="External"/><Relationship Id="rId4" Type="http://schemas.openxmlformats.org/officeDocument/2006/relationships/image" Target="media/image1.png"/><Relationship Id="rId9" Type="http://schemas.openxmlformats.org/officeDocument/2006/relationships/hyperlink" Target="consultantplus://offline/ref=563871F0FDDAA0857093C8FBD76D5548D4C59F5FFBA813D724EF7CC27057E447F38027BDC586B6E8330155D4A2F7C1232E556BCC5F12DBF3l0LED" TargetMode="External"/><Relationship Id="rId14" Type="http://schemas.openxmlformats.org/officeDocument/2006/relationships/hyperlink" Target="consultantplus://offline/ref=788C3B8496526A641F3480E9C54A61A8FB68B9AD73881BC7EB9C5460501144EBB3310771ED674FFD89106C4385F94FC5662FD4B21A476530MFD0B" TargetMode="External"/><Relationship Id="rId22" Type="http://schemas.openxmlformats.org/officeDocument/2006/relationships/hyperlink" Target="consultantplus://offline/ref=80146A942E7ED3524FFF029D751E5DA8D33168C50724CE70A295486A41F00709BA73A4B442EBD7E59AC06E34E67B91632EBADDEB2041c3A" TargetMode="External"/><Relationship Id="rId27" Type="http://schemas.openxmlformats.org/officeDocument/2006/relationships/hyperlink" Target="consultantplus://offline/ref=8273CC30098C1AC06DF65D52264EB3F1BF1518CD0E1B1FBF218D01D82FB2C673320EE0B8BCCCE4C9B96044A360CB4478602390D51DF6kDl9A" TargetMode="External"/><Relationship Id="rId30" Type="http://schemas.openxmlformats.org/officeDocument/2006/relationships/hyperlink" Target="consultantplus://offline/ref=7AA5ED909AB2BD5152D647296B2087DE00D37DD9074DCC824D69774461643A84D0D72C8FC1369412F675947BA63BDDD4FD7C36CB25B4F19FxFXBB" TargetMode="External"/><Relationship Id="rId35" Type="http://schemas.openxmlformats.org/officeDocument/2006/relationships/hyperlink" Target="consultantplus://offline/ref=02DD8187CE1AC3CD4ED25C8CA4172449D422DC50E885714CE762F46B8F025A137C256E879482C3428967599F12E5909619E2BE0D486A87B5I90FB" TargetMode="External"/><Relationship Id="rId43" Type="http://schemas.openxmlformats.org/officeDocument/2006/relationships/hyperlink" Target="consultantplus://offline/ref=8E5C4A4AE23FB276766860EDF94C2034F91B00A5326795ECFF55CF03578CCEB5D7351F728223A59E6409C069C9674CFE9A18605E29ED1F6Ef2H9C" TargetMode="External"/><Relationship Id="rId48" Type="http://schemas.openxmlformats.org/officeDocument/2006/relationships/hyperlink" Target="consultantplus://offline/ref=E1A714D268346D73F0B0E2284AFE9E4E3F093392BCDF480BE6783D0D08D92802087A05809304BA3DAED56DF9177EB1A9CA0DBB0E41761FE1ME1CF" TargetMode="External"/><Relationship Id="rId8" Type="http://schemas.openxmlformats.org/officeDocument/2006/relationships/hyperlink" Target="consultantplus://offline/ref=1A064DE2EF1A7D73F109539362B1D2651C4E8A2FF5C523A209C02CDAA5DB9E85C0FB5ED3FBEB298FAA6F87ED1C674644C2D5E00FF9DB7CC9DFA3A056S75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5209</Words>
  <Characters>29692</Characters>
  <Application>Microsoft Office Word</Application>
  <DocSecurity>0</DocSecurity>
  <Lines>247</Lines>
  <Paragraphs>69</Paragraphs>
  <ScaleCrop>false</ScaleCrop>
  <Company/>
  <LinksUpToDate>false</LinksUpToDate>
  <CharactersWithSpaces>34832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4</cp:revision>
  <dcterms:created xsi:type="dcterms:W3CDTF">2022-03-10T08:53:00Z</dcterms:created>
  <dcterms:modified xsi:type="dcterms:W3CDTF">2022-03-28T01:45:00Z</dcterms:modified>
</cp:coreProperties>
</file>