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720" w:rsidRPr="00D36EEC" w:rsidRDefault="001727A4" w:rsidP="00511D47">
      <w:pPr>
        <w:shd w:val="clear" w:color="auto" w:fill="FFFFFF" w:themeFill="background1"/>
        <w:tabs>
          <w:tab w:val="left" w:pos="0"/>
        </w:tabs>
        <w:spacing w:after="0" w:line="240" w:lineRule="auto"/>
        <w:jc w:val="right"/>
        <w:rPr>
          <w:rFonts w:ascii="Courier New" w:hAnsi="Courier New" w:cs="Courier New"/>
        </w:rPr>
      </w:pPr>
      <w:r>
        <w:rPr>
          <w:rFonts w:ascii="Courier New" w:hAnsi="Courier New" w:cs="Courier New"/>
        </w:rPr>
        <w:t xml:space="preserve"> </w:t>
      </w:r>
      <w:r w:rsidR="00B20720" w:rsidRPr="00D36EEC">
        <w:rPr>
          <w:rFonts w:ascii="Courier New" w:hAnsi="Courier New" w:cs="Courier New"/>
        </w:rPr>
        <w:t>Приложение №1</w:t>
      </w:r>
    </w:p>
    <w:p w:rsidR="00B20720" w:rsidRPr="00D36EEC" w:rsidRDefault="00B20720" w:rsidP="00B20720">
      <w:pPr>
        <w:shd w:val="clear" w:color="auto" w:fill="FFFFFF" w:themeFill="background1"/>
        <w:spacing w:after="0" w:line="240" w:lineRule="auto"/>
        <w:jc w:val="right"/>
        <w:rPr>
          <w:rFonts w:ascii="Courier New" w:hAnsi="Courier New" w:cs="Courier New"/>
        </w:rPr>
      </w:pPr>
      <w:r w:rsidRPr="00D36EEC">
        <w:rPr>
          <w:rFonts w:ascii="Courier New" w:hAnsi="Courier New" w:cs="Courier New"/>
        </w:rPr>
        <w:t>к решению Думы городского округа</w:t>
      </w:r>
    </w:p>
    <w:p w:rsidR="00B20720" w:rsidRPr="00D36EEC" w:rsidRDefault="00B20720" w:rsidP="00B20720">
      <w:pPr>
        <w:shd w:val="clear" w:color="auto" w:fill="FFFFFF" w:themeFill="background1"/>
        <w:spacing w:after="0" w:line="240" w:lineRule="auto"/>
        <w:jc w:val="right"/>
        <w:rPr>
          <w:rFonts w:ascii="Courier New" w:hAnsi="Courier New" w:cs="Courier New"/>
        </w:rPr>
      </w:pPr>
      <w:r w:rsidRPr="00D36EEC">
        <w:rPr>
          <w:rFonts w:ascii="Courier New" w:hAnsi="Courier New" w:cs="Courier New"/>
        </w:rPr>
        <w:t>от ________________ № ___ -</w:t>
      </w:r>
      <w:r w:rsidR="00F247FC">
        <w:rPr>
          <w:rFonts w:ascii="Courier New" w:hAnsi="Courier New" w:cs="Courier New"/>
        </w:rPr>
        <w:t xml:space="preserve"> </w:t>
      </w:r>
      <w:r w:rsidRPr="00D36EEC">
        <w:rPr>
          <w:rFonts w:ascii="Courier New" w:hAnsi="Courier New" w:cs="Courier New"/>
        </w:rPr>
        <w:t>ДГО</w:t>
      </w:r>
    </w:p>
    <w:p w:rsidR="00B20720" w:rsidRPr="00D36EEC" w:rsidRDefault="00B20720" w:rsidP="00B20720">
      <w:pPr>
        <w:shd w:val="clear" w:color="auto" w:fill="FFFFFF" w:themeFill="background1"/>
        <w:jc w:val="right"/>
        <w:rPr>
          <w:rFonts w:ascii="Arial" w:hAnsi="Arial" w:cs="Arial"/>
          <w:sz w:val="24"/>
          <w:szCs w:val="24"/>
          <w:highlight w:val="cyan"/>
        </w:rPr>
      </w:pPr>
    </w:p>
    <w:p w:rsidR="00B20720" w:rsidRPr="000F5611" w:rsidRDefault="00B20720" w:rsidP="00B20720">
      <w:pPr>
        <w:shd w:val="clear" w:color="auto" w:fill="FFFFFF" w:themeFill="background1"/>
        <w:spacing w:after="0" w:line="240" w:lineRule="auto"/>
        <w:jc w:val="center"/>
        <w:rPr>
          <w:rFonts w:ascii="Arial" w:hAnsi="Arial" w:cs="Arial"/>
          <w:b/>
          <w:sz w:val="32"/>
          <w:szCs w:val="32"/>
        </w:rPr>
      </w:pPr>
      <w:r w:rsidRPr="000F5611">
        <w:rPr>
          <w:rFonts w:ascii="Arial" w:hAnsi="Arial" w:cs="Arial"/>
          <w:b/>
          <w:sz w:val="32"/>
          <w:szCs w:val="32"/>
        </w:rPr>
        <w:t>ПАСПОРТ ПРОГРАММЫ</w:t>
      </w:r>
    </w:p>
    <w:p w:rsidR="00B20720" w:rsidRPr="000F5611" w:rsidRDefault="001727A4" w:rsidP="00B20720">
      <w:pPr>
        <w:shd w:val="clear" w:color="auto" w:fill="FFFFFF" w:themeFill="background1"/>
        <w:spacing w:after="0" w:line="240" w:lineRule="auto"/>
        <w:jc w:val="center"/>
        <w:rPr>
          <w:rFonts w:ascii="Arial" w:hAnsi="Arial" w:cs="Arial"/>
          <w:b/>
          <w:sz w:val="32"/>
          <w:szCs w:val="32"/>
        </w:rPr>
      </w:pPr>
      <w:r>
        <w:rPr>
          <w:rFonts w:ascii="Arial" w:hAnsi="Arial" w:cs="Arial"/>
          <w:b/>
          <w:sz w:val="32"/>
          <w:szCs w:val="32"/>
        </w:rPr>
        <w:t xml:space="preserve">КОМПЛЕКСНОЕ РАЗВИТИЕ СОЦИАЛЬНОЙ </w:t>
      </w:r>
      <w:r w:rsidR="00B20720" w:rsidRPr="000F5611">
        <w:rPr>
          <w:rFonts w:ascii="Arial" w:hAnsi="Arial" w:cs="Arial"/>
          <w:b/>
          <w:sz w:val="32"/>
          <w:szCs w:val="32"/>
        </w:rPr>
        <w:t>ИНФРАСТРУКТУРЫ</w:t>
      </w:r>
    </w:p>
    <w:p w:rsidR="00B20720" w:rsidRPr="000F5611" w:rsidRDefault="00B20720" w:rsidP="00B20720">
      <w:pPr>
        <w:shd w:val="clear" w:color="auto" w:fill="FFFFFF" w:themeFill="background1"/>
        <w:spacing w:after="0" w:line="240" w:lineRule="auto"/>
        <w:jc w:val="center"/>
        <w:rPr>
          <w:rFonts w:ascii="Arial" w:hAnsi="Arial" w:cs="Arial"/>
          <w:b/>
          <w:sz w:val="32"/>
          <w:szCs w:val="32"/>
        </w:rPr>
      </w:pPr>
      <w:r w:rsidRPr="000F5611">
        <w:rPr>
          <w:rFonts w:ascii="Arial" w:hAnsi="Arial" w:cs="Arial"/>
          <w:b/>
          <w:sz w:val="32"/>
          <w:szCs w:val="32"/>
        </w:rPr>
        <w:t>МУНИЦИПАЛЬНОГО ОБРАЗОВАНИЯ – «ГОРОД ТУЛУН»</w:t>
      </w:r>
    </w:p>
    <w:p w:rsidR="00B20720" w:rsidRPr="000F5611" w:rsidRDefault="00A9072D" w:rsidP="00B20720">
      <w:pPr>
        <w:shd w:val="clear" w:color="auto" w:fill="FFFFFF" w:themeFill="background1"/>
        <w:spacing w:after="0" w:line="240" w:lineRule="auto"/>
        <w:jc w:val="center"/>
        <w:rPr>
          <w:rFonts w:ascii="Arial" w:hAnsi="Arial" w:cs="Arial"/>
          <w:b/>
          <w:sz w:val="32"/>
          <w:szCs w:val="32"/>
        </w:rPr>
      </w:pPr>
      <w:r>
        <w:rPr>
          <w:rFonts w:ascii="Arial" w:hAnsi="Arial" w:cs="Arial"/>
          <w:b/>
          <w:sz w:val="32"/>
          <w:szCs w:val="32"/>
        </w:rPr>
        <w:t>НА 201</w:t>
      </w:r>
      <w:r w:rsidR="001727A4">
        <w:rPr>
          <w:rFonts w:ascii="Arial" w:hAnsi="Arial" w:cs="Arial"/>
          <w:b/>
          <w:sz w:val="32"/>
          <w:szCs w:val="32"/>
        </w:rPr>
        <w:t>9</w:t>
      </w:r>
      <w:r w:rsidR="00B20720" w:rsidRPr="000F5611">
        <w:rPr>
          <w:rFonts w:ascii="Arial" w:hAnsi="Arial" w:cs="Arial"/>
          <w:b/>
          <w:sz w:val="32"/>
          <w:szCs w:val="32"/>
        </w:rPr>
        <w:t>-2025 ГОДЫ</w:t>
      </w:r>
    </w:p>
    <w:p w:rsidR="00007E27" w:rsidRDefault="00007E27" w:rsidP="00E045ED">
      <w:pPr>
        <w:shd w:val="clear" w:color="auto" w:fill="FFFFFF" w:themeFill="background1"/>
        <w:tabs>
          <w:tab w:val="left" w:pos="3828"/>
        </w:tabs>
        <w:spacing w:after="0" w:line="240" w:lineRule="auto"/>
        <w:jc w:val="center"/>
        <w:rPr>
          <w:rFonts w:ascii="Arial" w:hAnsi="Arial" w:cs="Arial"/>
          <w:sz w:val="30"/>
          <w:szCs w:val="30"/>
        </w:rPr>
      </w:pPr>
    </w:p>
    <w:tbl>
      <w:tblPr>
        <w:tblStyle w:val="ab"/>
        <w:tblpPr w:leftFromText="180" w:rightFromText="180" w:vertAnchor="text" w:tblpY="1"/>
        <w:tblOverlap w:val="never"/>
        <w:tblW w:w="0" w:type="auto"/>
        <w:tblLook w:val="04A0"/>
      </w:tblPr>
      <w:tblGrid>
        <w:gridCol w:w="3794"/>
        <w:gridCol w:w="5776"/>
      </w:tblGrid>
      <w:tr w:rsidR="00B20720" w:rsidRPr="00D36EEC" w:rsidTr="00583FDA">
        <w:tc>
          <w:tcPr>
            <w:tcW w:w="3794" w:type="dxa"/>
          </w:tcPr>
          <w:p w:rsidR="00B20720" w:rsidRPr="000F5611" w:rsidRDefault="00B20720" w:rsidP="00583FDA">
            <w:pPr>
              <w:shd w:val="clear" w:color="auto" w:fill="FFFFFF" w:themeFill="background1"/>
              <w:spacing w:after="200" w:line="276" w:lineRule="auto"/>
              <w:jc w:val="center"/>
              <w:rPr>
                <w:rFonts w:ascii="Arial" w:eastAsia="Times New Roman" w:hAnsi="Arial" w:cs="Arial"/>
                <w:lang w:eastAsia="ru-RU"/>
              </w:rPr>
            </w:pPr>
            <w:r w:rsidRPr="000F5611">
              <w:rPr>
                <w:rFonts w:ascii="Arial" w:eastAsia="Times New Roman" w:hAnsi="Arial" w:cs="Arial"/>
                <w:lang w:eastAsia="ru-RU"/>
              </w:rPr>
              <w:t>Наименование муниципальной программы</w:t>
            </w:r>
          </w:p>
        </w:tc>
        <w:tc>
          <w:tcPr>
            <w:tcW w:w="5776" w:type="dxa"/>
          </w:tcPr>
          <w:p w:rsidR="00B20720" w:rsidRPr="000F5611" w:rsidRDefault="00B20720" w:rsidP="001727A4">
            <w:pPr>
              <w:shd w:val="clear" w:color="auto" w:fill="FFFFFF" w:themeFill="background1"/>
              <w:spacing w:after="200" w:line="276" w:lineRule="auto"/>
              <w:jc w:val="both"/>
              <w:rPr>
                <w:rFonts w:ascii="Arial" w:hAnsi="Arial" w:cs="Arial"/>
              </w:rPr>
            </w:pPr>
            <w:r w:rsidRPr="000F5611">
              <w:rPr>
                <w:rFonts w:ascii="Arial" w:eastAsia="Times New Roman" w:hAnsi="Arial" w:cs="Arial"/>
                <w:lang w:eastAsia="ru-RU"/>
              </w:rPr>
              <w:t>Программа комплексного развития социальной инфраструктуры муниципального обр</w:t>
            </w:r>
            <w:r w:rsidR="00A9072D">
              <w:rPr>
                <w:rFonts w:ascii="Arial" w:eastAsia="Times New Roman" w:hAnsi="Arial" w:cs="Arial"/>
                <w:lang w:eastAsia="ru-RU"/>
              </w:rPr>
              <w:t>азования – «город Тулун» на 201</w:t>
            </w:r>
            <w:r w:rsidR="001727A4">
              <w:rPr>
                <w:rFonts w:ascii="Arial" w:eastAsia="Times New Roman" w:hAnsi="Arial" w:cs="Arial"/>
                <w:lang w:eastAsia="ru-RU"/>
              </w:rPr>
              <w:t>9</w:t>
            </w:r>
            <w:r w:rsidRPr="000F5611">
              <w:rPr>
                <w:rFonts w:ascii="Arial" w:eastAsia="Times New Roman" w:hAnsi="Arial" w:cs="Arial"/>
                <w:lang w:eastAsia="ru-RU"/>
              </w:rPr>
              <w:t>-2025 годы</w:t>
            </w:r>
          </w:p>
        </w:tc>
      </w:tr>
      <w:tr w:rsidR="007C4BE2" w:rsidRPr="00D36EEC" w:rsidTr="00583FDA">
        <w:tc>
          <w:tcPr>
            <w:tcW w:w="3794" w:type="dxa"/>
          </w:tcPr>
          <w:p w:rsidR="007C4BE2" w:rsidRPr="000F5611" w:rsidRDefault="00A9072D" w:rsidP="00583FDA">
            <w:pPr>
              <w:shd w:val="clear" w:color="auto" w:fill="FFFFFF" w:themeFill="background1"/>
              <w:jc w:val="center"/>
              <w:rPr>
                <w:rFonts w:ascii="Arial" w:eastAsia="Times New Roman" w:hAnsi="Arial" w:cs="Arial"/>
                <w:lang w:eastAsia="ru-RU"/>
              </w:rPr>
            </w:pPr>
            <w:r>
              <w:rPr>
                <w:rFonts w:ascii="Arial" w:eastAsia="Times New Roman" w:hAnsi="Arial" w:cs="Arial"/>
                <w:lang w:eastAsia="ru-RU"/>
              </w:rPr>
              <w:t>Основание для разработки П</w:t>
            </w:r>
            <w:r w:rsidR="007C4BE2">
              <w:rPr>
                <w:rFonts w:ascii="Arial" w:eastAsia="Times New Roman" w:hAnsi="Arial" w:cs="Arial"/>
                <w:lang w:eastAsia="ru-RU"/>
              </w:rPr>
              <w:t>рограммы</w:t>
            </w:r>
          </w:p>
        </w:tc>
        <w:tc>
          <w:tcPr>
            <w:tcW w:w="5776" w:type="dxa"/>
          </w:tcPr>
          <w:p w:rsidR="00A9072D" w:rsidRPr="00A9072D" w:rsidRDefault="00A9072D" w:rsidP="00A9072D">
            <w:pPr>
              <w:shd w:val="clear" w:color="auto" w:fill="FFFFFF" w:themeFill="background1"/>
              <w:jc w:val="both"/>
              <w:rPr>
                <w:rFonts w:ascii="Arial" w:eastAsia="Times New Roman" w:hAnsi="Arial" w:cs="Arial"/>
                <w:lang w:eastAsia="ru-RU"/>
              </w:rPr>
            </w:pPr>
            <w:r w:rsidRPr="00A9072D">
              <w:rPr>
                <w:rFonts w:ascii="Arial" w:eastAsia="Times New Roman" w:hAnsi="Arial" w:cs="Arial"/>
                <w:lang w:eastAsia="ru-RU"/>
              </w:rPr>
              <w:t>Фе</w:t>
            </w:r>
            <w:r w:rsidR="001727A4">
              <w:rPr>
                <w:rFonts w:ascii="Arial" w:eastAsia="Times New Roman" w:hAnsi="Arial" w:cs="Arial"/>
                <w:lang w:eastAsia="ru-RU"/>
              </w:rPr>
              <w:t>деральный закон от 06.10.2003 №</w:t>
            </w:r>
            <w:r w:rsidRPr="00A9072D">
              <w:rPr>
                <w:rFonts w:ascii="Arial" w:eastAsia="Times New Roman" w:hAnsi="Arial" w:cs="Arial"/>
                <w:lang w:eastAsia="ru-RU"/>
              </w:rPr>
              <w:t>131-ФЗ "Об общих принципах организации местного самоуправления в Российской Федерации";</w:t>
            </w:r>
          </w:p>
          <w:p w:rsidR="00A9072D" w:rsidRPr="00A9072D" w:rsidRDefault="00A9072D" w:rsidP="00A9072D">
            <w:pPr>
              <w:shd w:val="clear" w:color="auto" w:fill="FFFFFF" w:themeFill="background1"/>
              <w:jc w:val="both"/>
              <w:rPr>
                <w:rFonts w:ascii="Arial" w:eastAsia="Times New Roman" w:hAnsi="Arial" w:cs="Arial"/>
                <w:lang w:eastAsia="ru-RU"/>
              </w:rPr>
            </w:pPr>
            <w:r w:rsidRPr="00A9072D">
              <w:rPr>
                <w:rFonts w:ascii="Arial" w:eastAsia="Times New Roman" w:hAnsi="Arial" w:cs="Arial"/>
                <w:lang w:eastAsia="ru-RU"/>
              </w:rPr>
              <w:t>Фе</w:t>
            </w:r>
            <w:r w:rsidR="001727A4">
              <w:rPr>
                <w:rFonts w:ascii="Arial" w:eastAsia="Times New Roman" w:hAnsi="Arial" w:cs="Arial"/>
                <w:lang w:eastAsia="ru-RU"/>
              </w:rPr>
              <w:t>деральный закон от 30.12.2012 №</w:t>
            </w:r>
            <w:r w:rsidRPr="00A9072D">
              <w:rPr>
                <w:rFonts w:ascii="Arial" w:eastAsia="Times New Roman" w:hAnsi="Arial" w:cs="Arial"/>
                <w:lang w:eastAsia="ru-RU"/>
              </w:rPr>
              <w:t>289-ФЗ "О внесении изменений в Градостроительный кодекс Российской Федерации и отдельные законодательные акты Российской Федерации";</w:t>
            </w:r>
          </w:p>
          <w:p w:rsidR="00A9072D" w:rsidRPr="00A9072D" w:rsidRDefault="00A9072D" w:rsidP="00A9072D">
            <w:pPr>
              <w:shd w:val="clear" w:color="auto" w:fill="FFFFFF" w:themeFill="background1"/>
              <w:jc w:val="both"/>
              <w:rPr>
                <w:rFonts w:ascii="Arial" w:eastAsia="Times New Roman" w:hAnsi="Arial" w:cs="Arial"/>
                <w:lang w:eastAsia="ru-RU"/>
              </w:rPr>
            </w:pPr>
            <w:r w:rsidRPr="00A9072D">
              <w:rPr>
                <w:rFonts w:ascii="Arial" w:eastAsia="Times New Roman" w:hAnsi="Arial" w:cs="Arial"/>
                <w:lang w:eastAsia="ru-RU"/>
              </w:rPr>
              <w:t>постановление Правител</w:t>
            </w:r>
            <w:r>
              <w:rPr>
                <w:rFonts w:ascii="Arial" w:eastAsia="Times New Roman" w:hAnsi="Arial" w:cs="Arial"/>
                <w:lang w:eastAsia="ru-RU"/>
              </w:rPr>
              <w:t>ьства Росси</w:t>
            </w:r>
            <w:r w:rsidR="001727A4">
              <w:rPr>
                <w:rFonts w:ascii="Arial" w:eastAsia="Times New Roman" w:hAnsi="Arial" w:cs="Arial"/>
                <w:lang w:eastAsia="ru-RU"/>
              </w:rPr>
              <w:t>йской Федерации от 01.10.2015 №</w:t>
            </w:r>
            <w:r>
              <w:rPr>
                <w:rFonts w:ascii="Arial" w:eastAsia="Times New Roman" w:hAnsi="Arial" w:cs="Arial"/>
                <w:lang w:eastAsia="ru-RU"/>
              </w:rPr>
              <w:t>1050</w:t>
            </w:r>
            <w:r w:rsidRPr="00A9072D">
              <w:rPr>
                <w:rFonts w:ascii="Arial" w:eastAsia="Times New Roman" w:hAnsi="Arial" w:cs="Arial"/>
                <w:lang w:eastAsia="ru-RU"/>
              </w:rPr>
              <w:t xml:space="preserve"> "Об утверждении требований к программам ко</w:t>
            </w:r>
            <w:r>
              <w:rPr>
                <w:rFonts w:ascii="Arial" w:eastAsia="Times New Roman" w:hAnsi="Arial" w:cs="Arial"/>
                <w:lang w:eastAsia="ru-RU"/>
              </w:rPr>
              <w:t>мплексного развития социальной</w:t>
            </w:r>
            <w:r w:rsidRPr="00A9072D">
              <w:rPr>
                <w:rFonts w:ascii="Arial" w:eastAsia="Times New Roman" w:hAnsi="Arial" w:cs="Arial"/>
                <w:lang w:eastAsia="ru-RU"/>
              </w:rPr>
              <w:t xml:space="preserve"> инфраструктуры поселений, городских округов";</w:t>
            </w:r>
          </w:p>
          <w:p w:rsidR="00A9072D" w:rsidRPr="00A9072D" w:rsidRDefault="00A9072D" w:rsidP="00A9072D">
            <w:pPr>
              <w:shd w:val="clear" w:color="auto" w:fill="FFFFFF" w:themeFill="background1"/>
              <w:jc w:val="both"/>
              <w:rPr>
                <w:rFonts w:ascii="Arial" w:eastAsia="Times New Roman" w:hAnsi="Arial" w:cs="Arial"/>
                <w:lang w:eastAsia="ru-RU"/>
              </w:rPr>
            </w:pPr>
            <w:r w:rsidRPr="00A9072D">
              <w:rPr>
                <w:rFonts w:ascii="Arial" w:eastAsia="Times New Roman" w:hAnsi="Arial" w:cs="Arial"/>
                <w:lang w:eastAsia="ru-RU"/>
              </w:rPr>
              <w:t>Генеральный план муниципального образования – «город Тулун», утвержденного решением Думы городского округа от 30.12.2010г. №78-ДГО.</w:t>
            </w:r>
          </w:p>
          <w:p w:rsidR="007C4BE2" w:rsidRPr="000F5611" w:rsidRDefault="00A9072D" w:rsidP="00A9072D">
            <w:pPr>
              <w:shd w:val="clear" w:color="auto" w:fill="FFFFFF" w:themeFill="background1"/>
              <w:jc w:val="both"/>
              <w:rPr>
                <w:rFonts w:ascii="Arial" w:eastAsia="Times New Roman" w:hAnsi="Arial" w:cs="Arial"/>
                <w:lang w:eastAsia="ru-RU"/>
              </w:rPr>
            </w:pPr>
            <w:r w:rsidRPr="00586048">
              <w:rPr>
                <w:rFonts w:ascii="Arial" w:eastAsia="Times New Roman" w:hAnsi="Arial" w:cs="Arial"/>
                <w:lang w:eastAsia="ru-RU"/>
              </w:rPr>
              <w:t>Основу Программы составляет система программных мероприятий по различным направлениям развития транспортной инфраструктуры города Тулуна. Данная Программа ориентирована на устойчивое развитие городского округа и в полной мере соответствует государственной политике реформирования транспортного комплекса Российской Федерации</w:t>
            </w:r>
          </w:p>
        </w:tc>
      </w:tr>
      <w:tr w:rsidR="00A9072D" w:rsidRPr="00D36EEC" w:rsidTr="00583FDA">
        <w:tc>
          <w:tcPr>
            <w:tcW w:w="3794" w:type="dxa"/>
          </w:tcPr>
          <w:p w:rsidR="00A9072D" w:rsidRPr="00A9072D" w:rsidRDefault="00A9072D" w:rsidP="00BC5FA1">
            <w:pPr>
              <w:jc w:val="center"/>
              <w:rPr>
                <w:rFonts w:ascii="Arial" w:hAnsi="Arial" w:cs="Arial"/>
              </w:rPr>
            </w:pPr>
            <w:r w:rsidRPr="00A9072D">
              <w:rPr>
                <w:rFonts w:ascii="Arial" w:hAnsi="Arial" w:cs="Arial"/>
              </w:rPr>
              <w:t>Основные разработчики Программы</w:t>
            </w:r>
          </w:p>
        </w:tc>
        <w:tc>
          <w:tcPr>
            <w:tcW w:w="5776" w:type="dxa"/>
          </w:tcPr>
          <w:p w:rsidR="00A9072D" w:rsidRPr="00A9072D" w:rsidRDefault="00A9072D" w:rsidP="00BC5FA1">
            <w:pPr>
              <w:pStyle w:val="ConsPlusNormal"/>
              <w:jc w:val="both"/>
              <w:rPr>
                <w:rFonts w:ascii="Arial" w:hAnsi="Arial" w:cs="Arial"/>
                <w:szCs w:val="22"/>
              </w:rPr>
            </w:pPr>
            <w:r w:rsidRPr="00A9072D">
              <w:rPr>
                <w:rFonts w:ascii="Arial" w:hAnsi="Arial" w:cs="Arial"/>
                <w:szCs w:val="22"/>
              </w:rPr>
              <w:t>Отдел архитектуры и градостроительства Комитета жилищно-коммунального хозяйства администрации городского округа (Иркутская область, г</w:t>
            </w:r>
            <w:proofErr w:type="gramStart"/>
            <w:r w:rsidRPr="00A9072D">
              <w:rPr>
                <w:rFonts w:ascii="Arial" w:hAnsi="Arial" w:cs="Arial"/>
                <w:szCs w:val="22"/>
              </w:rPr>
              <w:t>.Т</w:t>
            </w:r>
            <w:proofErr w:type="gramEnd"/>
            <w:r w:rsidRPr="00A9072D">
              <w:rPr>
                <w:rFonts w:ascii="Arial" w:hAnsi="Arial" w:cs="Arial"/>
                <w:szCs w:val="22"/>
              </w:rPr>
              <w:t>улун, ул.Ленина, д.122, каб.307).</w:t>
            </w:r>
          </w:p>
        </w:tc>
      </w:tr>
      <w:tr w:rsidR="00A9072D" w:rsidRPr="00D36EEC" w:rsidTr="00583FDA">
        <w:tc>
          <w:tcPr>
            <w:tcW w:w="3794" w:type="dxa"/>
          </w:tcPr>
          <w:p w:rsidR="00A9072D" w:rsidRPr="00A9072D" w:rsidRDefault="00A9072D" w:rsidP="00583FDA">
            <w:pPr>
              <w:shd w:val="clear" w:color="auto" w:fill="FFFFFF" w:themeFill="background1"/>
              <w:jc w:val="center"/>
              <w:rPr>
                <w:rFonts w:ascii="Arial" w:eastAsia="Times New Roman" w:hAnsi="Arial" w:cs="Arial"/>
                <w:lang w:eastAsia="ru-RU"/>
              </w:rPr>
            </w:pPr>
            <w:r w:rsidRPr="00A9072D">
              <w:rPr>
                <w:rFonts w:ascii="Arial" w:hAnsi="Arial" w:cs="Arial"/>
              </w:rPr>
              <w:t>Участники муниципальной программы</w:t>
            </w:r>
          </w:p>
        </w:tc>
        <w:tc>
          <w:tcPr>
            <w:tcW w:w="5776" w:type="dxa"/>
          </w:tcPr>
          <w:p w:rsidR="00A9072D" w:rsidRPr="00A9072D" w:rsidRDefault="00A9072D" w:rsidP="00A9072D">
            <w:pPr>
              <w:shd w:val="clear" w:color="auto" w:fill="FFFFFF" w:themeFill="background1"/>
              <w:jc w:val="both"/>
              <w:rPr>
                <w:rFonts w:ascii="Arial" w:eastAsia="Times New Roman" w:hAnsi="Arial" w:cs="Arial"/>
                <w:lang w:eastAsia="ru-RU"/>
              </w:rPr>
            </w:pPr>
            <w:r w:rsidRPr="000F5611">
              <w:rPr>
                <w:rFonts w:ascii="Arial" w:hAnsi="Arial" w:cs="Arial"/>
              </w:rPr>
              <w:t>Комитет социальной политики администрации городского округа,</w:t>
            </w:r>
            <w:r w:rsidR="001727A4">
              <w:rPr>
                <w:rFonts w:ascii="Arial" w:hAnsi="Arial" w:cs="Arial"/>
              </w:rPr>
              <w:t xml:space="preserve"> </w:t>
            </w:r>
            <w:r w:rsidRPr="000F5611">
              <w:rPr>
                <w:rFonts w:ascii="Arial" w:hAnsi="Arial" w:cs="Arial"/>
              </w:rPr>
              <w:t>Комитет по экономике администрации городского округа</w:t>
            </w:r>
          </w:p>
        </w:tc>
      </w:tr>
      <w:tr w:rsidR="00A9072D" w:rsidRPr="00D36EEC" w:rsidTr="00274886">
        <w:trPr>
          <w:trHeight w:val="699"/>
        </w:trPr>
        <w:tc>
          <w:tcPr>
            <w:tcW w:w="3794" w:type="dxa"/>
          </w:tcPr>
          <w:p w:rsidR="00A9072D" w:rsidRPr="000F5611" w:rsidRDefault="00A9072D" w:rsidP="00583FDA">
            <w:pPr>
              <w:shd w:val="clear" w:color="auto" w:fill="FFFFFF" w:themeFill="background1"/>
              <w:spacing w:after="200" w:line="276" w:lineRule="auto"/>
              <w:jc w:val="center"/>
              <w:rPr>
                <w:rFonts w:ascii="Arial" w:eastAsia="Times New Roman" w:hAnsi="Arial" w:cs="Arial"/>
                <w:lang w:eastAsia="ru-RU"/>
              </w:rPr>
            </w:pPr>
            <w:r w:rsidRPr="000F5611">
              <w:rPr>
                <w:rFonts w:ascii="Arial" w:eastAsia="Times New Roman" w:hAnsi="Arial" w:cs="Arial"/>
                <w:lang w:eastAsia="ru-RU"/>
              </w:rPr>
              <w:t>Цель программы</w:t>
            </w:r>
          </w:p>
        </w:tc>
        <w:tc>
          <w:tcPr>
            <w:tcW w:w="5776" w:type="dxa"/>
          </w:tcPr>
          <w:p w:rsidR="00A9072D" w:rsidRPr="000F5611" w:rsidRDefault="00A9072D" w:rsidP="00583FDA">
            <w:pPr>
              <w:shd w:val="clear" w:color="auto" w:fill="FFFFFF" w:themeFill="background1"/>
              <w:spacing w:after="200" w:line="276" w:lineRule="auto"/>
              <w:jc w:val="both"/>
              <w:rPr>
                <w:rFonts w:ascii="Arial" w:eastAsia="Times New Roman" w:hAnsi="Arial" w:cs="Arial"/>
                <w:lang w:eastAsia="ru-RU"/>
              </w:rPr>
            </w:pPr>
            <w:r w:rsidRPr="000F5611">
              <w:rPr>
                <w:rFonts w:ascii="Arial" w:eastAsia="Times New Roman" w:hAnsi="Arial" w:cs="Arial"/>
                <w:lang w:eastAsia="ru-RU"/>
              </w:rPr>
              <w:t xml:space="preserve">Создание материальной базы развития социальной инфраструктуры для обеспечения повышения качества жизни населения; </w:t>
            </w:r>
            <w:proofErr w:type="spellStart"/>
            <w:r w:rsidRPr="000F5611">
              <w:rPr>
                <w:rFonts w:ascii="Arial" w:eastAsia="Times New Roman" w:hAnsi="Arial" w:cs="Arial"/>
                <w:lang w:eastAsia="ru-RU"/>
              </w:rPr>
              <w:t>Обеспеченние</w:t>
            </w:r>
            <w:proofErr w:type="spellEnd"/>
            <w:r w:rsidRPr="000F5611">
              <w:rPr>
                <w:rFonts w:ascii="Arial" w:eastAsia="Times New Roman" w:hAnsi="Arial" w:cs="Arial"/>
                <w:lang w:eastAsia="ru-RU"/>
              </w:rPr>
              <w:t xml:space="preserve"> сбалансированного и перспективного развития инфраструктуры муниципального образования города Тулуна в соответствии с потребностями в проектировании, строительстве, реконструкции объектов социальной </w:t>
            </w:r>
            <w:proofErr w:type="spellStart"/>
            <w:r w:rsidRPr="000F5611">
              <w:rPr>
                <w:rFonts w:ascii="Arial" w:eastAsia="Times New Roman" w:hAnsi="Arial" w:cs="Arial"/>
                <w:lang w:eastAsia="ru-RU"/>
              </w:rPr>
              <w:t>инфораструктуры</w:t>
            </w:r>
            <w:proofErr w:type="spellEnd"/>
            <w:r w:rsidRPr="000F5611">
              <w:rPr>
                <w:rFonts w:ascii="Arial" w:eastAsia="Times New Roman" w:hAnsi="Arial" w:cs="Arial"/>
                <w:lang w:eastAsia="ru-RU"/>
              </w:rPr>
              <w:t xml:space="preserve"> местного </w:t>
            </w:r>
            <w:r w:rsidRPr="000F5611">
              <w:rPr>
                <w:rFonts w:ascii="Arial" w:eastAsia="Times New Roman" w:hAnsi="Arial" w:cs="Arial"/>
                <w:lang w:eastAsia="ru-RU"/>
              </w:rPr>
              <w:lastRenderedPageBreak/>
              <w:t>значения.</w:t>
            </w:r>
          </w:p>
        </w:tc>
      </w:tr>
      <w:tr w:rsidR="00A9072D" w:rsidRPr="00D36EEC" w:rsidTr="00583FDA">
        <w:tc>
          <w:tcPr>
            <w:tcW w:w="3794" w:type="dxa"/>
          </w:tcPr>
          <w:p w:rsidR="00A9072D" w:rsidRPr="000F5611" w:rsidRDefault="00A9072D" w:rsidP="00583FDA">
            <w:pPr>
              <w:shd w:val="clear" w:color="auto" w:fill="FFFFFF" w:themeFill="background1"/>
              <w:spacing w:after="200" w:line="276" w:lineRule="auto"/>
              <w:jc w:val="center"/>
              <w:rPr>
                <w:rFonts w:ascii="Arial" w:eastAsia="Times New Roman" w:hAnsi="Arial" w:cs="Arial"/>
                <w:lang w:eastAsia="ru-RU"/>
              </w:rPr>
            </w:pPr>
            <w:r w:rsidRPr="000F5611">
              <w:rPr>
                <w:rFonts w:ascii="Arial" w:eastAsia="Times New Roman" w:hAnsi="Arial" w:cs="Arial"/>
                <w:lang w:eastAsia="ru-RU"/>
              </w:rPr>
              <w:lastRenderedPageBreak/>
              <w:t>Задачи программы</w:t>
            </w:r>
          </w:p>
        </w:tc>
        <w:tc>
          <w:tcPr>
            <w:tcW w:w="5776" w:type="dxa"/>
          </w:tcPr>
          <w:p w:rsidR="00A9072D" w:rsidRPr="000F5611" w:rsidRDefault="00A9072D" w:rsidP="005565CC">
            <w:pPr>
              <w:shd w:val="clear" w:color="auto" w:fill="FFFFFF" w:themeFill="background1"/>
              <w:spacing w:line="276" w:lineRule="auto"/>
              <w:jc w:val="both"/>
              <w:rPr>
                <w:rFonts w:ascii="Arial" w:eastAsia="Times New Roman" w:hAnsi="Arial" w:cs="Arial"/>
                <w:lang w:eastAsia="ru-RU"/>
              </w:rPr>
            </w:pPr>
            <w:r w:rsidRPr="000F5611">
              <w:rPr>
                <w:rFonts w:ascii="Arial" w:eastAsia="Times New Roman" w:hAnsi="Arial" w:cs="Arial"/>
                <w:lang w:eastAsia="ru-RU"/>
              </w:rPr>
              <w:t>1.Безопасность, качество и эффективность использования населением объектов социальной инфраструктуры муниципального образования.</w:t>
            </w:r>
          </w:p>
          <w:p w:rsidR="00A9072D" w:rsidRPr="000F5611" w:rsidRDefault="00A9072D" w:rsidP="005565CC">
            <w:pPr>
              <w:shd w:val="clear" w:color="auto" w:fill="FFFFFF" w:themeFill="background1"/>
              <w:spacing w:line="276" w:lineRule="auto"/>
              <w:jc w:val="both"/>
              <w:rPr>
                <w:rFonts w:ascii="Arial" w:eastAsia="Times New Roman" w:hAnsi="Arial" w:cs="Arial"/>
                <w:lang w:eastAsia="ru-RU"/>
              </w:rPr>
            </w:pPr>
            <w:r w:rsidRPr="000F5611">
              <w:rPr>
                <w:rFonts w:ascii="Arial" w:eastAsia="Times New Roman" w:hAnsi="Arial" w:cs="Arial"/>
                <w:lang w:eastAsia="ru-RU"/>
              </w:rPr>
              <w:t>2.Доступность объектов социальной инфраструктуры муниципального образования для населения в соответствии с нормативами градостроительного проектирования;</w:t>
            </w:r>
          </w:p>
          <w:p w:rsidR="00A9072D" w:rsidRPr="000F5611" w:rsidRDefault="00A9072D" w:rsidP="005565CC">
            <w:pPr>
              <w:shd w:val="clear" w:color="auto" w:fill="FFFFFF" w:themeFill="background1"/>
              <w:spacing w:line="276" w:lineRule="auto"/>
              <w:jc w:val="both"/>
              <w:rPr>
                <w:rFonts w:ascii="Arial" w:eastAsia="Times New Roman" w:hAnsi="Arial" w:cs="Arial"/>
                <w:lang w:eastAsia="ru-RU"/>
              </w:rPr>
            </w:pPr>
            <w:r w:rsidRPr="000F5611">
              <w:rPr>
                <w:rFonts w:ascii="Arial" w:eastAsia="Times New Roman" w:hAnsi="Arial" w:cs="Arial"/>
                <w:lang w:eastAsia="ru-RU"/>
              </w:rPr>
              <w:t>3.Сбалансированное, перспективное развитие социальной инфраструктуры муниципального образования в соответствии с установленными потребностями в объектах социальной инфраструктуры;</w:t>
            </w:r>
          </w:p>
          <w:p w:rsidR="00A9072D" w:rsidRPr="000F5611" w:rsidRDefault="00A9072D" w:rsidP="005565CC">
            <w:pPr>
              <w:shd w:val="clear" w:color="auto" w:fill="FFFFFF" w:themeFill="background1"/>
              <w:spacing w:line="276" w:lineRule="auto"/>
              <w:jc w:val="both"/>
              <w:rPr>
                <w:rFonts w:ascii="Arial" w:eastAsia="Times New Roman" w:hAnsi="Arial" w:cs="Arial"/>
                <w:lang w:eastAsia="ru-RU"/>
              </w:rPr>
            </w:pPr>
            <w:r w:rsidRPr="000F5611">
              <w:rPr>
                <w:rFonts w:ascii="Arial" w:eastAsia="Times New Roman" w:hAnsi="Arial" w:cs="Arial"/>
                <w:lang w:eastAsia="ru-RU"/>
              </w:rPr>
              <w:t>4.Достижение расчетного уровня обеспеченности населения муниципального образования услугами в соответствии с нормативами градостроительного проектирования;</w:t>
            </w:r>
          </w:p>
          <w:p w:rsidR="00A9072D" w:rsidRPr="000F5611" w:rsidRDefault="00A9072D" w:rsidP="001727A4">
            <w:pPr>
              <w:shd w:val="clear" w:color="auto" w:fill="FFFFFF" w:themeFill="background1"/>
              <w:spacing w:line="276" w:lineRule="auto"/>
              <w:jc w:val="both"/>
              <w:rPr>
                <w:rFonts w:ascii="Arial" w:eastAsia="Times New Roman" w:hAnsi="Arial" w:cs="Arial"/>
                <w:lang w:eastAsia="ru-RU"/>
              </w:rPr>
            </w:pPr>
            <w:r w:rsidRPr="000F5611">
              <w:rPr>
                <w:rFonts w:ascii="Arial" w:eastAsia="Times New Roman" w:hAnsi="Arial" w:cs="Arial"/>
                <w:lang w:eastAsia="ru-RU"/>
              </w:rPr>
              <w:t>5.Эффективность функционирования действующей социальной инфраструктуры.</w:t>
            </w:r>
          </w:p>
        </w:tc>
      </w:tr>
      <w:tr w:rsidR="00A9072D" w:rsidRPr="00D36EEC" w:rsidTr="001727A4">
        <w:trPr>
          <w:trHeight w:val="5085"/>
        </w:trPr>
        <w:tc>
          <w:tcPr>
            <w:tcW w:w="3794" w:type="dxa"/>
            <w:vMerge w:val="restart"/>
          </w:tcPr>
          <w:p w:rsidR="00A9072D" w:rsidRPr="000F5611" w:rsidRDefault="00A9072D" w:rsidP="007C4BE2">
            <w:pPr>
              <w:shd w:val="clear" w:color="auto" w:fill="FFFFFF" w:themeFill="background1"/>
              <w:spacing w:after="200" w:line="276" w:lineRule="auto"/>
              <w:jc w:val="center"/>
              <w:rPr>
                <w:rFonts w:ascii="Arial" w:eastAsia="Times New Roman" w:hAnsi="Arial" w:cs="Arial"/>
                <w:lang w:eastAsia="ru-RU"/>
              </w:rPr>
            </w:pPr>
            <w:r w:rsidRPr="000F5611">
              <w:rPr>
                <w:rFonts w:ascii="Arial" w:eastAsia="Times New Roman" w:hAnsi="Arial" w:cs="Arial"/>
                <w:lang w:eastAsia="ru-RU"/>
              </w:rPr>
              <w:t>Целевые показатели</w:t>
            </w:r>
            <w:r>
              <w:rPr>
                <w:rFonts w:ascii="Arial" w:eastAsia="Times New Roman" w:hAnsi="Arial" w:cs="Arial"/>
                <w:lang w:eastAsia="ru-RU"/>
              </w:rPr>
              <w:t xml:space="preserve"> (индикаторы) обеспеченности населения объектами социальной инфраструктуры</w:t>
            </w:r>
            <w:r w:rsidRPr="000F5611">
              <w:rPr>
                <w:rFonts w:ascii="Arial" w:eastAsia="Times New Roman" w:hAnsi="Arial" w:cs="Arial"/>
                <w:lang w:eastAsia="ru-RU"/>
              </w:rPr>
              <w:t>:</w:t>
            </w:r>
          </w:p>
        </w:tc>
        <w:tc>
          <w:tcPr>
            <w:tcW w:w="5776" w:type="dxa"/>
            <w:tcBorders>
              <w:bottom w:val="single" w:sz="4" w:space="0" w:color="auto"/>
            </w:tcBorders>
          </w:tcPr>
          <w:p w:rsidR="00A9072D" w:rsidRPr="000F5611" w:rsidRDefault="00A9072D" w:rsidP="00E045ED">
            <w:pPr>
              <w:shd w:val="clear" w:color="auto" w:fill="FFFFFF" w:themeFill="background1"/>
              <w:spacing w:line="276" w:lineRule="auto"/>
              <w:jc w:val="both"/>
              <w:rPr>
                <w:rFonts w:ascii="Arial" w:eastAsia="Times New Roman" w:hAnsi="Arial" w:cs="Arial"/>
                <w:lang w:eastAsia="ru-RU"/>
              </w:rPr>
            </w:pPr>
            <w:r w:rsidRPr="000F5611">
              <w:rPr>
                <w:rFonts w:ascii="Arial" w:eastAsia="Times New Roman" w:hAnsi="Arial" w:cs="Arial"/>
                <w:lang w:eastAsia="ru-RU"/>
              </w:rPr>
              <w:t>Показатели обеспеченности населения объектами социальной инфраструктуры:</w:t>
            </w:r>
          </w:p>
          <w:p w:rsidR="00A9072D" w:rsidRPr="000F5611" w:rsidRDefault="00A9072D" w:rsidP="00E045ED">
            <w:pPr>
              <w:pStyle w:val="a4"/>
              <w:shd w:val="clear" w:color="auto" w:fill="FFFFFF" w:themeFill="background1"/>
              <w:ind w:left="34"/>
              <w:jc w:val="both"/>
              <w:rPr>
                <w:rFonts w:ascii="Arial" w:eastAsia="Times New Roman" w:hAnsi="Arial" w:cs="Arial"/>
                <w:lang w:eastAsia="ru-RU"/>
              </w:rPr>
            </w:pPr>
            <w:r w:rsidRPr="000F5611">
              <w:rPr>
                <w:rFonts w:ascii="Arial" w:eastAsia="Times New Roman" w:hAnsi="Arial" w:cs="Arial"/>
                <w:lang w:eastAsia="ru-RU"/>
              </w:rPr>
              <w:t>1)в области образования:</w:t>
            </w:r>
          </w:p>
          <w:p w:rsidR="00A9072D" w:rsidRPr="000F5611" w:rsidRDefault="00A9072D" w:rsidP="00E045ED">
            <w:pPr>
              <w:shd w:val="clear" w:color="auto" w:fill="FFFFFF" w:themeFill="background1"/>
              <w:ind w:left="34"/>
              <w:jc w:val="both"/>
              <w:rPr>
                <w:rFonts w:ascii="Arial" w:eastAsia="Times New Roman" w:hAnsi="Arial" w:cs="Arial"/>
                <w:lang w:eastAsia="ru-RU"/>
              </w:rPr>
            </w:pPr>
            <w:r w:rsidRPr="000F5611">
              <w:rPr>
                <w:rFonts w:ascii="Arial" w:eastAsia="Times New Roman" w:hAnsi="Arial" w:cs="Arial"/>
                <w:lang w:eastAsia="ru-RU"/>
              </w:rPr>
              <w:t>а) обеспеченность населения объектами дополнительного образования (мест на 1000 населения);</w:t>
            </w:r>
          </w:p>
          <w:p w:rsidR="00A9072D" w:rsidRPr="000F5611" w:rsidRDefault="00A9072D" w:rsidP="00E045ED">
            <w:pPr>
              <w:shd w:val="clear" w:color="auto" w:fill="FFFFFF" w:themeFill="background1"/>
              <w:jc w:val="both"/>
              <w:rPr>
                <w:rFonts w:ascii="Arial" w:eastAsia="Times New Roman" w:hAnsi="Arial" w:cs="Arial"/>
                <w:lang w:eastAsia="ru-RU"/>
              </w:rPr>
            </w:pPr>
            <w:r w:rsidRPr="000F5611">
              <w:rPr>
                <w:rFonts w:ascii="Arial" w:eastAsia="Times New Roman" w:hAnsi="Arial" w:cs="Arial"/>
                <w:lang w:eastAsia="ru-RU"/>
              </w:rPr>
              <w:t>б)</w:t>
            </w:r>
            <w:r w:rsidR="001727A4">
              <w:rPr>
                <w:rFonts w:ascii="Arial" w:eastAsia="Times New Roman" w:hAnsi="Arial" w:cs="Arial"/>
                <w:lang w:eastAsia="ru-RU"/>
              </w:rPr>
              <w:t xml:space="preserve"> </w:t>
            </w:r>
            <w:r w:rsidRPr="000F5611">
              <w:rPr>
                <w:rFonts w:ascii="Arial" w:eastAsia="Times New Roman" w:hAnsi="Arial" w:cs="Arial"/>
                <w:lang w:eastAsia="ru-RU"/>
              </w:rPr>
              <w:t>обеспеченность населения объектами дошкольного образования (мест на 1000 населения);</w:t>
            </w:r>
          </w:p>
          <w:p w:rsidR="00A9072D" w:rsidRPr="000F5611" w:rsidRDefault="00A9072D" w:rsidP="00E045ED">
            <w:pPr>
              <w:shd w:val="clear" w:color="auto" w:fill="FFFFFF" w:themeFill="background1"/>
              <w:tabs>
                <w:tab w:val="left" w:pos="0"/>
                <w:tab w:val="left" w:pos="34"/>
                <w:tab w:val="left" w:pos="211"/>
              </w:tabs>
              <w:ind w:left="34"/>
              <w:jc w:val="both"/>
              <w:rPr>
                <w:rFonts w:ascii="Arial" w:eastAsia="Times New Roman" w:hAnsi="Arial" w:cs="Arial"/>
                <w:lang w:eastAsia="ru-RU"/>
              </w:rPr>
            </w:pPr>
            <w:r w:rsidRPr="000F5611">
              <w:rPr>
                <w:rFonts w:ascii="Arial" w:eastAsia="Times New Roman" w:hAnsi="Arial" w:cs="Arial"/>
                <w:lang w:eastAsia="ru-RU"/>
              </w:rPr>
              <w:t>в)</w:t>
            </w:r>
            <w:r w:rsidR="001727A4">
              <w:rPr>
                <w:rFonts w:ascii="Arial" w:eastAsia="Times New Roman" w:hAnsi="Arial" w:cs="Arial"/>
                <w:lang w:eastAsia="ru-RU"/>
              </w:rPr>
              <w:t xml:space="preserve"> </w:t>
            </w:r>
            <w:r w:rsidRPr="000F5611">
              <w:rPr>
                <w:rFonts w:ascii="Arial" w:eastAsia="Times New Roman" w:hAnsi="Arial" w:cs="Arial"/>
                <w:lang w:eastAsia="ru-RU"/>
              </w:rPr>
              <w:t>обеспеченность населения объектами среднего</w:t>
            </w:r>
            <w:r w:rsidR="001727A4">
              <w:rPr>
                <w:rFonts w:ascii="Arial" w:eastAsia="Times New Roman" w:hAnsi="Arial" w:cs="Arial"/>
                <w:lang w:eastAsia="ru-RU"/>
              </w:rPr>
              <w:t xml:space="preserve"> </w:t>
            </w:r>
            <w:r w:rsidRPr="000F5611">
              <w:rPr>
                <w:rFonts w:ascii="Arial" w:eastAsia="Times New Roman" w:hAnsi="Arial" w:cs="Arial"/>
                <w:lang w:eastAsia="ru-RU"/>
              </w:rPr>
              <w:t>(полного) общего образования</w:t>
            </w:r>
            <w:r w:rsidR="001727A4">
              <w:rPr>
                <w:rFonts w:ascii="Arial" w:eastAsia="Times New Roman" w:hAnsi="Arial" w:cs="Arial"/>
                <w:lang w:eastAsia="ru-RU"/>
              </w:rPr>
              <w:t xml:space="preserve"> (</w:t>
            </w:r>
            <w:r w:rsidRPr="000F5611">
              <w:rPr>
                <w:rFonts w:ascii="Arial" w:eastAsia="Times New Roman" w:hAnsi="Arial" w:cs="Arial"/>
                <w:lang w:eastAsia="ru-RU"/>
              </w:rPr>
              <w:t>мест на 1000 населения);</w:t>
            </w:r>
          </w:p>
          <w:p w:rsidR="00A9072D" w:rsidRPr="000F5611" w:rsidRDefault="00A9072D" w:rsidP="00E045ED">
            <w:pPr>
              <w:shd w:val="clear" w:color="auto" w:fill="FFFFFF" w:themeFill="background1"/>
              <w:ind w:left="-108"/>
              <w:jc w:val="both"/>
              <w:rPr>
                <w:rFonts w:ascii="Arial" w:eastAsia="Times New Roman" w:hAnsi="Arial" w:cs="Arial"/>
                <w:lang w:eastAsia="ru-RU"/>
              </w:rPr>
            </w:pPr>
            <w:r w:rsidRPr="000F5611">
              <w:rPr>
                <w:rFonts w:ascii="Arial" w:eastAsia="Times New Roman" w:hAnsi="Arial" w:cs="Arial"/>
                <w:lang w:eastAsia="ru-RU"/>
              </w:rPr>
              <w:t xml:space="preserve"> 2. в области физической культуры и спорта:</w:t>
            </w:r>
          </w:p>
          <w:p w:rsidR="00A9072D" w:rsidRPr="000F5611" w:rsidRDefault="00A9072D" w:rsidP="00E045ED">
            <w:pPr>
              <w:shd w:val="clear" w:color="auto" w:fill="FFFFFF" w:themeFill="background1"/>
              <w:jc w:val="both"/>
              <w:rPr>
                <w:rFonts w:ascii="Arial" w:eastAsia="Times New Roman" w:hAnsi="Arial" w:cs="Arial"/>
                <w:lang w:eastAsia="ru-RU"/>
              </w:rPr>
            </w:pPr>
            <w:r w:rsidRPr="000F5611">
              <w:rPr>
                <w:rFonts w:ascii="Arial" w:eastAsia="Times New Roman" w:hAnsi="Arial" w:cs="Arial"/>
                <w:lang w:eastAsia="ru-RU"/>
              </w:rPr>
              <w:t>а)</w:t>
            </w:r>
            <w:r w:rsidR="001727A4">
              <w:rPr>
                <w:rFonts w:ascii="Arial" w:eastAsia="Times New Roman" w:hAnsi="Arial" w:cs="Arial"/>
                <w:lang w:eastAsia="ru-RU"/>
              </w:rPr>
              <w:t xml:space="preserve"> </w:t>
            </w:r>
            <w:r w:rsidRPr="000F5611">
              <w:rPr>
                <w:rFonts w:ascii="Arial" w:eastAsia="Times New Roman" w:hAnsi="Arial" w:cs="Arial"/>
                <w:lang w:eastAsia="ru-RU"/>
              </w:rPr>
              <w:t>доля населения, систематически занимающегося физической культурой и спортом (процент);</w:t>
            </w:r>
          </w:p>
          <w:p w:rsidR="00A9072D" w:rsidRPr="000F5611" w:rsidRDefault="00A9072D" w:rsidP="00E045ED">
            <w:pPr>
              <w:shd w:val="clear" w:color="auto" w:fill="FFFFFF" w:themeFill="background1"/>
              <w:jc w:val="both"/>
              <w:rPr>
                <w:rFonts w:ascii="Arial" w:eastAsia="Times New Roman" w:hAnsi="Arial" w:cs="Arial"/>
                <w:lang w:eastAsia="ru-RU"/>
              </w:rPr>
            </w:pPr>
            <w:r w:rsidRPr="000F5611">
              <w:rPr>
                <w:rFonts w:ascii="Arial" w:eastAsia="Times New Roman" w:hAnsi="Arial" w:cs="Arial"/>
                <w:lang w:eastAsia="ru-RU"/>
              </w:rPr>
              <w:t>3. в области культуры:</w:t>
            </w:r>
          </w:p>
          <w:p w:rsidR="00A9072D" w:rsidRPr="000F5611" w:rsidRDefault="00A9072D" w:rsidP="00E045ED">
            <w:pPr>
              <w:shd w:val="clear" w:color="auto" w:fill="FFFFFF" w:themeFill="background1"/>
              <w:ind w:left="34"/>
              <w:jc w:val="both"/>
              <w:rPr>
                <w:rFonts w:ascii="Arial" w:eastAsia="Times New Roman" w:hAnsi="Arial" w:cs="Arial"/>
                <w:lang w:eastAsia="ru-RU"/>
              </w:rPr>
            </w:pPr>
            <w:r w:rsidRPr="000F5611">
              <w:rPr>
                <w:rFonts w:ascii="Arial" w:eastAsia="Times New Roman" w:hAnsi="Arial" w:cs="Arial"/>
                <w:lang w:eastAsia="ru-RU"/>
              </w:rPr>
              <w:t>а)</w:t>
            </w:r>
            <w:r w:rsidR="001727A4">
              <w:rPr>
                <w:rFonts w:ascii="Arial" w:eastAsia="Times New Roman" w:hAnsi="Arial" w:cs="Arial"/>
                <w:lang w:eastAsia="ru-RU"/>
              </w:rPr>
              <w:t xml:space="preserve"> о</w:t>
            </w:r>
            <w:r w:rsidRPr="000F5611">
              <w:rPr>
                <w:rFonts w:ascii="Arial" w:eastAsia="Times New Roman" w:hAnsi="Arial" w:cs="Arial"/>
                <w:lang w:eastAsia="ru-RU"/>
              </w:rPr>
              <w:t>беспеченность населения объектами культуры (процент);</w:t>
            </w:r>
          </w:p>
          <w:p w:rsidR="00A9072D" w:rsidRPr="00274886" w:rsidRDefault="00A9072D" w:rsidP="00274886">
            <w:pPr>
              <w:shd w:val="clear" w:color="auto" w:fill="FFFFFF" w:themeFill="background1"/>
              <w:ind w:left="34"/>
              <w:jc w:val="both"/>
              <w:rPr>
                <w:rFonts w:ascii="Arial" w:eastAsia="Times New Roman" w:hAnsi="Arial" w:cs="Arial"/>
                <w:lang w:eastAsia="ru-RU"/>
              </w:rPr>
            </w:pPr>
            <w:r w:rsidRPr="000F5611">
              <w:rPr>
                <w:rFonts w:ascii="Arial" w:eastAsia="Times New Roman" w:hAnsi="Arial" w:cs="Arial"/>
                <w:lang w:eastAsia="ru-RU"/>
              </w:rPr>
              <w:t>б) обеспеченность населения объектами дополнительного об</w:t>
            </w:r>
            <w:r w:rsidR="00274886">
              <w:rPr>
                <w:rFonts w:ascii="Arial" w:eastAsia="Times New Roman" w:hAnsi="Arial" w:cs="Arial"/>
                <w:lang w:eastAsia="ru-RU"/>
              </w:rPr>
              <w:t>разования (мест 1000 населения).</w:t>
            </w:r>
          </w:p>
        </w:tc>
      </w:tr>
      <w:tr w:rsidR="00A9072D" w:rsidRPr="00D36EEC" w:rsidTr="00583FDA">
        <w:tc>
          <w:tcPr>
            <w:tcW w:w="3794" w:type="dxa"/>
            <w:vMerge/>
          </w:tcPr>
          <w:p w:rsidR="00A9072D" w:rsidRPr="000F5611" w:rsidRDefault="00A9072D" w:rsidP="00583FDA">
            <w:pPr>
              <w:shd w:val="clear" w:color="auto" w:fill="FFFFFF" w:themeFill="background1"/>
              <w:jc w:val="center"/>
              <w:rPr>
                <w:rFonts w:ascii="Arial" w:eastAsia="Times New Roman" w:hAnsi="Arial" w:cs="Arial"/>
                <w:lang w:eastAsia="ru-RU"/>
              </w:rPr>
            </w:pPr>
          </w:p>
        </w:tc>
        <w:tc>
          <w:tcPr>
            <w:tcW w:w="5776" w:type="dxa"/>
            <w:tcBorders>
              <w:bottom w:val="nil"/>
            </w:tcBorders>
          </w:tcPr>
          <w:p w:rsidR="00A9072D" w:rsidRPr="000F5611" w:rsidRDefault="00A9072D" w:rsidP="005565CC">
            <w:pPr>
              <w:shd w:val="clear" w:color="auto" w:fill="FFFFFF" w:themeFill="background1"/>
              <w:spacing w:line="276" w:lineRule="auto"/>
              <w:jc w:val="both"/>
              <w:rPr>
                <w:rFonts w:ascii="Arial" w:eastAsia="Times New Roman" w:hAnsi="Arial" w:cs="Arial"/>
                <w:lang w:eastAsia="ru-RU"/>
              </w:rPr>
            </w:pPr>
            <w:r w:rsidRPr="000F5611">
              <w:rPr>
                <w:rFonts w:ascii="Arial" w:eastAsia="Times New Roman" w:hAnsi="Arial" w:cs="Arial"/>
                <w:lang w:eastAsia="ru-RU"/>
              </w:rPr>
              <w:t>- ожидаемая продолжительность жизни</w:t>
            </w:r>
          </w:p>
          <w:p w:rsidR="00A9072D" w:rsidRPr="000F5611" w:rsidRDefault="00A9072D" w:rsidP="005565CC">
            <w:pPr>
              <w:shd w:val="clear" w:color="auto" w:fill="FFFFFF" w:themeFill="background1"/>
              <w:spacing w:line="276" w:lineRule="auto"/>
              <w:jc w:val="both"/>
              <w:rPr>
                <w:rFonts w:ascii="Arial" w:eastAsia="Times New Roman" w:hAnsi="Arial" w:cs="Arial"/>
                <w:lang w:eastAsia="ru-RU"/>
              </w:rPr>
            </w:pPr>
            <w:r w:rsidRPr="000F5611">
              <w:rPr>
                <w:rFonts w:ascii="Arial" w:eastAsia="Times New Roman" w:hAnsi="Arial" w:cs="Arial"/>
                <w:lang w:eastAsia="ru-RU"/>
              </w:rPr>
              <w:t xml:space="preserve"> населения;</w:t>
            </w:r>
          </w:p>
          <w:p w:rsidR="00A9072D" w:rsidRPr="000F5611" w:rsidRDefault="00A9072D" w:rsidP="005565CC">
            <w:pPr>
              <w:shd w:val="clear" w:color="auto" w:fill="FFFFFF" w:themeFill="background1"/>
              <w:spacing w:line="276" w:lineRule="auto"/>
              <w:jc w:val="both"/>
              <w:rPr>
                <w:rFonts w:ascii="Arial" w:eastAsia="Times New Roman" w:hAnsi="Arial" w:cs="Arial"/>
                <w:lang w:eastAsia="ru-RU"/>
              </w:rPr>
            </w:pPr>
            <w:r w:rsidRPr="000F5611">
              <w:rPr>
                <w:rFonts w:ascii="Arial" w:eastAsia="Times New Roman" w:hAnsi="Arial" w:cs="Arial"/>
                <w:lang w:eastAsia="ru-RU"/>
              </w:rPr>
              <w:t xml:space="preserve">- показатель рождаемости (число </w:t>
            </w:r>
            <w:proofErr w:type="spellStart"/>
            <w:r w:rsidRPr="000F5611">
              <w:rPr>
                <w:rFonts w:ascii="Arial" w:eastAsia="Times New Roman" w:hAnsi="Arial" w:cs="Arial"/>
                <w:lang w:eastAsia="ru-RU"/>
              </w:rPr>
              <w:t>родившихсяна</w:t>
            </w:r>
            <w:proofErr w:type="spellEnd"/>
            <w:r w:rsidRPr="000F5611">
              <w:rPr>
                <w:rFonts w:ascii="Arial" w:eastAsia="Times New Roman" w:hAnsi="Arial" w:cs="Arial"/>
                <w:lang w:eastAsia="ru-RU"/>
              </w:rPr>
              <w:t xml:space="preserve"> 1000 человек населения</w:t>
            </w:r>
            <w:r w:rsidR="001727A4">
              <w:rPr>
                <w:rFonts w:ascii="Arial" w:eastAsia="Times New Roman" w:hAnsi="Arial" w:cs="Arial"/>
                <w:lang w:eastAsia="ru-RU"/>
              </w:rPr>
              <w:t>)</w:t>
            </w:r>
            <w:r w:rsidRPr="000F5611">
              <w:rPr>
                <w:rFonts w:ascii="Arial" w:eastAsia="Times New Roman" w:hAnsi="Arial" w:cs="Arial"/>
                <w:lang w:eastAsia="ru-RU"/>
              </w:rPr>
              <w:t>;</w:t>
            </w:r>
          </w:p>
          <w:p w:rsidR="00A9072D" w:rsidRPr="000F5611" w:rsidRDefault="00A9072D" w:rsidP="005565CC">
            <w:pPr>
              <w:shd w:val="clear" w:color="auto" w:fill="FFFFFF" w:themeFill="background1"/>
              <w:spacing w:line="276" w:lineRule="auto"/>
              <w:jc w:val="both"/>
              <w:rPr>
                <w:rFonts w:ascii="Arial" w:eastAsia="Times New Roman" w:hAnsi="Arial" w:cs="Arial"/>
                <w:lang w:eastAsia="ru-RU"/>
              </w:rPr>
            </w:pPr>
            <w:r w:rsidRPr="000F5611">
              <w:rPr>
                <w:rFonts w:ascii="Arial" w:eastAsia="Times New Roman" w:hAnsi="Arial" w:cs="Arial"/>
                <w:lang w:eastAsia="ru-RU"/>
              </w:rPr>
              <w:t>- доля детей в возрасте от 3 до 7 лет, охваченных дошкольным образованием;</w:t>
            </w:r>
          </w:p>
          <w:p w:rsidR="00A9072D" w:rsidRPr="000F5611" w:rsidRDefault="00A9072D" w:rsidP="005565CC">
            <w:pPr>
              <w:shd w:val="clear" w:color="auto" w:fill="FFFFFF" w:themeFill="background1"/>
              <w:spacing w:line="276" w:lineRule="auto"/>
              <w:jc w:val="both"/>
              <w:rPr>
                <w:rFonts w:ascii="Arial" w:eastAsia="Times New Roman" w:hAnsi="Arial" w:cs="Arial"/>
                <w:lang w:eastAsia="ru-RU"/>
              </w:rPr>
            </w:pPr>
            <w:r w:rsidRPr="000F5611">
              <w:rPr>
                <w:rFonts w:ascii="Arial" w:eastAsia="Times New Roman" w:hAnsi="Arial" w:cs="Arial"/>
                <w:lang w:eastAsia="ru-RU"/>
              </w:rPr>
              <w:t>-</w:t>
            </w:r>
            <w:r w:rsidR="001727A4">
              <w:rPr>
                <w:rFonts w:ascii="Arial" w:eastAsia="Times New Roman" w:hAnsi="Arial" w:cs="Arial"/>
                <w:lang w:eastAsia="ru-RU"/>
              </w:rPr>
              <w:t xml:space="preserve"> </w:t>
            </w:r>
            <w:r w:rsidRPr="000F5611">
              <w:rPr>
                <w:rFonts w:ascii="Arial" w:eastAsia="Times New Roman" w:hAnsi="Arial" w:cs="Arial"/>
                <w:lang w:eastAsia="ru-RU"/>
              </w:rPr>
              <w:t>доля детей, охваченных школьным образованием;</w:t>
            </w:r>
          </w:p>
          <w:p w:rsidR="00A9072D" w:rsidRPr="000F5611" w:rsidRDefault="00A9072D" w:rsidP="005565CC">
            <w:pPr>
              <w:shd w:val="clear" w:color="auto" w:fill="FFFFFF" w:themeFill="background1"/>
              <w:spacing w:line="276" w:lineRule="auto"/>
              <w:jc w:val="both"/>
              <w:rPr>
                <w:rFonts w:ascii="Arial" w:eastAsia="Times New Roman" w:hAnsi="Arial" w:cs="Arial"/>
                <w:lang w:eastAsia="ru-RU"/>
              </w:rPr>
            </w:pPr>
            <w:r w:rsidRPr="000F5611">
              <w:rPr>
                <w:rFonts w:ascii="Arial" w:eastAsia="Times New Roman" w:hAnsi="Arial" w:cs="Arial"/>
                <w:lang w:eastAsia="ru-RU"/>
              </w:rPr>
              <w:t>- уровень обеспеченности населения объектами здравоохранения;</w:t>
            </w:r>
          </w:p>
          <w:p w:rsidR="00A9072D" w:rsidRPr="000F5611" w:rsidRDefault="00A9072D" w:rsidP="005565CC">
            <w:pPr>
              <w:shd w:val="clear" w:color="auto" w:fill="FFFFFF" w:themeFill="background1"/>
              <w:spacing w:line="276" w:lineRule="auto"/>
              <w:jc w:val="both"/>
              <w:rPr>
                <w:rFonts w:ascii="Arial" w:eastAsia="Times New Roman" w:hAnsi="Arial" w:cs="Arial"/>
                <w:lang w:eastAsia="ru-RU"/>
              </w:rPr>
            </w:pPr>
            <w:r w:rsidRPr="000F5611">
              <w:rPr>
                <w:rFonts w:ascii="Arial" w:eastAsia="Times New Roman" w:hAnsi="Arial" w:cs="Arial"/>
                <w:lang w:eastAsia="ru-RU"/>
              </w:rPr>
              <w:t>- удельный вес населения, систематически занимающегося физической культурой и спортом;</w:t>
            </w:r>
          </w:p>
          <w:p w:rsidR="00A9072D" w:rsidRPr="000F5611" w:rsidRDefault="00A9072D" w:rsidP="005565CC">
            <w:pPr>
              <w:shd w:val="clear" w:color="auto" w:fill="FFFFFF" w:themeFill="background1"/>
              <w:spacing w:line="276" w:lineRule="auto"/>
              <w:jc w:val="both"/>
              <w:rPr>
                <w:rFonts w:ascii="Arial" w:eastAsia="Times New Roman" w:hAnsi="Arial" w:cs="Arial"/>
                <w:lang w:eastAsia="ru-RU"/>
              </w:rPr>
            </w:pPr>
            <w:r w:rsidRPr="000F5611">
              <w:rPr>
                <w:rFonts w:ascii="Arial" w:eastAsia="Times New Roman" w:hAnsi="Arial" w:cs="Arial"/>
                <w:lang w:eastAsia="ru-RU"/>
              </w:rPr>
              <w:lastRenderedPageBreak/>
              <w:t>- уровень безработицы;</w:t>
            </w:r>
          </w:p>
          <w:p w:rsidR="00A9072D" w:rsidRPr="000F5611" w:rsidRDefault="00A9072D" w:rsidP="005565CC">
            <w:pPr>
              <w:shd w:val="clear" w:color="auto" w:fill="FFFFFF" w:themeFill="background1"/>
              <w:spacing w:line="276" w:lineRule="auto"/>
              <w:jc w:val="both"/>
              <w:rPr>
                <w:rFonts w:ascii="Arial" w:eastAsia="Times New Roman" w:hAnsi="Arial" w:cs="Arial"/>
                <w:lang w:eastAsia="ru-RU"/>
              </w:rPr>
            </w:pPr>
            <w:r w:rsidRPr="000F5611">
              <w:rPr>
                <w:rFonts w:ascii="Arial" w:eastAsia="Times New Roman" w:hAnsi="Arial" w:cs="Arial"/>
                <w:lang w:eastAsia="ru-RU"/>
              </w:rPr>
              <w:t>- увеличение доли населения обеспеченной объектами культуры в соответствии с нормативными значениями;</w:t>
            </w:r>
          </w:p>
          <w:p w:rsidR="00A9072D" w:rsidRPr="000F5611" w:rsidRDefault="00A9072D" w:rsidP="005565CC">
            <w:pPr>
              <w:shd w:val="clear" w:color="auto" w:fill="FFFFFF" w:themeFill="background1"/>
              <w:spacing w:line="276" w:lineRule="auto"/>
              <w:jc w:val="both"/>
              <w:rPr>
                <w:rFonts w:ascii="Arial" w:eastAsia="Times New Roman" w:hAnsi="Arial" w:cs="Arial"/>
                <w:lang w:eastAsia="ru-RU"/>
              </w:rPr>
            </w:pPr>
            <w:r w:rsidRPr="000F5611">
              <w:rPr>
                <w:rFonts w:ascii="Arial" w:eastAsia="Times New Roman" w:hAnsi="Arial" w:cs="Arial"/>
                <w:lang w:eastAsia="ru-RU"/>
              </w:rPr>
              <w:t xml:space="preserve">- увеличение доли населения обеспеченной спортивными объектами в соответствии с нормативными значениями.  </w:t>
            </w:r>
          </w:p>
        </w:tc>
      </w:tr>
      <w:tr w:rsidR="00A9072D" w:rsidRPr="00D36EEC" w:rsidTr="00583FDA">
        <w:tc>
          <w:tcPr>
            <w:tcW w:w="3794" w:type="dxa"/>
            <w:tcBorders>
              <w:right w:val="single" w:sz="4" w:space="0" w:color="auto"/>
            </w:tcBorders>
          </w:tcPr>
          <w:p w:rsidR="00A9072D" w:rsidRDefault="00A9072D" w:rsidP="00583FDA">
            <w:pPr>
              <w:shd w:val="clear" w:color="auto" w:fill="FFFFFF" w:themeFill="background1"/>
              <w:spacing w:after="200" w:line="276" w:lineRule="auto"/>
              <w:jc w:val="center"/>
              <w:rPr>
                <w:rFonts w:ascii="Arial" w:eastAsia="Times New Roman" w:hAnsi="Arial" w:cs="Arial"/>
                <w:lang w:eastAsia="ru-RU"/>
              </w:rPr>
            </w:pPr>
            <w:r>
              <w:rPr>
                <w:rFonts w:ascii="Arial" w:eastAsia="Times New Roman" w:hAnsi="Arial" w:cs="Arial"/>
                <w:lang w:eastAsia="ru-RU"/>
              </w:rPr>
              <w:lastRenderedPageBreak/>
              <w:t xml:space="preserve">Срок и этапы </w:t>
            </w:r>
            <w:r w:rsidRPr="000F5611">
              <w:rPr>
                <w:rFonts w:ascii="Arial" w:eastAsia="Times New Roman" w:hAnsi="Arial" w:cs="Arial"/>
                <w:lang w:eastAsia="ru-RU"/>
              </w:rPr>
              <w:t>реализации программы</w:t>
            </w:r>
          </w:p>
          <w:p w:rsidR="00A9072D" w:rsidRDefault="00A9072D" w:rsidP="00583FDA">
            <w:pPr>
              <w:shd w:val="clear" w:color="auto" w:fill="FFFFFF" w:themeFill="background1"/>
              <w:spacing w:after="200" w:line="276" w:lineRule="auto"/>
              <w:jc w:val="center"/>
              <w:rPr>
                <w:rFonts w:ascii="Arial" w:eastAsia="Times New Roman" w:hAnsi="Arial" w:cs="Arial"/>
                <w:lang w:eastAsia="ru-RU"/>
              </w:rPr>
            </w:pPr>
          </w:p>
          <w:p w:rsidR="00A9072D" w:rsidRDefault="00A9072D" w:rsidP="00583FDA">
            <w:pPr>
              <w:shd w:val="clear" w:color="auto" w:fill="FFFFFF" w:themeFill="background1"/>
              <w:spacing w:after="200" w:line="276" w:lineRule="auto"/>
              <w:jc w:val="center"/>
              <w:rPr>
                <w:rFonts w:ascii="Arial" w:eastAsia="Times New Roman" w:hAnsi="Arial" w:cs="Arial"/>
                <w:lang w:eastAsia="ru-RU"/>
              </w:rPr>
            </w:pPr>
          </w:p>
          <w:p w:rsidR="00A9072D" w:rsidRPr="000F5611" w:rsidRDefault="00A9072D" w:rsidP="007C4BE2">
            <w:pPr>
              <w:shd w:val="clear" w:color="auto" w:fill="FFFFFF" w:themeFill="background1"/>
              <w:spacing w:after="200" w:line="276" w:lineRule="auto"/>
              <w:rPr>
                <w:rFonts w:ascii="Arial" w:eastAsia="Times New Roman" w:hAnsi="Arial" w:cs="Arial"/>
                <w:lang w:eastAsia="ru-RU"/>
              </w:rPr>
            </w:pPr>
          </w:p>
        </w:tc>
        <w:tc>
          <w:tcPr>
            <w:tcW w:w="5776" w:type="dxa"/>
            <w:tcBorders>
              <w:top w:val="single" w:sz="4" w:space="0" w:color="auto"/>
              <w:left w:val="single" w:sz="4" w:space="0" w:color="auto"/>
              <w:bottom w:val="single" w:sz="4" w:space="0" w:color="auto"/>
              <w:right w:val="single" w:sz="4" w:space="0" w:color="auto"/>
            </w:tcBorders>
            <w:shd w:val="clear" w:color="auto" w:fill="FFFFFF" w:themeFill="background1"/>
          </w:tcPr>
          <w:p w:rsidR="00A9072D" w:rsidRPr="000F5611" w:rsidRDefault="00A9072D" w:rsidP="005565CC">
            <w:pPr>
              <w:widowControl w:val="0"/>
              <w:shd w:val="clear" w:color="auto" w:fill="FFFFFF" w:themeFill="background1"/>
              <w:autoSpaceDE w:val="0"/>
              <w:autoSpaceDN w:val="0"/>
              <w:jc w:val="both"/>
              <w:rPr>
                <w:rFonts w:ascii="Arial" w:eastAsia="Times New Roman" w:hAnsi="Arial" w:cs="Arial"/>
                <w:lang w:eastAsia="ru-RU"/>
              </w:rPr>
            </w:pPr>
            <w:r w:rsidRPr="000F5611">
              <w:rPr>
                <w:rFonts w:ascii="Arial" w:eastAsia="Times New Roman" w:hAnsi="Arial" w:cs="Arial"/>
                <w:lang w:eastAsia="ru-RU"/>
              </w:rPr>
              <w:t>Программа реализуется в срок до 2025 года в один этап</w:t>
            </w:r>
          </w:p>
          <w:p w:rsidR="00A9072D" w:rsidRPr="000F5611" w:rsidRDefault="00A9072D" w:rsidP="005565CC">
            <w:pPr>
              <w:widowControl w:val="0"/>
              <w:shd w:val="clear" w:color="auto" w:fill="FFFFFF" w:themeFill="background1"/>
              <w:autoSpaceDE w:val="0"/>
              <w:autoSpaceDN w:val="0"/>
              <w:jc w:val="both"/>
              <w:rPr>
                <w:rFonts w:ascii="Arial" w:eastAsia="Times New Roman" w:hAnsi="Arial" w:cs="Arial"/>
                <w:lang w:eastAsia="ru-RU"/>
              </w:rPr>
            </w:pPr>
            <w:r w:rsidRPr="000F5611">
              <w:rPr>
                <w:rFonts w:ascii="Arial" w:eastAsia="Times New Roman" w:hAnsi="Arial" w:cs="Arial"/>
                <w:lang w:eastAsia="ru-RU"/>
              </w:rPr>
              <w:t xml:space="preserve">Мероприятия </w:t>
            </w:r>
            <w:r w:rsidR="001727A4">
              <w:rPr>
                <w:rFonts w:ascii="Arial" w:eastAsia="Times New Roman" w:hAnsi="Arial" w:cs="Arial"/>
                <w:lang w:eastAsia="ru-RU"/>
              </w:rPr>
              <w:t>программы охватываю</w:t>
            </w:r>
            <w:r w:rsidR="00274886">
              <w:rPr>
                <w:rFonts w:ascii="Arial" w:eastAsia="Times New Roman" w:hAnsi="Arial" w:cs="Arial"/>
                <w:lang w:eastAsia="ru-RU"/>
              </w:rPr>
              <w:t>т период 201</w:t>
            </w:r>
            <w:r w:rsidR="001727A4">
              <w:rPr>
                <w:rFonts w:ascii="Arial" w:eastAsia="Times New Roman" w:hAnsi="Arial" w:cs="Arial"/>
                <w:lang w:eastAsia="ru-RU"/>
              </w:rPr>
              <w:t>9</w:t>
            </w:r>
            <w:r w:rsidRPr="000F5611">
              <w:rPr>
                <w:rFonts w:ascii="Arial" w:eastAsia="Times New Roman" w:hAnsi="Arial" w:cs="Arial"/>
                <w:lang w:eastAsia="ru-RU"/>
              </w:rPr>
              <w:t>-2021 годы и на перспективу до 2025 года.</w:t>
            </w:r>
          </w:p>
          <w:p w:rsidR="00A9072D" w:rsidRPr="000F5611" w:rsidRDefault="00A9072D" w:rsidP="005565CC">
            <w:pPr>
              <w:widowControl w:val="0"/>
              <w:shd w:val="clear" w:color="auto" w:fill="FFFFFF" w:themeFill="background1"/>
              <w:autoSpaceDE w:val="0"/>
              <w:autoSpaceDN w:val="0"/>
              <w:jc w:val="both"/>
              <w:rPr>
                <w:rFonts w:ascii="Arial" w:eastAsia="Times New Roman" w:hAnsi="Arial" w:cs="Arial"/>
                <w:lang w:eastAsia="ru-RU"/>
              </w:rPr>
            </w:pPr>
            <w:r w:rsidRPr="00586048">
              <w:rPr>
                <w:rFonts w:ascii="Arial" w:eastAsia="Times New Roman" w:hAnsi="Arial" w:cs="Arial"/>
                <w:lang w:eastAsia="ru-RU"/>
              </w:rPr>
              <w:t xml:space="preserve">Мероприятия и целевые показатели (индикаторы), предусмотренные программой, </w:t>
            </w:r>
            <w:proofErr w:type="spellStart"/>
            <w:r w:rsidRPr="00586048">
              <w:rPr>
                <w:rFonts w:ascii="Arial" w:eastAsia="Times New Roman" w:hAnsi="Arial" w:cs="Arial"/>
                <w:lang w:eastAsia="ru-RU"/>
              </w:rPr>
              <w:t>расчитаны</w:t>
            </w:r>
            <w:proofErr w:type="spellEnd"/>
            <w:r w:rsidRPr="00586048">
              <w:rPr>
                <w:rFonts w:ascii="Arial" w:eastAsia="Times New Roman" w:hAnsi="Arial" w:cs="Arial"/>
                <w:lang w:eastAsia="ru-RU"/>
              </w:rPr>
              <w:t xml:space="preserve"> на первые 5 лет с разбивкой по годам, и на последующий перио</w:t>
            </w:r>
            <w:proofErr w:type="gramStart"/>
            <w:r w:rsidRPr="00586048">
              <w:rPr>
                <w:rFonts w:ascii="Arial" w:eastAsia="Times New Roman" w:hAnsi="Arial" w:cs="Arial"/>
                <w:lang w:eastAsia="ru-RU"/>
              </w:rPr>
              <w:t>д(</w:t>
            </w:r>
            <w:proofErr w:type="gramEnd"/>
            <w:r w:rsidRPr="00586048">
              <w:rPr>
                <w:rFonts w:ascii="Arial" w:eastAsia="Times New Roman" w:hAnsi="Arial" w:cs="Arial"/>
                <w:lang w:eastAsia="ru-RU"/>
              </w:rPr>
              <w:t xml:space="preserve"> до </w:t>
            </w:r>
            <w:proofErr w:type="spellStart"/>
            <w:r w:rsidRPr="00586048">
              <w:rPr>
                <w:rFonts w:ascii="Arial" w:eastAsia="Times New Roman" w:hAnsi="Arial" w:cs="Arial"/>
                <w:lang w:eastAsia="ru-RU"/>
              </w:rPr>
              <w:t>окоончания</w:t>
            </w:r>
            <w:proofErr w:type="spellEnd"/>
            <w:r w:rsidRPr="00586048">
              <w:rPr>
                <w:rFonts w:ascii="Arial" w:eastAsia="Times New Roman" w:hAnsi="Arial" w:cs="Arial"/>
                <w:lang w:eastAsia="ru-RU"/>
              </w:rPr>
              <w:t xml:space="preserve"> срока действия программы)- без разбивки по годам.</w:t>
            </w:r>
          </w:p>
        </w:tc>
      </w:tr>
      <w:tr w:rsidR="00A9072D" w:rsidRPr="00D36EEC" w:rsidTr="00583FDA">
        <w:tc>
          <w:tcPr>
            <w:tcW w:w="3794" w:type="dxa"/>
            <w:tcBorders>
              <w:right w:val="single" w:sz="4" w:space="0" w:color="auto"/>
            </w:tcBorders>
            <w:vAlign w:val="center"/>
          </w:tcPr>
          <w:p w:rsidR="00A9072D" w:rsidRPr="000F5611" w:rsidRDefault="00A9072D" w:rsidP="007C4BE2">
            <w:pPr>
              <w:shd w:val="clear" w:color="auto" w:fill="FFFFFF" w:themeFill="background1"/>
              <w:spacing w:after="200" w:line="276" w:lineRule="auto"/>
              <w:jc w:val="center"/>
              <w:rPr>
                <w:rFonts w:ascii="Arial" w:eastAsia="Times New Roman" w:hAnsi="Arial" w:cs="Arial"/>
                <w:lang w:eastAsia="ru-RU"/>
              </w:rPr>
            </w:pPr>
            <w:r>
              <w:rPr>
                <w:rFonts w:ascii="Arial" w:eastAsia="Times New Roman" w:hAnsi="Arial" w:cs="Arial"/>
                <w:lang w:eastAsia="ru-RU"/>
              </w:rPr>
              <w:t>Объемы и источники финансирования программы</w:t>
            </w:r>
          </w:p>
        </w:tc>
        <w:tc>
          <w:tcPr>
            <w:tcW w:w="5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072D" w:rsidRPr="000F5611" w:rsidRDefault="00A9072D" w:rsidP="001727A4">
            <w:pPr>
              <w:shd w:val="clear" w:color="auto" w:fill="FFFFFF" w:themeFill="background1"/>
              <w:jc w:val="both"/>
              <w:rPr>
                <w:rFonts w:ascii="Arial" w:eastAsia="Times New Roman" w:hAnsi="Arial" w:cs="Arial"/>
                <w:lang w:eastAsia="ru-RU"/>
              </w:rPr>
            </w:pPr>
            <w:r w:rsidRPr="000F5611">
              <w:rPr>
                <w:rFonts w:ascii="Arial" w:eastAsia="Times New Roman" w:hAnsi="Arial" w:cs="Arial"/>
                <w:lang w:eastAsia="ru-RU"/>
              </w:rPr>
              <w:t>Ориентировочный объем требуемых капитальных вложений в объекты социальной инфраструктуры в соответствии с Программой составляет                      тыс</w:t>
            </w:r>
            <w:proofErr w:type="gramStart"/>
            <w:r w:rsidRPr="000F5611">
              <w:rPr>
                <w:rFonts w:ascii="Arial" w:eastAsia="Times New Roman" w:hAnsi="Arial" w:cs="Arial"/>
                <w:lang w:eastAsia="ru-RU"/>
              </w:rPr>
              <w:t>.р</w:t>
            </w:r>
            <w:proofErr w:type="gramEnd"/>
            <w:r w:rsidRPr="000F5611">
              <w:rPr>
                <w:rFonts w:ascii="Arial" w:eastAsia="Times New Roman" w:hAnsi="Arial" w:cs="Arial"/>
                <w:lang w:eastAsia="ru-RU"/>
              </w:rPr>
              <w:t>ублей.</w:t>
            </w:r>
          </w:p>
          <w:p w:rsidR="00A9072D" w:rsidRPr="000F5611" w:rsidRDefault="00A9072D" w:rsidP="001727A4">
            <w:pPr>
              <w:shd w:val="clear" w:color="auto" w:fill="FFFFFF" w:themeFill="background1"/>
              <w:jc w:val="both"/>
              <w:rPr>
                <w:rFonts w:ascii="Arial" w:eastAsia="Times New Roman" w:hAnsi="Arial" w:cs="Arial"/>
                <w:lang w:eastAsia="ru-RU"/>
              </w:rPr>
            </w:pPr>
            <w:r w:rsidRPr="000F5611">
              <w:rPr>
                <w:rFonts w:ascii="Arial" w:eastAsia="Times New Roman" w:hAnsi="Arial" w:cs="Arial"/>
                <w:lang w:eastAsia="ru-RU"/>
              </w:rPr>
              <w:t>Общий объем финансиров</w:t>
            </w:r>
            <w:r w:rsidR="001727A4">
              <w:rPr>
                <w:rFonts w:ascii="Arial" w:eastAsia="Times New Roman" w:hAnsi="Arial" w:cs="Arial"/>
                <w:lang w:eastAsia="ru-RU"/>
              </w:rPr>
              <w:t>ания Программы составляет в 2019</w:t>
            </w:r>
            <w:r w:rsidRPr="000F5611">
              <w:rPr>
                <w:rFonts w:ascii="Arial" w:eastAsia="Times New Roman" w:hAnsi="Arial" w:cs="Arial"/>
                <w:lang w:eastAsia="ru-RU"/>
              </w:rPr>
              <w:t xml:space="preserve"> году     -     тыс</w:t>
            </w:r>
            <w:proofErr w:type="gramStart"/>
            <w:r w:rsidRPr="000F5611">
              <w:rPr>
                <w:rFonts w:ascii="Arial" w:eastAsia="Times New Roman" w:hAnsi="Arial" w:cs="Arial"/>
                <w:lang w:eastAsia="ru-RU"/>
              </w:rPr>
              <w:t>.р</w:t>
            </w:r>
            <w:proofErr w:type="gramEnd"/>
            <w:r w:rsidRPr="000F5611">
              <w:rPr>
                <w:rFonts w:ascii="Arial" w:eastAsia="Times New Roman" w:hAnsi="Arial" w:cs="Arial"/>
                <w:lang w:eastAsia="ru-RU"/>
              </w:rPr>
              <w:t>уб. за счет бюджетных средств разных уровней и привлечения внебюджетных источников.</w:t>
            </w:r>
            <w:r w:rsidR="001727A4">
              <w:rPr>
                <w:rFonts w:ascii="Arial" w:eastAsia="Times New Roman" w:hAnsi="Arial" w:cs="Arial"/>
                <w:lang w:eastAsia="ru-RU"/>
              </w:rPr>
              <w:t xml:space="preserve"> Бюджетные ассигнования</w:t>
            </w:r>
            <w:r w:rsidRPr="000F5611">
              <w:rPr>
                <w:rFonts w:ascii="Arial" w:eastAsia="Times New Roman" w:hAnsi="Arial" w:cs="Arial"/>
                <w:lang w:eastAsia="ru-RU"/>
              </w:rPr>
              <w:t>, предусм</w:t>
            </w:r>
            <w:r w:rsidR="00274886">
              <w:rPr>
                <w:rFonts w:ascii="Arial" w:eastAsia="Times New Roman" w:hAnsi="Arial" w:cs="Arial"/>
                <w:lang w:eastAsia="ru-RU"/>
              </w:rPr>
              <w:t>отренные в плановом периоде 201</w:t>
            </w:r>
            <w:r w:rsidR="001727A4">
              <w:rPr>
                <w:rFonts w:ascii="Arial" w:eastAsia="Times New Roman" w:hAnsi="Arial" w:cs="Arial"/>
                <w:lang w:eastAsia="ru-RU"/>
              </w:rPr>
              <w:t>9</w:t>
            </w:r>
            <w:r w:rsidRPr="000F5611">
              <w:rPr>
                <w:rFonts w:ascii="Arial" w:eastAsia="Times New Roman" w:hAnsi="Arial" w:cs="Arial"/>
                <w:lang w:eastAsia="ru-RU"/>
              </w:rPr>
              <w:t xml:space="preserve">-2025 годов, могут быть уточнены при формировании проекта местного бюджета. Объемы и источники финансирования ежегодно уточняются при формировании бюджета  муниципального образования на соответствующий год. Все суммы показаны в </w:t>
            </w:r>
            <w:r w:rsidR="00274886">
              <w:rPr>
                <w:rFonts w:ascii="Arial" w:eastAsia="Times New Roman" w:hAnsi="Arial" w:cs="Arial"/>
                <w:lang w:eastAsia="ru-RU"/>
              </w:rPr>
              <w:t>ценах соответствующего периода.</w:t>
            </w:r>
          </w:p>
        </w:tc>
      </w:tr>
      <w:tr w:rsidR="00A9072D" w:rsidRPr="00D36EEC" w:rsidTr="00274886">
        <w:trPr>
          <w:trHeight w:val="1272"/>
        </w:trPr>
        <w:tc>
          <w:tcPr>
            <w:tcW w:w="3794" w:type="dxa"/>
            <w:shd w:val="clear" w:color="auto" w:fill="FFFFFF" w:themeFill="background1"/>
            <w:vAlign w:val="center"/>
          </w:tcPr>
          <w:p w:rsidR="00A9072D" w:rsidRPr="000F5611" w:rsidRDefault="00A9072D" w:rsidP="007C4BE2">
            <w:pPr>
              <w:shd w:val="clear" w:color="auto" w:fill="FFFFFF" w:themeFill="background1"/>
              <w:tabs>
                <w:tab w:val="left" w:pos="851"/>
              </w:tabs>
              <w:spacing w:after="200" w:line="276" w:lineRule="auto"/>
              <w:jc w:val="center"/>
              <w:rPr>
                <w:rFonts w:ascii="Arial" w:eastAsia="Times New Roman" w:hAnsi="Arial" w:cs="Arial"/>
                <w:lang w:eastAsia="ru-RU"/>
              </w:rPr>
            </w:pPr>
            <w:r w:rsidRPr="000F5611">
              <w:rPr>
                <w:rFonts w:ascii="Arial" w:eastAsia="Times New Roman" w:hAnsi="Arial" w:cs="Arial"/>
                <w:lang w:eastAsia="ru-RU"/>
              </w:rPr>
              <w:t>Ожидаемые результаты реализации программы</w:t>
            </w:r>
          </w:p>
        </w:tc>
        <w:tc>
          <w:tcPr>
            <w:tcW w:w="5776" w:type="dxa"/>
            <w:tcBorders>
              <w:top w:val="single" w:sz="4" w:space="0" w:color="auto"/>
            </w:tcBorders>
            <w:shd w:val="clear" w:color="auto" w:fill="FFFFFF" w:themeFill="background1"/>
            <w:vAlign w:val="center"/>
          </w:tcPr>
          <w:p w:rsidR="00A9072D" w:rsidRPr="000F5611" w:rsidRDefault="00A9072D" w:rsidP="001727A4">
            <w:pPr>
              <w:shd w:val="clear" w:color="auto" w:fill="FFFFFF" w:themeFill="background1"/>
              <w:spacing w:line="276" w:lineRule="auto"/>
              <w:jc w:val="both"/>
              <w:rPr>
                <w:rFonts w:ascii="Arial" w:eastAsia="Times New Roman" w:hAnsi="Arial" w:cs="Arial"/>
                <w:lang w:eastAsia="ru-RU"/>
              </w:rPr>
            </w:pPr>
            <w:r w:rsidRPr="000F5611">
              <w:rPr>
                <w:rFonts w:ascii="Arial" w:eastAsia="Times New Roman" w:hAnsi="Arial" w:cs="Arial"/>
                <w:lang w:eastAsia="ru-RU"/>
              </w:rPr>
              <w:t xml:space="preserve">Реализация Программы </w:t>
            </w:r>
            <w:proofErr w:type="gramStart"/>
            <w:r w:rsidRPr="000F5611">
              <w:rPr>
                <w:rFonts w:ascii="Arial" w:eastAsia="Times New Roman" w:hAnsi="Arial" w:cs="Arial"/>
                <w:lang w:eastAsia="ru-RU"/>
              </w:rPr>
              <w:t>позволит достигнуть повышение</w:t>
            </w:r>
            <w:proofErr w:type="gramEnd"/>
            <w:r w:rsidRPr="000F5611">
              <w:rPr>
                <w:rFonts w:ascii="Arial" w:eastAsia="Times New Roman" w:hAnsi="Arial" w:cs="Arial"/>
                <w:lang w:eastAsia="ru-RU"/>
              </w:rPr>
              <w:t xml:space="preserve"> показателей обеспеченности и доступности для населения услугами, предоставленными объектами социальной инфраструктуры города Тулуна. Достижение нормативного уровня обеспеченности населения учреждениями образования, здравоохранения, культуры, физической культуры и спорта, повышения качества, комфортности и уровня жизни.</w:t>
            </w:r>
          </w:p>
        </w:tc>
      </w:tr>
    </w:tbl>
    <w:p w:rsidR="00B20720" w:rsidRPr="00D36EEC" w:rsidRDefault="00B20720" w:rsidP="0062051C">
      <w:pPr>
        <w:shd w:val="clear" w:color="auto" w:fill="FFFFFF" w:themeFill="background1"/>
        <w:tabs>
          <w:tab w:val="left" w:pos="0"/>
        </w:tabs>
        <w:spacing w:after="0" w:line="240" w:lineRule="auto"/>
        <w:jc w:val="center"/>
        <w:rPr>
          <w:rFonts w:ascii="Arial" w:hAnsi="Arial" w:cs="Arial"/>
          <w:sz w:val="24"/>
          <w:szCs w:val="24"/>
        </w:rPr>
      </w:pPr>
    </w:p>
    <w:p w:rsidR="00B20720" w:rsidRDefault="00B20720" w:rsidP="000F5611">
      <w:pPr>
        <w:pStyle w:val="a4"/>
        <w:numPr>
          <w:ilvl w:val="0"/>
          <w:numId w:val="20"/>
        </w:numPr>
        <w:shd w:val="clear" w:color="auto" w:fill="FFFFFF" w:themeFill="background1"/>
        <w:spacing w:after="0" w:line="240" w:lineRule="auto"/>
        <w:ind w:left="0" w:firstLine="0"/>
        <w:jc w:val="center"/>
        <w:rPr>
          <w:rFonts w:ascii="Arial" w:hAnsi="Arial" w:cs="Arial"/>
          <w:sz w:val="24"/>
          <w:szCs w:val="24"/>
        </w:rPr>
      </w:pPr>
      <w:r w:rsidRPr="00007E27">
        <w:rPr>
          <w:rFonts w:ascii="Arial" w:hAnsi="Arial" w:cs="Arial"/>
          <w:sz w:val="24"/>
          <w:szCs w:val="24"/>
        </w:rPr>
        <w:t xml:space="preserve">ЦЕЛЬ </w:t>
      </w:r>
      <w:r>
        <w:rPr>
          <w:rFonts w:ascii="Arial" w:hAnsi="Arial" w:cs="Arial"/>
          <w:sz w:val="24"/>
          <w:szCs w:val="24"/>
        </w:rPr>
        <w:t>И ЗАДАЧИ ПРОГРАММЫ, ЦЕЛЕВЫЕ ПОКАЗАТЕЛИ, СРОКИ РЕАЛИЗАЦИИ</w:t>
      </w:r>
      <w:r w:rsidR="00713D89">
        <w:rPr>
          <w:rFonts w:ascii="Arial" w:hAnsi="Arial" w:cs="Arial"/>
          <w:sz w:val="24"/>
          <w:szCs w:val="24"/>
        </w:rPr>
        <w:t>.</w:t>
      </w:r>
    </w:p>
    <w:p w:rsidR="00713D89" w:rsidRDefault="00713D89" w:rsidP="000F5611">
      <w:pPr>
        <w:pStyle w:val="a4"/>
        <w:shd w:val="clear" w:color="auto" w:fill="FFFFFF" w:themeFill="background1"/>
        <w:spacing w:after="0" w:line="240" w:lineRule="auto"/>
        <w:ind w:left="0"/>
        <w:rPr>
          <w:rFonts w:ascii="Arial" w:hAnsi="Arial" w:cs="Arial"/>
          <w:sz w:val="24"/>
          <w:szCs w:val="24"/>
        </w:rPr>
      </w:pPr>
    </w:p>
    <w:p w:rsidR="00713D89" w:rsidRPr="00713D89" w:rsidRDefault="00713D89" w:rsidP="000F5611">
      <w:pPr>
        <w:shd w:val="clear" w:color="auto" w:fill="FFFFFF" w:themeFill="background1"/>
        <w:tabs>
          <w:tab w:val="left" w:pos="709"/>
        </w:tabs>
        <w:spacing w:after="0" w:line="240" w:lineRule="auto"/>
        <w:ind w:firstLine="709"/>
        <w:jc w:val="both"/>
        <w:rPr>
          <w:rFonts w:ascii="Arial" w:hAnsi="Arial" w:cs="Arial"/>
          <w:sz w:val="24"/>
          <w:szCs w:val="24"/>
        </w:rPr>
      </w:pPr>
      <w:r>
        <w:rPr>
          <w:rFonts w:ascii="Arial" w:hAnsi="Arial" w:cs="Arial"/>
          <w:sz w:val="24"/>
          <w:szCs w:val="24"/>
        </w:rPr>
        <w:t>1.</w:t>
      </w:r>
      <w:r w:rsidR="001727A4">
        <w:rPr>
          <w:rFonts w:ascii="Arial" w:hAnsi="Arial" w:cs="Arial"/>
          <w:sz w:val="24"/>
          <w:szCs w:val="24"/>
        </w:rPr>
        <w:t xml:space="preserve"> </w:t>
      </w:r>
      <w:r>
        <w:rPr>
          <w:rFonts w:ascii="Arial" w:hAnsi="Arial" w:cs="Arial"/>
          <w:sz w:val="24"/>
          <w:szCs w:val="24"/>
        </w:rPr>
        <w:t xml:space="preserve">Цель программы - </w:t>
      </w:r>
      <w:r w:rsidR="001727A4">
        <w:rPr>
          <w:rFonts w:ascii="Arial" w:hAnsi="Arial" w:cs="Arial"/>
          <w:sz w:val="24"/>
          <w:szCs w:val="24"/>
        </w:rPr>
        <w:t>с</w:t>
      </w:r>
      <w:r w:rsidRPr="00713D89">
        <w:rPr>
          <w:rFonts w:ascii="Arial" w:hAnsi="Arial" w:cs="Arial"/>
          <w:sz w:val="24"/>
          <w:szCs w:val="24"/>
        </w:rPr>
        <w:t>оздание материальной базы развития социальной инфраструктуры для обеспечения повышения качества жизни населения;</w:t>
      </w:r>
    </w:p>
    <w:p w:rsidR="00713D89" w:rsidRDefault="00713D89" w:rsidP="000F5611">
      <w:pPr>
        <w:shd w:val="clear" w:color="auto" w:fill="FFFFFF" w:themeFill="background1"/>
        <w:tabs>
          <w:tab w:val="left" w:pos="709"/>
        </w:tabs>
        <w:spacing w:after="0" w:line="240" w:lineRule="auto"/>
        <w:ind w:firstLine="709"/>
        <w:jc w:val="both"/>
        <w:rPr>
          <w:rFonts w:ascii="Arial" w:hAnsi="Arial" w:cs="Arial"/>
          <w:sz w:val="24"/>
          <w:szCs w:val="24"/>
        </w:rPr>
      </w:pPr>
      <w:proofErr w:type="spellStart"/>
      <w:r w:rsidRPr="00713D89">
        <w:rPr>
          <w:rFonts w:ascii="Arial" w:hAnsi="Arial" w:cs="Arial"/>
          <w:sz w:val="24"/>
          <w:szCs w:val="24"/>
        </w:rPr>
        <w:t>Обеспеченние</w:t>
      </w:r>
      <w:proofErr w:type="spellEnd"/>
      <w:r w:rsidRPr="00713D89">
        <w:rPr>
          <w:rFonts w:ascii="Arial" w:hAnsi="Arial" w:cs="Arial"/>
          <w:sz w:val="24"/>
          <w:szCs w:val="24"/>
        </w:rPr>
        <w:t xml:space="preserve"> сбалансированного и перспективного развития инфраструктуры муниципального образования города Тулуна в соответствии с потребностями в проектировании, строительстве, реконструкции объектов социальной </w:t>
      </w:r>
      <w:proofErr w:type="spellStart"/>
      <w:r w:rsidRPr="00713D89">
        <w:rPr>
          <w:rFonts w:ascii="Arial" w:hAnsi="Arial" w:cs="Arial"/>
          <w:sz w:val="24"/>
          <w:szCs w:val="24"/>
        </w:rPr>
        <w:t>инфораструктуры</w:t>
      </w:r>
      <w:proofErr w:type="spellEnd"/>
      <w:r w:rsidRPr="00713D89">
        <w:rPr>
          <w:rFonts w:ascii="Arial" w:hAnsi="Arial" w:cs="Arial"/>
          <w:sz w:val="24"/>
          <w:szCs w:val="24"/>
        </w:rPr>
        <w:t xml:space="preserve"> местного значения.</w:t>
      </w:r>
    </w:p>
    <w:p w:rsidR="00713D89" w:rsidRPr="00713D89" w:rsidRDefault="00713D89" w:rsidP="000F5611">
      <w:pPr>
        <w:shd w:val="clear" w:color="auto" w:fill="FFFFFF" w:themeFill="background1"/>
        <w:tabs>
          <w:tab w:val="left" w:pos="709"/>
        </w:tabs>
        <w:spacing w:after="0" w:line="240" w:lineRule="auto"/>
        <w:ind w:firstLine="709"/>
        <w:jc w:val="both"/>
        <w:rPr>
          <w:rFonts w:ascii="Arial" w:hAnsi="Arial" w:cs="Arial"/>
          <w:sz w:val="24"/>
          <w:szCs w:val="24"/>
        </w:rPr>
      </w:pPr>
    </w:p>
    <w:p w:rsidR="00713D89" w:rsidRPr="00271B2D" w:rsidRDefault="00274886" w:rsidP="00274886">
      <w:pPr>
        <w:shd w:val="clear" w:color="auto" w:fill="FFFFFF" w:themeFill="background1"/>
        <w:tabs>
          <w:tab w:val="left" w:pos="709"/>
        </w:tabs>
        <w:spacing w:after="0" w:line="240" w:lineRule="auto"/>
        <w:ind w:firstLine="709"/>
        <w:jc w:val="center"/>
        <w:rPr>
          <w:rFonts w:ascii="Arial" w:hAnsi="Arial" w:cs="Arial"/>
          <w:sz w:val="24"/>
          <w:szCs w:val="24"/>
        </w:rPr>
      </w:pPr>
      <w:r>
        <w:rPr>
          <w:rFonts w:ascii="Arial" w:hAnsi="Arial" w:cs="Arial"/>
          <w:sz w:val="24"/>
          <w:szCs w:val="24"/>
        </w:rPr>
        <w:t>2.</w:t>
      </w:r>
      <w:r w:rsidRPr="00271B2D">
        <w:rPr>
          <w:rFonts w:ascii="Arial" w:hAnsi="Arial" w:cs="Arial"/>
          <w:sz w:val="24"/>
          <w:szCs w:val="24"/>
        </w:rPr>
        <w:t>ЗАДАЧИ ПРОГРАММЫ</w:t>
      </w:r>
    </w:p>
    <w:p w:rsidR="00B20720" w:rsidRDefault="00B20720" w:rsidP="000F5611">
      <w:pPr>
        <w:shd w:val="clear" w:color="auto" w:fill="FFFFFF" w:themeFill="background1"/>
        <w:spacing w:after="0" w:line="240" w:lineRule="auto"/>
        <w:ind w:firstLine="709"/>
        <w:jc w:val="center"/>
        <w:rPr>
          <w:rFonts w:ascii="Arial" w:hAnsi="Arial" w:cs="Arial"/>
          <w:sz w:val="30"/>
          <w:szCs w:val="30"/>
        </w:rPr>
      </w:pPr>
    </w:p>
    <w:p w:rsidR="006B15D3" w:rsidRDefault="00F44E3A" w:rsidP="001727A4">
      <w:pPr>
        <w:shd w:val="clear" w:color="auto" w:fill="FFFFFF" w:themeFill="background1"/>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1.Б</w:t>
      </w:r>
      <w:r w:rsidRPr="00F44E3A">
        <w:rPr>
          <w:rFonts w:ascii="Arial" w:eastAsia="Times New Roman" w:hAnsi="Arial" w:cs="Arial"/>
          <w:sz w:val="24"/>
          <w:szCs w:val="24"/>
          <w:lang w:eastAsia="ru-RU"/>
        </w:rPr>
        <w:t>езопасность, качество и эффективность использования населением объектов социальной инфраструктуры муниципального образования.</w:t>
      </w:r>
    </w:p>
    <w:p w:rsidR="007E7C92" w:rsidRDefault="00F44E3A" w:rsidP="001727A4">
      <w:pPr>
        <w:shd w:val="clear" w:color="auto" w:fill="FFFFFF" w:themeFill="background1"/>
        <w:spacing w:after="0" w:line="240" w:lineRule="auto"/>
        <w:ind w:firstLine="709"/>
        <w:jc w:val="both"/>
        <w:rPr>
          <w:rFonts w:ascii="Arial" w:eastAsia="Times New Roman" w:hAnsi="Arial" w:cs="Arial"/>
          <w:sz w:val="24"/>
          <w:szCs w:val="24"/>
          <w:lang w:eastAsia="ru-RU"/>
        </w:rPr>
      </w:pPr>
      <w:r w:rsidRPr="00F44E3A">
        <w:rPr>
          <w:rFonts w:ascii="Arial" w:eastAsia="Times New Roman" w:hAnsi="Arial" w:cs="Arial"/>
          <w:sz w:val="24"/>
          <w:szCs w:val="24"/>
          <w:lang w:eastAsia="ru-RU"/>
        </w:rPr>
        <w:t>2.</w:t>
      </w:r>
      <w:r>
        <w:rPr>
          <w:rFonts w:ascii="Arial" w:eastAsia="Times New Roman" w:hAnsi="Arial" w:cs="Arial"/>
          <w:sz w:val="24"/>
          <w:szCs w:val="24"/>
          <w:lang w:eastAsia="ru-RU"/>
        </w:rPr>
        <w:t xml:space="preserve"> </w:t>
      </w:r>
      <w:r w:rsidRPr="00F44E3A">
        <w:rPr>
          <w:rFonts w:ascii="Arial" w:eastAsia="Times New Roman" w:hAnsi="Arial" w:cs="Arial"/>
          <w:sz w:val="24"/>
          <w:szCs w:val="24"/>
          <w:lang w:eastAsia="ru-RU"/>
        </w:rPr>
        <w:t>Доступность объектов социальной инфраструктуры муниципального образования для населения в соответствии с нормативами градостроительного проектирования;</w:t>
      </w:r>
    </w:p>
    <w:p w:rsidR="007E7C92" w:rsidRDefault="00F44E3A" w:rsidP="001727A4">
      <w:pPr>
        <w:shd w:val="clear" w:color="auto" w:fill="FFFFFF" w:themeFill="background1"/>
        <w:spacing w:after="0" w:line="240" w:lineRule="auto"/>
        <w:ind w:firstLine="709"/>
        <w:jc w:val="both"/>
        <w:rPr>
          <w:rFonts w:ascii="Arial" w:eastAsia="Times New Roman" w:hAnsi="Arial" w:cs="Arial"/>
          <w:sz w:val="24"/>
          <w:szCs w:val="24"/>
          <w:lang w:eastAsia="ru-RU"/>
        </w:rPr>
      </w:pPr>
      <w:r w:rsidRPr="00F44E3A">
        <w:rPr>
          <w:rFonts w:ascii="Arial" w:eastAsia="Times New Roman" w:hAnsi="Arial" w:cs="Arial"/>
          <w:sz w:val="24"/>
          <w:szCs w:val="24"/>
          <w:lang w:eastAsia="ru-RU"/>
        </w:rPr>
        <w:t>3.Сбалансированное, перспективное развитие социальной инфраструктуры муниципального образования в соответствии с установленными потребностями в объектах социальной инфраструктуры;</w:t>
      </w:r>
    </w:p>
    <w:p w:rsidR="007E7C92" w:rsidRDefault="00F44E3A" w:rsidP="001727A4">
      <w:pPr>
        <w:shd w:val="clear" w:color="auto" w:fill="FFFFFF" w:themeFill="background1"/>
        <w:spacing w:after="0" w:line="240" w:lineRule="auto"/>
        <w:ind w:firstLine="709"/>
        <w:jc w:val="both"/>
        <w:rPr>
          <w:rFonts w:ascii="Arial" w:eastAsia="Times New Roman" w:hAnsi="Arial" w:cs="Arial"/>
          <w:sz w:val="24"/>
          <w:szCs w:val="24"/>
          <w:lang w:eastAsia="ru-RU"/>
        </w:rPr>
      </w:pPr>
      <w:r w:rsidRPr="00F44E3A">
        <w:rPr>
          <w:rFonts w:ascii="Arial" w:eastAsia="Times New Roman" w:hAnsi="Arial" w:cs="Arial"/>
          <w:sz w:val="24"/>
          <w:szCs w:val="24"/>
          <w:lang w:eastAsia="ru-RU"/>
        </w:rPr>
        <w:t>4.Достижение расчетного уровня обеспеченности населения муниципального образования услугами в соответствии с нормативами градостроительного проектирования;</w:t>
      </w:r>
    </w:p>
    <w:p w:rsidR="007E7C92" w:rsidRDefault="00F44E3A" w:rsidP="001727A4">
      <w:pPr>
        <w:shd w:val="clear" w:color="auto" w:fill="FFFFFF" w:themeFill="background1"/>
        <w:spacing w:after="0" w:line="240" w:lineRule="auto"/>
        <w:ind w:firstLine="709"/>
        <w:jc w:val="both"/>
        <w:rPr>
          <w:rFonts w:ascii="Arial" w:eastAsia="Times New Roman" w:hAnsi="Arial" w:cs="Arial"/>
          <w:sz w:val="24"/>
          <w:szCs w:val="24"/>
          <w:lang w:eastAsia="ru-RU"/>
        </w:rPr>
      </w:pPr>
      <w:r w:rsidRPr="00F44E3A">
        <w:rPr>
          <w:rFonts w:ascii="Arial" w:eastAsia="Times New Roman" w:hAnsi="Arial" w:cs="Arial"/>
          <w:sz w:val="24"/>
          <w:szCs w:val="24"/>
          <w:lang w:eastAsia="ru-RU"/>
        </w:rPr>
        <w:t>5.Эффективность функционирования действующей социальной инфраструктуры.</w:t>
      </w:r>
      <w:r>
        <w:rPr>
          <w:rFonts w:ascii="Arial" w:eastAsia="Times New Roman" w:hAnsi="Arial" w:cs="Arial"/>
          <w:sz w:val="24"/>
          <w:szCs w:val="24"/>
          <w:lang w:eastAsia="ru-RU"/>
        </w:rPr>
        <w:t xml:space="preserve">          </w:t>
      </w:r>
    </w:p>
    <w:p w:rsidR="007E7C92" w:rsidRDefault="002921F5" w:rsidP="001727A4">
      <w:pPr>
        <w:shd w:val="clear" w:color="auto" w:fill="FFFFFF" w:themeFill="background1"/>
        <w:spacing w:after="0" w:line="240" w:lineRule="auto"/>
        <w:ind w:firstLine="709"/>
        <w:jc w:val="both"/>
        <w:rPr>
          <w:rFonts w:ascii="Arial" w:eastAsia="Times New Roman" w:hAnsi="Arial" w:cs="Arial"/>
          <w:sz w:val="24"/>
          <w:szCs w:val="24"/>
          <w:lang w:eastAsia="ru-RU"/>
        </w:rPr>
      </w:pPr>
      <w:r w:rsidRPr="002921F5">
        <w:rPr>
          <w:rFonts w:ascii="Arial" w:eastAsia="Times New Roman" w:hAnsi="Arial" w:cs="Arial"/>
          <w:sz w:val="24"/>
          <w:szCs w:val="24"/>
          <w:lang w:eastAsia="ru-RU"/>
        </w:rPr>
        <w:t>Показатели обеспеченности населения объектами социальной инфраструктуры:</w:t>
      </w:r>
    </w:p>
    <w:p w:rsidR="007E7C92" w:rsidRDefault="001E7722" w:rsidP="001727A4">
      <w:pPr>
        <w:shd w:val="clear" w:color="auto" w:fill="FFFFFF" w:themeFill="background1"/>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6E3BD9" w:rsidRPr="006E3BD9">
        <w:rPr>
          <w:rFonts w:ascii="Arial" w:eastAsia="Times New Roman" w:hAnsi="Arial" w:cs="Arial"/>
          <w:sz w:val="24"/>
          <w:szCs w:val="24"/>
          <w:lang w:eastAsia="ru-RU"/>
        </w:rPr>
        <w:t>в области образования:</w:t>
      </w:r>
    </w:p>
    <w:p w:rsidR="007E7C92" w:rsidRDefault="006E3BD9" w:rsidP="001727A4">
      <w:pPr>
        <w:shd w:val="clear" w:color="auto" w:fill="FFFFFF" w:themeFill="background1"/>
        <w:spacing w:after="0" w:line="240" w:lineRule="auto"/>
        <w:ind w:firstLine="709"/>
        <w:jc w:val="both"/>
        <w:rPr>
          <w:rFonts w:ascii="Arial" w:eastAsia="Times New Roman" w:hAnsi="Arial" w:cs="Arial"/>
          <w:sz w:val="24"/>
          <w:szCs w:val="24"/>
          <w:lang w:eastAsia="ru-RU"/>
        </w:rPr>
      </w:pPr>
      <w:r w:rsidRPr="006E3BD9">
        <w:rPr>
          <w:rFonts w:ascii="Arial" w:eastAsia="Times New Roman" w:hAnsi="Arial" w:cs="Arial"/>
          <w:sz w:val="24"/>
          <w:szCs w:val="24"/>
          <w:lang w:eastAsia="ru-RU"/>
        </w:rPr>
        <w:t>а) обеспеченность населения объектами дополнительного образования (мест на 1000 населения);</w:t>
      </w:r>
    </w:p>
    <w:p w:rsidR="007E7C92" w:rsidRDefault="006E3BD9" w:rsidP="001727A4">
      <w:pPr>
        <w:shd w:val="clear" w:color="auto" w:fill="FFFFFF" w:themeFill="background1"/>
        <w:spacing w:after="0" w:line="240" w:lineRule="auto"/>
        <w:ind w:firstLine="709"/>
        <w:jc w:val="both"/>
        <w:rPr>
          <w:rFonts w:ascii="Arial" w:eastAsia="Times New Roman" w:hAnsi="Arial" w:cs="Arial"/>
          <w:sz w:val="24"/>
          <w:szCs w:val="24"/>
          <w:lang w:eastAsia="ru-RU"/>
        </w:rPr>
      </w:pPr>
      <w:r w:rsidRPr="006E3BD9">
        <w:rPr>
          <w:rFonts w:ascii="Arial" w:eastAsia="Times New Roman" w:hAnsi="Arial" w:cs="Arial"/>
          <w:sz w:val="24"/>
          <w:szCs w:val="24"/>
          <w:lang w:eastAsia="ru-RU"/>
        </w:rPr>
        <w:t>б)</w:t>
      </w:r>
      <w:r w:rsidR="001727A4">
        <w:rPr>
          <w:rFonts w:ascii="Arial" w:eastAsia="Times New Roman" w:hAnsi="Arial" w:cs="Arial"/>
          <w:sz w:val="24"/>
          <w:szCs w:val="24"/>
          <w:lang w:eastAsia="ru-RU"/>
        </w:rPr>
        <w:t xml:space="preserve"> </w:t>
      </w:r>
      <w:r w:rsidRPr="006E3BD9">
        <w:rPr>
          <w:rFonts w:ascii="Arial" w:eastAsia="Times New Roman" w:hAnsi="Arial" w:cs="Arial"/>
          <w:sz w:val="24"/>
          <w:szCs w:val="24"/>
          <w:lang w:eastAsia="ru-RU"/>
        </w:rPr>
        <w:t>обеспеченность населения объектами дошкольного образования (мест на 1000 населения);</w:t>
      </w:r>
    </w:p>
    <w:p w:rsidR="007E7C92" w:rsidRDefault="006E3BD9" w:rsidP="001727A4">
      <w:pPr>
        <w:shd w:val="clear" w:color="auto" w:fill="FFFFFF" w:themeFill="background1"/>
        <w:spacing w:after="0" w:line="240" w:lineRule="auto"/>
        <w:ind w:firstLine="709"/>
        <w:jc w:val="both"/>
        <w:rPr>
          <w:rFonts w:ascii="Arial" w:eastAsia="Times New Roman" w:hAnsi="Arial" w:cs="Arial"/>
          <w:sz w:val="24"/>
          <w:szCs w:val="24"/>
          <w:lang w:eastAsia="ru-RU"/>
        </w:rPr>
      </w:pPr>
      <w:r w:rsidRPr="006E3BD9">
        <w:rPr>
          <w:rFonts w:ascii="Arial" w:eastAsia="Times New Roman" w:hAnsi="Arial" w:cs="Arial"/>
          <w:sz w:val="24"/>
          <w:szCs w:val="24"/>
          <w:lang w:eastAsia="ru-RU"/>
        </w:rPr>
        <w:t>в)</w:t>
      </w:r>
      <w:r w:rsidR="001727A4">
        <w:rPr>
          <w:rFonts w:ascii="Arial" w:eastAsia="Times New Roman" w:hAnsi="Arial" w:cs="Arial"/>
          <w:sz w:val="24"/>
          <w:szCs w:val="24"/>
          <w:lang w:eastAsia="ru-RU"/>
        </w:rPr>
        <w:t xml:space="preserve"> </w:t>
      </w:r>
      <w:r w:rsidRPr="006E3BD9">
        <w:rPr>
          <w:rFonts w:ascii="Arial" w:eastAsia="Times New Roman" w:hAnsi="Arial" w:cs="Arial"/>
          <w:sz w:val="24"/>
          <w:szCs w:val="24"/>
          <w:lang w:eastAsia="ru-RU"/>
        </w:rPr>
        <w:t>обеспеченность населения объектами среднег</w:t>
      </w:r>
      <w:proofErr w:type="gramStart"/>
      <w:r w:rsidRPr="006E3BD9">
        <w:rPr>
          <w:rFonts w:ascii="Arial" w:eastAsia="Times New Roman" w:hAnsi="Arial" w:cs="Arial"/>
          <w:sz w:val="24"/>
          <w:szCs w:val="24"/>
          <w:lang w:eastAsia="ru-RU"/>
        </w:rPr>
        <w:t>о(</w:t>
      </w:r>
      <w:proofErr w:type="gramEnd"/>
      <w:r w:rsidRPr="006E3BD9">
        <w:rPr>
          <w:rFonts w:ascii="Arial" w:eastAsia="Times New Roman" w:hAnsi="Arial" w:cs="Arial"/>
          <w:sz w:val="24"/>
          <w:szCs w:val="24"/>
          <w:lang w:eastAsia="ru-RU"/>
        </w:rPr>
        <w:t>полного) общего образования( мест на 1000 населения);</w:t>
      </w:r>
    </w:p>
    <w:p w:rsidR="007E7C92" w:rsidRDefault="006E3BD9" w:rsidP="001727A4">
      <w:pPr>
        <w:shd w:val="clear" w:color="auto" w:fill="FFFFFF" w:themeFill="background1"/>
        <w:spacing w:after="0" w:line="240" w:lineRule="auto"/>
        <w:ind w:firstLine="709"/>
        <w:jc w:val="both"/>
        <w:rPr>
          <w:rFonts w:ascii="Arial" w:eastAsia="Times New Roman" w:hAnsi="Arial" w:cs="Arial"/>
          <w:sz w:val="24"/>
          <w:szCs w:val="24"/>
          <w:lang w:eastAsia="ru-RU"/>
        </w:rPr>
      </w:pPr>
      <w:r w:rsidRPr="006E3BD9">
        <w:rPr>
          <w:rFonts w:ascii="Arial" w:eastAsia="Times New Roman" w:hAnsi="Arial" w:cs="Arial"/>
          <w:sz w:val="24"/>
          <w:szCs w:val="24"/>
          <w:lang w:eastAsia="ru-RU"/>
        </w:rPr>
        <w:t>2. в области физической культуры и спорта:</w:t>
      </w:r>
    </w:p>
    <w:p w:rsidR="007E7C92" w:rsidRDefault="006E3BD9" w:rsidP="001727A4">
      <w:pPr>
        <w:shd w:val="clear" w:color="auto" w:fill="FFFFFF" w:themeFill="background1"/>
        <w:spacing w:after="0" w:line="240" w:lineRule="auto"/>
        <w:ind w:firstLine="709"/>
        <w:jc w:val="both"/>
        <w:rPr>
          <w:rFonts w:ascii="Arial" w:eastAsia="Times New Roman" w:hAnsi="Arial" w:cs="Arial"/>
          <w:sz w:val="24"/>
          <w:szCs w:val="24"/>
          <w:lang w:eastAsia="ru-RU"/>
        </w:rPr>
      </w:pPr>
      <w:r w:rsidRPr="006E3BD9">
        <w:rPr>
          <w:rFonts w:ascii="Arial" w:eastAsia="Times New Roman" w:hAnsi="Arial" w:cs="Arial"/>
          <w:sz w:val="24"/>
          <w:szCs w:val="24"/>
          <w:lang w:eastAsia="ru-RU"/>
        </w:rPr>
        <w:t>а)</w:t>
      </w:r>
      <w:r w:rsidR="001727A4">
        <w:rPr>
          <w:rFonts w:ascii="Arial" w:eastAsia="Times New Roman" w:hAnsi="Arial" w:cs="Arial"/>
          <w:sz w:val="24"/>
          <w:szCs w:val="24"/>
          <w:lang w:eastAsia="ru-RU"/>
        </w:rPr>
        <w:t xml:space="preserve"> </w:t>
      </w:r>
      <w:r w:rsidRPr="006E3BD9">
        <w:rPr>
          <w:rFonts w:ascii="Arial" w:eastAsia="Times New Roman" w:hAnsi="Arial" w:cs="Arial"/>
          <w:sz w:val="24"/>
          <w:szCs w:val="24"/>
          <w:lang w:eastAsia="ru-RU"/>
        </w:rPr>
        <w:t>доля населения, систематически занимающегося физической культурой и спортом (процент);</w:t>
      </w:r>
    </w:p>
    <w:p w:rsidR="007E7C92" w:rsidRDefault="00A81AC3" w:rsidP="001727A4">
      <w:pPr>
        <w:shd w:val="clear" w:color="auto" w:fill="FFFFFF" w:themeFill="background1"/>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3.Целевые показатели</w:t>
      </w:r>
      <w:r w:rsidR="006E3BD9" w:rsidRPr="006E3BD9">
        <w:rPr>
          <w:rFonts w:ascii="Arial" w:eastAsia="Times New Roman" w:hAnsi="Arial" w:cs="Arial"/>
          <w:sz w:val="24"/>
          <w:szCs w:val="24"/>
          <w:lang w:eastAsia="ru-RU"/>
        </w:rPr>
        <w:t xml:space="preserve"> в области культуры:</w:t>
      </w:r>
    </w:p>
    <w:p w:rsidR="007E7C92" w:rsidRDefault="006E3BD9" w:rsidP="001727A4">
      <w:pPr>
        <w:shd w:val="clear" w:color="auto" w:fill="FFFFFF" w:themeFill="background1"/>
        <w:spacing w:after="0" w:line="240" w:lineRule="auto"/>
        <w:ind w:firstLine="709"/>
        <w:jc w:val="both"/>
        <w:rPr>
          <w:rFonts w:ascii="Arial" w:eastAsia="Times New Roman" w:hAnsi="Arial" w:cs="Arial"/>
          <w:sz w:val="24"/>
          <w:szCs w:val="24"/>
          <w:lang w:eastAsia="ru-RU"/>
        </w:rPr>
      </w:pPr>
      <w:r w:rsidRPr="006E3BD9">
        <w:rPr>
          <w:rFonts w:ascii="Arial" w:eastAsia="Times New Roman" w:hAnsi="Arial" w:cs="Arial"/>
          <w:sz w:val="24"/>
          <w:szCs w:val="24"/>
          <w:lang w:eastAsia="ru-RU"/>
        </w:rPr>
        <w:t>а)</w:t>
      </w:r>
      <w:r w:rsidR="001727A4">
        <w:rPr>
          <w:rFonts w:ascii="Arial" w:eastAsia="Times New Roman" w:hAnsi="Arial" w:cs="Arial"/>
          <w:sz w:val="24"/>
          <w:szCs w:val="24"/>
          <w:lang w:eastAsia="ru-RU"/>
        </w:rPr>
        <w:t xml:space="preserve"> о</w:t>
      </w:r>
      <w:r w:rsidRPr="006E3BD9">
        <w:rPr>
          <w:rFonts w:ascii="Arial" w:eastAsia="Times New Roman" w:hAnsi="Arial" w:cs="Arial"/>
          <w:sz w:val="24"/>
          <w:szCs w:val="24"/>
          <w:lang w:eastAsia="ru-RU"/>
        </w:rPr>
        <w:t>беспеченность населения объектами культуры (процент);</w:t>
      </w:r>
    </w:p>
    <w:p w:rsidR="007E7C92" w:rsidRDefault="006E3BD9" w:rsidP="001727A4">
      <w:pPr>
        <w:shd w:val="clear" w:color="auto" w:fill="FFFFFF" w:themeFill="background1"/>
        <w:spacing w:after="0" w:line="240" w:lineRule="auto"/>
        <w:ind w:firstLine="709"/>
        <w:jc w:val="both"/>
        <w:rPr>
          <w:rFonts w:ascii="Arial" w:eastAsia="Times New Roman" w:hAnsi="Arial" w:cs="Arial"/>
          <w:sz w:val="24"/>
          <w:szCs w:val="24"/>
          <w:lang w:eastAsia="ru-RU"/>
        </w:rPr>
      </w:pPr>
      <w:r w:rsidRPr="006E3BD9">
        <w:rPr>
          <w:rFonts w:ascii="Arial" w:eastAsia="Times New Roman" w:hAnsi="Arial" w:cs="Arial"/>
          <w:sz w:val="24"/>
          <w:szCs w:val="24"/>
          <w:lang w:eastAsia="ru-RU"/>
        </w:rPr>
        <w:t>б) обеспеченность населения объектами дополнительного образования (мест 1000 населения)</w:t>
      </w:r>
    </w:p>
    <w:p w:rsidR="00007E27" w:rsidRPr="00700CDC" w:rsidRDefault="004045BC" w:rsidP="001727A4">
      <w:pPr>
        <w:shd w:val="clear" w:color="auto" w:fill="FFFFFF" w:themeFill="background1"/>
        <w:spacing w:after="0" w:line="240" w:lineRule="auto"/>
        <w:ind w:firstLine="709"/>
        <w:jc w:val="both"/>
        <w:rPr>
          <w:rFonts w:ascii="Arial" w:hAnsi="Arial" w:cs="Arial"/>
          <w:sz w:val="24"/>
          <w:szCs w:val="24"/>
        </w:rPr>
      </w:pPr>
      <w:r>
        <w:rPr>
          <w:rFonts w:ascii="Arial" w:hAnsi="Arial" w:cs="Arial"/>
          <w:sz w:val="24"/>
          <w:szCs w:val="24"/>
        </w:rPr>
        <w:t>4. Сведения о составе и значениях целевых показателей программы представлены в приложении №1 к программе.</w:t>
      </w:r>
    </w:p>
    <w:p w:rsidR="00007E27" w:rsidRPr="001727A4" w:rsidRDefault="00007E27" w:rsidP="00D36EEC">
      <w:pPr>
        <w:shd w:val="clear" w:color="auto" w:fill="FFFFFF" w:themeFill="background1"/>
        <w:spacing w:after="0" w:line="240" w:lineRule="auto"/>
        <w:jc w:val="center"/>
        <w:rPr>
          <w:rFonts w:ascii="Arial" w:hAnsi="Arial" w:cs="Arial"/>
          <w:sz w:val="24"/>
          <w:szCs w:val="24"/>
        </w:rPr>
      </w:pPr>
    </w:p>
    <w:p w:rsidR="005E5B4C" w:rsidRDefault="007D3882" w:rsidP="00E40FE8">
      <w:pPr>
        <w:shd w:val="clear" w:color="auto" w:fill="FFFFFF" w:themeFill="background1"/>
        <w:spacing w:after="0" w:line="240" w:lineRule="auto"/>
        <w:jc w:val="center"/>
        <w:rPr>
          <w:rFonts w:ascii="Arial" w:hAnsi="Arial" w:cs="Arial"/>
          <w:sz w:val="24"/>
          <w:szCs w:val="24"/>
        </w:rPr>
      </w:pPr>
      <w:r>
        <w:rPr>
          <w:rFonts w:ascii="Arial" w:hAnsi="Arial" w:cs="Arial"/>
          <w:sz w:val="24"/>
          <w:szCs w:val="24"/>
        </w:rPr>
        <w:t>Раздел</w:t>
      </w:r>
      <w:r w:rsidR="00AA2581" w:rsidRPr="00AA2581">
        <w:rPr>
          <w:rFonts w:ascii="Arial" w:hAnsi="Arial" w:cs="Arial"/>
          <w:sz w:val="24"/>
          <w:szCs w:val="24"/>
        </w:rPr>
        <w:t xml:space="preserve"> 2. ХАРАКТЕРИСТИКА СУЩЕСТВУЮЩЕГО СОСТ</w:t>
      </w:r>
      <w:r w:rsidR="00EF6752">
        <w:rPr>
          <w:rFonts w:ascii="Arial" w:hAnsi="Arial" w:cs="Arial"/>
          <w:sz w:val="24"/>
          <w:szCs w:val="24"/>
        </w:rPr>
        <w:t>ОЯНИЯ СОЦИАЛЬНОЙ ИНФРАСТРУКТУРЫ</w:t>
      </w:r>
      <w:r w:rsidR="00700CDC">
        <w:rPr>
          <w:rFonts w:ascii="Arial" w:hAnsi="Arial" w:cs="Arial"/>
          <w:sz w:val="24"/>
          <w:szCs w:val="24"/>
        </w:rPr>
        <w:t xml:space="preserve"> МУНИЦИПАЛЬНОГО ОБРАЗОВАНИЯ – «ГОРОД ТУЛУН»</w:t>
      </w:r>
    </w:p>
    <w:p w:rsidR="00615C9F" w:rsidRDefault="00615C9F" w:rsidP="00E40FE8">
      <w:pPr>
        <w:shd w:val="clear" w:color="auto" w:fill="FFFFFF" w:themeFill="background1"/>
        <w:spacing w:after="0" w:line="240" w:lineRule="auto"/>
        <w:jc w:val="center"/>
        <w:rPr>
          <w:rFonts w:ascii="Arial" w:hAnsi="Arial" w:cs="Arial"/>
          <w:sz w:val="24"/>
          <w:szCs w:val="24"/>
        </w:rPr>
      </w:pPr>
    </w:p>
    <w:p w:rsidR="00EF6752" w:rsidRDefault="00EF6752" w:rsidP="00E40FE8">
      <w:pPr>
        <w:shd w:val="clear" w:color="auto" w:fill="FFFFFF" w:themeFill="background1"/>
        <w:spacing w:after="0" w:line="240" w:lineRule="auto"/>
        <w:jc w:val="center"/>
        <w:rPr>
          <w:rFonts w:ascii="Arial" w:hAnsi="Arial" w:cs="Arial"/>
          <w:sz w:val="24"/>
          <w:szCs w:val="24"/>
        </w:rPr>
      </w:pPr>
    </w:p>
    <w:p w:rsidR="00EF6752" w:rsidRPr="00B67590" w:rsidRDefault="00EF6752" w:rsidP="00700CDC">
      <w:pPr>
        <w:jc w:val="center"/>
        <w:rPr>
          <w:rFonts w:ascii="Arial" w:hAnsi="Arial" w:cs="Arial"/>
          <w:sz w:val="24"/>
          <w:szCs w:val="24"/>
        </w:rPr>
      </w:pPr>
      <w:r w:rsidRPr="00B67590">
        <w:rPr>
          <w:rFonts w:ascii="Arial" w:hAnsi="Arial" w:cs="Arial"/>
          <w:sz w:val="24"/>
          <w:szCs w:val="24"/>
        </w:rPr>
        <w:t>2.1. Анализ положени</w:t>
      </w:r>
      <w:r>
        <w:rPr>
          <w:rFonts w:ascii="Arial" w:hAnsi="Arial" w:cs="Arial"/>
          <w:sz w:val="24"/>
          <w:szCs w:val="24"/>
        </w:rPr>
        <w:t xml:space="preserve">я субъекта Российской Федерации </w:t>
      </w:r>
      <w:r w:rsidRPr="00B67590">
        <w:rPr>
          <w:rFonts w:ascii="Arial" w:hAnsi="Arial" w:cs="Arial"/>
          <w:sz w:val="24"/>
          <w:szCs w:val="24"/>
        </w:rPr>
        <w:t>в структуре простран</w:t>
      </w:r>
      <w:r>
        <w:rPr>
          <w:rFonts w:ascii="Arial" w:hAnsi="Arial" w:cs="Arial"/>
          <w:sz w:val="24"/>
          <w:szCs w:val="24"/>
        </w:rPr>
        <w:t xml:space="preserve">ственной организации Российской </w:t>
      </w:r>
      <w:r w:rsidRPr="00B67590">
        <w:rPr>
          <w:rFonts w:ascii="Arial" w:hAnsi="Arial" w:cs="Arial"/>
          <w:sz w:val="24"/>
          <w:szCs w:val="24"/>
        </w:rPr>
        <w:t>Федерации, анализ положения муниципального образования – «город Тулун»</w:t>
      </w:r>
      <w:r>
        <w:rPr>
          <w:rFonts w:ascii="Arial" w:hAnsi="Arial" w:cs="Arial"/>
          <w:sz w:val="24"/>
          <w:szCs w:val="24"/>
        </w:rPr>
        <w:t xml:space="preserve"> </w:t>
      </w:r>
      <w:r w:rsidRPr="00B67590">
        <w:rPr>
          <w:rFonts w:ascii="Arial" w:hAnsi="Arial" w:cs="Arial"/>
          <w:sz w:val="24"/>
          <w:szCs w:val="24"/>
        </w:rPr>
        <w:t>в структуре простра</w:t>
      </w:r>
      <w:r>
        <w:rPr>
          <w:rFonts w:ascii="Arial" w:hAnsi="Arial" w:cs="Arial"/>
          <w:sz w:val="24"/>
          <w:szCs w:val="24"/>
        </w:rPr>
        <w:t xml:space="preserve">нственной организации субъектов </w:t>
      </w:r>
      <w:r w:rsidRPr="00B67590">
        <w:rPr>
          <w:rFonts w:ascii="Arial" w:hAnsi="Arial" w:cs="Arial"/>
          <w:sz w:val="24"/>
          <w:szCs w:val="24"/>
        </w:rPr>
        <w:t>Российской Федерации</w:t>
      </w:r>
    </w:p>
    <w:p w:rsidR="00EF6752" w:rsidRPr="00B67590" w:rsidRDefault="00EF6752" w:rsidP="00EF6752">
      <w:pPr>
        <w:spacing w:after="0"/>
        <w:ind w:firstLine="709"/>
        <w:jc w:val="both"/>
        <w:rPr>
          <w:rFonts w:ascii="Arial" w:hAnsi="Arial" w:cs="Arial"/>
          <w:sz w:val="24"/>
          <w:szCs w:val="24"/>
        </w:rPr>
      </w:pPr>
      <w:r w:rsidRPr="00B67590">
        <w:rPr>
          <w:rFonts w:ascii="Arial" w:hAnsi="Arial" w:cs="Arial"/>
          <w:sz w:val="24"/>
          <w:szCs w:val="24"/>
        </w:rPr>
        <w:t xml:space="preserve">Иркутская область является крупным субъектом Российской Федерации и играет важнейшую роль в структуре межрегиональных транспортных коридоров, обеспечивающих связь Европейской части России и Западной Сибири с регионами Дальнего Востока. </w:t>
      </w:r>
      <w:proofErr w:type="gramStart"/>
      <w:r w:rsidRPr="00B67590">
        <w:rPr>
          <w:rFonts w:ascii="Arial" w:hAnsi="Arial" w:cs="Arial"/>
          <w:sz w:val="24"/>
          <w:szCs w:val="24"/>
        </w:rPr>
        <w:t>В широтном направлении обеспечиваются межрегиональные связи по Транссибирской и Байкало-Амурской железнодорожным магистралям, а также по автомобильным дорогам федерального значения Р-255 "Сибирь" Новосибирск - Кемерово - Красноярск - Иркутск (ранее М-53 "Байкал") и Р-258 "Байкал" Иркутск - Улан-Удэ - Чита (ранее М-55 "Байкал").</w:t>
      </w:r>
      <w:proofErr w:type="gramEnd"/>
      <w:r w:rsidRPr="00B67590">
        <w:rPr>
          <w:rFonts w:ascii="Arial" w:hAnsi="Arial" w:cs="Arial"/>
          <w:sz w:val="24"/>
          <w:szCs w:val="24"/>
        </w:rPr>
        <w:t xml:space="preserve"> Данные магистрали входят в состав международного транспортного коридора "Восток - Запад", который может обеспечить кратчайшую </w:t>
      </w:r>
      <w:r w:rsidRPr="00B67590">
        <w:rPr>
          <w:rFonts w:ascii="Arial" w:hAnsi="Arial" w:cs="Arial"/>
          <w:sz w:val="24"/>
          <w:szCs w:val="24"/>
        </w:rPr>
        <w:lastRenderedPageBreak/>
        <w:t xml:space="preserve">связь глобальных экономических центров в Западной Европе и Восточной Азии. Широтная составляющая межрегиональных транспортных коридоров значительно усилилась в результате строительства магистрального трубопровода "Восточная Сибирь - Тихий океан", с вводом которого значительно усилилась </w:t>
      </w:r>
      <w:proofErr w:type="spellStart"/>
      <w:r w:rsidRPr="00B67590">
        <w:rPr>
          <w:rFonts w:ascii="Arial" w:hAnsi="Arial" w:cs="Arial"/>
          <w:sz w:val="24"/>
          <w:szCs w:val="24"/>
        </w:rPr>
        <w:t>грузоформирующая</w:t>
      </w:r>
      <w:proofErr w:type="spellEnd"/>
      <w:r w:rsidRPr="00B67590">
        <w:rPr>
          <w:rFonts w:ascii="Arial" w:hAnsi="Arial" w:cs="Arial"/>
          <w:sz w:val="24"/>
          <w:szCs w:val="24"/>
        </w:rPr>
        <w:t xml:space="preserve"> и транзитная функция Иркутской области. Развитая сеть автомобильных дорог позволяет перевозить грузы автотранспортом в большинство населенных пунктов области. По протяженности автомобильных дорог область занимает второе место в Сибирском федеральном округе. По территории области протекают крупнейшие судоходные реки Ангара, Лена, Нижняя Тунгуска, обусловившие развитие водного транспорта. Крупнейшие порты расположены на реке Лене: Киренск и </w:t>
      </w:r>
      <w:proofErr w:type="spellStart"/>
      <w:r w:rsidRPr="00B67590">
        <w:rPr>
          <w:rFonts w:ascii="Arial" w:hAnsi="Arial" w:cs="Arial"/>
          <w:sz w:val="24"/>
          <w:szCs w:val="24"/>
        </w:rPr>
        <w:t>Осетрово</w:t>
      </w:r>
      <w:proofErr w:type="spellEnd"/>
      <w:r w:rsidRPr="00B67590">
        <w:rPr>
          <w:rFonts w:ascii="Arial" w:hAnsi="Arial" w:cs="Arial"/>
          <w:sz w:val="24"/>
          <w:szCs w:val="24"/>
        </w:rPr>
        <w:t>, через них осуществляется перевалка грузов в Республику Саха (Якутия) и в северный морской порт Тикси.</w:t>
      </w:r>
    </w:p>
    <w:p w:rsidR="00EF6752" w:rsidRPr="00B67590" w:rsidRDefault="00EF6752" w:rsidP="00EF6752">
      <w:pPr>
        <w:spacing w:after="0"/>
        <w:ind w:firstLine="709"/>
        <w:jc w:val="both"/>
        <w:rPr>
          <w:rFonts w:ascii="Arial" w:hAnsi="Arial" w:cs="Arial"/>
          <w:sz w:val="24"/>
          <w:szCs w:val="24"/>
        </w:rPr>
      </w:pPr>
      <w:r w:rsidRPr="00B67590">
        <w:rPr>
          <w:rFonts w:ascii="Arial" w:hAnsi="Arial" w:cs="Arial"/>
          <w:sz w:val="24"/>
          <w:szCs w:val="24"/>
        </w:rPr>
        <w:t xml:space="preserve">Тулун относится к городам </w:t>
      </w:r>
      <w:r w:rsidRPr="00586048">
        <w:rPr>
          <w:rFonts w:ascii="Arial" w:hAnsi="Arial" w:cs="Arial"/>
          <w:sz w:val="24"/>
          <w:szCs w:val="24"/>
        </w:rPr>
        <w:t>областного уровня (подчинения</w:t>
      </w:r>
      <w:r w:rsidRPr="00B67590">
        <w:rPr>
          <w:rFonts w:ascii="Arial" w:hAnsi="Arial" w:cs="Arial"/>
          <w:sz w:val="24"/>
          <w:szCs w:val="24"/>
        </w:rPr>
        <w:t xml:space="preserve">) и является административным центром </w:t>
      </w:r>
      <w:proofErr w:type="spellStart"/>
      <w:r w:rsidRPr="00B67590">
        <w:rPr>
          <w:rFonts w:ascii="Arial" w:hAnsi="Arial" w:cs="Arial"/>
          <w:sz w:val="24"/>
          <w:szCs w:val="24"/>
        </w:rPr>
        <w:t>Тулунского</w:t>
      </w:r>
      <w:proofErr w:type="spellEnd"/>
      <w:r w:rsidRPr="00B67590">
        <w:rPr>
          <w:rFonts w:ascii="Arial" w:hAnsi="Arial" w:cs="Arial"/>
          <w:sz w:val="24"/>
          <w:szCs w:val="24"/>
        </w:rPr>
        <w:t xml:space="preserve"> района Иркутской области. Площадь Тулуна в границах городского округа, определенных законом Иркутской области, составляет 12770</w:t>
      </w:r>
      <w:r>
        <w:rPr>
          <w:rFonts w:ascii="Arial" w:hAnsi="Arial" w:cs="Arial"/>
          <w:sz w:val="24"/>
          <w:szCs w:val="24"/>
        </w:rPr>
        <w:t>,7</w:t>
      </w:r>
      <w:r w:rsidRPr="00B67590">
        <w:rPr>
          <w:rFonts w:ascii="Arial" w:hAnsi="Arial" w:cs="Arial"/>
          <w:sz w:val="24"/>
          <w:szCs w:val="24"/>
        </w:rPr>
        <w:t xml:space="preserve"> га или 0.02% территории Иркутской области. Городской застройкой (без учета санитарно-защитных зон) занято 2640,5 га, что составляет 20,9% всех городских земель. Ландшафтно-рекреационные внеселитебные территории занимают</w:t>
      </w:r>
      <w:r>
        <w:rPr>
          <w:rFonts w:ascii="Arial" w:hAnsi="Arial" w:cs="Arial"/>
          <w:sz w:val="24"/>
          <w:szCs w:val="24"/>
        </w:rPr>
        <w:t xml:space="preserve"> 8407,5 га 65,8</w:t>
      </w:r>
      <w:r w:rsidRPr="00B67590">
        <w:rPr>
          <w:rFonts w:ascii="Arial" w:hAnsi="Arial" w:cs="Arial"/>
          <w:sz w:val="24"/>
          <w:szCs w:val="24"/>
        </w:rPr>
        <w:t>% площади в границах города, под прочие виды использования остается 28,6% городских земель. Использование территории города Тулун на основе генерального плана  выглядит следующим образом</w:t>
      </w:r>
      <w:r>
        <w:rPr>
          <w:rFonts w:ascii="Arial" w:hAnsi="Arial" w:cs="Arial"/>
          <w:sz w:val="24"/>
          <w:szCs w:val="24"/>
        </w:rPr>
        <w:t>: селитебные территории  – 2082,3 (16,3</w:t>
      </w:r>
      <w:r w:rsidRPr="00B67590">
        <w:rPr>
          <w:rFonts w:ascii="Arial" w:hAnsi="Arial" w:cs="Arial"/>
          <w:sz w:val="24"/>
          <w:szCs w:val="24"/>
        </w:rPr>
        <w:t>%), про</w:t>
      </w:r>
      <w:r>
        <w:rPr>
          <w:rFonts w:ascii="Arial" w:hAnsi="Arial" w:cs="Arial"/>
          <w:sz w:val="24"/>
          <w:szCs w:val="24"/>
        </w:rPr>
        <w:t>изводственные территории – 1037,6 (8.1</w:t>
      </w:r>
      <w:r w:rsidRPr="00B67590">
        <w:rPr>
          <w:rFonts w:ascii="Arial" w:hAnsi="Arial" w:cs="Arial"/>
          <w:sz w:val="24"/>
          <w:szCs w:val="24"/>
        </w:rPr>
        <w:t>%), ландшафтно-рекреационные территор</w:t>
      </w:r>
      <w:r>
        <w:rPr>
          <w:rFonts w:ascii="Arial" w:hAnsi="Arial" w:cs="Arial"/>
          <w:sz w:val="24"/>
          <w:szCs w:val="24"/>
        </w:rPr>
        <w:t>ии – 8407,5 га (65,8%), прочие территории – 1243,3</w:t>
      </w:r>
      <w:r w:rsidRPr="00B67590">
        <w:rPr>
          <w:rFonts w:ascii="Arial" w:hAnsi="Arial" w:cs="Arial"/>
          <w:sz w:val="24"/>
          <w:szCs w:val="24"/>
        </w:rPr>
        <w:t xml:space="preserve"> (28.5%).</w:t>
      </w:r>
    </w:p>
    <w:p w:rsidR="00EF6752" w:rsidRPr="00B67590" w:rsidRDefault="00EF6752" w:rsidP="00EF6752">
      <w:pPr>
        <w:spacing w:after="0"/>
        <w:ind w:firstLine="709"/>
        <w:jc w:val="both"/>
        <w:rPr>
          <w:rFonts w:ascii="Arial" w:hAnsi="Arial" w:cs="Arial"/>
          <w:sz w:val="24"/>
          <w:szCs w:val="24"/>
        </w:rPr>
      </w:pPr>
      <w:r w:rsidRPr="00B67590">
        <w:rPr>
          <w:rFonts w:ascii="Arial" w:hAnsi="Arial" w:cs="Arial"/>
          <w:sz w:val="24"/>
          <w:szCs w:val="24"/>
        </w:rPr>
        <w:t xml:space="preserve">Тулун является центром административного управления и культурно-бытового обслуживания населения </w:t>
      </w:r>
      <w:proofErr w:type="spellStart"/>
      <w:r w:rsidRPr="00B67590">
        <w:rPr>
          <w:rFonts w:ascii="Arial" w:hAnsi="Arial" w:cs="Arial"/>
          <w:sz w:val="24"/>
          <w:szCs w:val="24"/>
        </w:rPr>
        <w:t>Тулунского</w:t>
      </w:r>
      <w:proofErr w:type="spellEnd"/>
      <w:r w:rsidRPr="00B67590">
        <w:rPr>
          <w:rFonts w:ascii="Arial" w:hAnsi="Arial" w:cs="Arial"/>
          <w:sz w:val="24"/>
          <w:szCs w:val="24"/>
        </w:rPr>
        <w:t xml:space="preserve"> муниципального района. Город состоит из трех основных жилых районов: северного, центрального и южного. На территории города расположены памятники истории и культуры местного и регионального значения.</w:t>
      </w:r>
    </w:p>
    <w:p w:rsidR="00EF6752" w:rsidRPr="00B67590" w:rsidRDefault="00EF6752" w:rsidP="00EF6752">
      <w:pPr>
        <w:spacing w:after="0"/>
        <w:ind w:firstLine="709"/>
        <w:jc w:val="both"/>
        <w:rPr>
          <w:rFonts w:ascii="Arial" w:hAnsi="Arial" w:cs="Arial"/>
          <w:sz w:val="24"/>
          <w:szCs w:val="24"/>
        </w:rPr>
      </w:pPr>
      <w:r w:rsidRPr="00B67590">
        <w:rPr>
          <w:rFonts w:ascii="Arial" w:hAnsi="Arial" w:cs="Arial"/>
          <w:sz w:val="24"/>
          <w:szCs w:val="24"/>
        </w:rPr>
        <w:t xml:space="preserve">На сегодняшний день в </w:t>
      </w:r>
      <w:proofErr w:type="spellStart"/>
      <w:r w:rsidRPr="00B67590">
        <w:rPr>
          <w:rFonts w:ascii="Arial" w:hAnsi="Arial" w:cs="Arial"/>
          <w:sz w:val="24"/>
          <w:szCs w:val="24"/>
        </w:rPr>
        <w:t>Тулунском</w:t>
      </w:r>
      <w:proofErr w:type="spellEnd"/>
      <w:r w:rsidRPr="00B67590">
        <w:rPr>
          <w:rFonts w:ascii="Arial" w:hAnsi="Arial" w:cs="Arial"/>
          <w:sz w:val="24"/>
          <w:szCs w:val="24"/>
        </w:rPr>
        <w:t xml:space="preserve"> городском округе </w:t>
      </w:r>
      <w:r w:rsidRPr="00586048">
        <w:rPr>
          <w:rFonts w:ascii="Arial" w:hAnsi="Arial" w:cs="Arial"/>
          <w:sz w:val="24"/>
          <w:szCs w:val="24"/>
        </w:rPr>
        <w:t>имеются: угольная</w:t>
      </w:r>
      <w:r w:rsidRPr="00B67590">
        <w:rPr>
          <w:rFonts w:ascii="Arial" w:hAnsi="Arial" w:cs="Arial"/>
          <w:sz w:val="24"/>
          <w:szCs w:val="24"/>
        </w:rPr>
        <w:t xml:space="preserve"> промышленность, энергетика, лесная и деревообрабатывающая промышленность, пищевая промышленность (пекарни и кондитерские), и прочие мелкие предприятия. </w:t>
      </w:r>
    </w:p>
    <w:p w:rsidR="00EF6752" w:rsidRPr="00B67590" w:rsidRDefault="00EF6752" w:rsidP="00EF6752">
      <w:pPr>
        <w:spacing w:after="0"/>
        <w:ind w:firstLine="709"/>
        <w:jc w:val="both"/>
        <w:rPr>
          <w:rFonts w:ascii="Arial" w:hAnsi="Arial" w:cs="Arial"/>
          <w:sz w:val="24"/>
          <w:szCs w:val="24"/>
        </w:rPr>
      </w:pPr>
      <w:r w:rsidRPr="00B67590">
        <w:rPr>
          <w:rFonts w:ascii="Arial" w:hAnsi="Arial" w:cs="Arial"/>
          <w:sz w:val="24"/>
          <w:szCs w:val="24"/>
        </w:rPr>
        <w:t>Особенности экономико-географического положения города Тулуна определяются хорошей транспортной доступностью по отношению к другим городам Иркутской области и регионам Российской Федерации. Выгоды транспортно-географического положения связаны с размещением на Транссибирской железнодорожной магистрали, положением узла автомобильных дорог федерального и местного значения.</w:t>
      </w:r>
    </w:p>
    <w:p w:rsidR="00EF6752" w:rsidRPr="00B67590" w:rsidRDefault="00EF6752" w:rsidP="00EF6752">
      <w:pPr>
        <w:spacing w:after="0"/>
        <w:ind w:firstLine="709"/>
        <w:jc w:val="both"/>
        <w:rPr>
          <w:rFonts w:ascii="Arial" w:hAnsi="Arial" w:cs="Arial"/>
          <w:sz w:val="24"/>
          <w:szCs w:val="24"/>
        </w:rPr>
      </w:pPr>
      <w:r w:rsidRPr="00B67590">
        <w:rPr>
          <w:rFonts w:ascii="Arial" w:hAnsi="Arial" w:cs="Arial"/>
          <w:sz w:val="24"/>
          <w:szCs w:val="24"/>
        </w:rPr>
        <w:t>Через Тулун проходят автомобильные доро</w:t>
      </w:r>
      <w:r w:rsidR="00B0046C">
        <w:rPr>
          <w:rFonts w:ascii="Arial" w:hAnsi="Arial" w:cs="Arial"/>
          <w:sz w:val="24"/>
          <w:szCs w:val="24"/>
        </w:rPr>
        <w:t>ги федерального значения Р-</w:t>
      </w:r>
      <w:r w:rsidR="00B0046C" w:rsidRPr="00586048">
        <w:rPr>
          <w:rFonts w:ascii="Arial" w:hAnsi="Arial" w:cs="Arial"/>
          <w:sz w:val="24"/>
          <w:szCs w:val="24"/>
        </w:rPr>
        <w:t>255 «</w:t>
      </w:r>
      <w:r w:rsidRPr="00586048">
        <w:rPr>
          <w:rFonts w:ascii="Arial" w:hAnsi="Arial" w:cs="Arial"/>
          <w:sz w:val="24"/>
          <w:szCs w:val="24"/>
        </w:rPr>
        <w:t xml:space="preserve">Красноярск </w:t>
      </w:r>
      <w:r w:rsidR="00B0046C" w:rsidRPr="00586048">
        <w:rPr>
          <w:rFonts w:ascii="Arial" w:hAnsi="Arial" w:cs="Arial"/>
          <w:sz w:val="24"/>
          <w:szCs w:val="24"/>
        </w:rPr>
        <w:t>–</w:t>
      </w:r>
      <w:r w:rsidRPr="00586048">
        <w:rPr>
          <w:rFonts w:ascii="Arial" w:hAnsi="Arial" w:cs="Arial"/>
          <w:sz w:val="24"/>
          <w:szCs w:val="24"/>
        </w:rPr>
        <w:t xml:space="preserve"> Иркутск</w:t>
      </w:r>
      <w:r w:rsidR="00B0046C" w:rsidRPr="00586048">
        <w:rPr>
          <w:rFonts w:ascii="Arial" w:hAnsi="Arial" w:cs="Arial"/>
          <w:sz w:val="24"/>
          <w:szCs w:val="24"/>
        </w:rPr>
        <w:t>»</w:t>
      </w:r>
      <w:r w:rsidRPr="00586048">
        <w:rPr>
          <w:rFonts w:ascii="Arial" w:hAnsi="Arial" w:cs="Arial"/>
          <w:sz w:val="24"/>
          <w:szCs w:val="24"/>
        </w:rPr>
        <w:t xml:space="preserve"> и </w:t>
      </w:r>
      <w:r w:rsidR="00B0046C" w:rsidRPr="00586048">
        <w:rPr>
          <w:rFonts w:ascii="Arial" w:hAnsi="Arial" w:cs="Arial"/>
          <w:sz w:val="24"/>
          <w:szCs w:val="24"/>
        </w:rPr>
        <w:t xml:space="preserve">А-331 «Вилюй </w:t>
      </w:r>
      <w:r w:rsidRPr="00586048">
        <w:rPr>
          <w:rFonts w:ascii="Arial" w:hAnsi="Arial" w:cs="Arial"/>
          <w:sz w:val="24"/>
          <w:szCs w:val="24"/>
        </w:rPr>
        <w:t>"Тулун - Братск - Усть-Кут", он является узлом автодорог местного</w:t>
      </w:r>
      <w:r w:rsidRPr="00B67590">
        <w:rPr>
          <w:rFonts w:ascii="Arial" w:hAnsi="Arial" w:cs="Arial"/>
          <w:sz w:val="24"/>
          <w:szCs w:val="24"/>
        </w:rPr>
        <w:t xml:space="preserve"> значения, обеспечивающих сообщение с населенными пунктами на территории района. Расстояние до ближайшего крупного города, Братска, составляет 225 км по автомобильной дороге, до областного центра - 389 км по железной и 428 км - по автомобильной дороге. Тулун располагается на Транссибирской железнодорожной магистрали, в </w:t>
      </w:r>
      <w:r w:rsidRPr="00B67590">
        <w:rPr>
          <w:rFonts w:ascii="Arial" w:hAnsi="Arial" w:cs="Arial"/>
          <w:sz w:val="24"/>
          <w:szCs w:val="24"/>
        </w:rPr>
        <w:lastRenderedPageBreak/>
        <w:t>пределах города действуют станции ВСЖД «Тулун» и «Нюра», а также два остановочных пункта</w:t>
      </w:r>
      <w:r w:rsidR="00B0046C">
        <w:rPr>
          <w:rFonts w:ascii="Arial" w:hAnsi="Arial" w:cs="Arial"/>
          <w:sz w:val="24"/>
          <w:szCs w:val="24"/>
        </w:rPr>
        <w:t>.</w:t>
      </w:r>
    </w:p>
    <w:p w:rsidR="00EF6752" w:rsidRDefault="00EF6752" w:rsidP="00E40FE8">
      <w:pPr>
        <w:shd w:val="clear" w:color="auto" w:fill="FFFFFF" w:themeFill="background1"/>
        <w:spacing w:after="0" w:line="240" w:lineRule="auto"/>
        <w:jc w:val="center"/>
        <w:rPr>
          <w:rFonts w:ascii="Arial" w:hAnsi="Arial" w:cs="Arial"/>
          <w:sz w:val="24"/>
          <w:szCs w:val="24"/>
        </w:rPr>
      </w:pPr>
    </w:p>
    <w:p w:rsidR="00615C9F" w:rsidRPr="00AA2581" w:rsidRDefault="00615C9F" w:rsidP="00E40FE8">
      <w:pPr>
        <w:shd w:val="clear" w:color="auto" w:fill="FFFFFF" w:themeFill="background1"/>
        <w:spacing w:after="0" w:line="240" w:lineRule="auto"/>
        <w:jc w:val="center"/>
        <w:rPr>
          <w:rFonts w:ascii="Arial" w:hAnsi="Arial" w:cs="Arial"/>
          <w:sz w:val="24"/>
          <w:szCs w:val="24"/>
        </w:rPr>
      </w:pPr>
      <w:r>
        <w:rPr>
          <w:rFonts w:ascii="Arial" w:hAnsi="Arial" w:cs="Arial"/>
          <w:sz w:val="24"/>
          <w:szCs w:val="24"/>
        </w:rPr>
        <w:t>2</w:t>
      </w:r>
      <w:r w:rsidR="00EF6752">
        <w:rPr>
          <w:rFonts w:ascii="Arial" w:hAnsi="Arial" w:cs="Arial"/>
          <w:sz w:val="24"/>
          <w:szCs w:val="24"/>
        </w:rPr>
        <w:t>.2</w:t>
      </w:r>
      <w:r>
        <w:rPr>
          <w:rFonts w:ascii="Arial" w:hAnsi="Arial" w:cs="Arial"/>
          <w:sz w:val="24"/>
          <w:szCs w:val="24"/>
        </w:rPr>
        <w:t>.Описание социаль</w:t>
      </w:r>
      <w:r w:rsidR="00E828BC">
        <w:rPr>
          <w:rFonts w:ascii="Arial" w:hAnsi="Arial" w:cs="Arial"/>
          <w:sz w:val="24"/>
          <w:szCs w:val="24"/>
        </w:rPr>
        <w:t xml:space="preserve">но-экономического состояния </w:t>
      </w:r>
      <w:proofErr w:type="spellStart"/>
      <w:r w:rsidR="00E828BC">
        <w:rPr>
          <w:rFonts w:ascii="Arial" w:hAnsi="Arial" w:cs="Arial"/>
          <w:sz w:val="24"/>
          <w:szCs w:val="24"/>
        </w:rPr>
        <w:t>Тулунского</w:t>
      </w:r>
      <w:proofErr w:type="spellEnd"/>
      <w:r>
        <w:rPr>
          <w:rFonts w:ascii="Arial" w:hAnsi="Arial" w:cs="Arial"/>
          <w:sz w:val="24"/>
          <w:szCs w:val="24"/>
        </w:rPr>
        <w:t xml:space="preserve"> городского округа, сведения о </w:t>
      </w:r>
      <w:proofErr w:type="spellStart"/>
      <w:r>
        <w:rPr>
          <w:rFonts w:ascii="Arial" w:hAnsi="Arial" w:cs="Arial"/>
          <w:sz w:val="24"/>
          <w:szCs w:val="24"/>
        </w:rPr>
        <w:t>градостроительой</w:t>
      </w:r>
      <w:proofErr w:type="spellEnd"/>
      <w:r>
        <w:rPr>
          <w:rFonts w:ascii="Arial" w:hAnsi="Arial" w:cs="Arial"/>
          <w:sz w:val="24"/>
          <w:szCs w:val="24"/>
        </w:rPr>
        <w:t xml:space="preserve"> деяте</w:t>
      </w:r>
      <w:r w:rsidR="00E828BC">
        <w:rPr>
          <w:rFonts w:ascii="Arial" w:hAnsi="Arial" w:cs="Arial"/>
          <w:sz w:val="24"/>
          <w:szCs w:val="24"/>
        </w:rPr>
        <w:t xml:space="preserve">льности на территории </w:t>
      </w:r>
      <w:proofErr w:type="spellStart"/>
      <w:r w:rsidR="00E828BC">
        <w:rPr>
          <w:rFonts w:ascii="Arial" w:hAnsi="Arial" w:cs="Arial"/>
          <w:sz w:val="24"/>
          <w:szCs w:val="24"/>
        </w:rPr>
        <w:t>Тулунского</w:t>
      </w:r>
      <w:proofErr w:type="spellEnd"/>
      <w:r>
        <w:rPr>
          <w:rFonts w:ascii="Arial" w:hAnsi="Arial" w:cs="Arial"/>
          <w:sz w:val="24"/>
          <w:szCs w:val="24"/>
        </w:rPr>
        <w:t xml:space="preserve"> городского округа</w:t>
      </w:r>
    </w:p>
    <w:p w:rsidR="00E40FE8" w:rsidRPr="00B0046C" w:rsidRDefault="00E40FE8" w:rsidP="00E40FE8">
      <w:pPr>
        <w:shd w:val="clear" w:color="auto" w:fill="FFFFFF" w:themeFill="background1"/>
        <w:spacing w:after="0" w:line="240" w:lineRule="auto"/>
        <w:jc w:val="center"/>
        <w:rPr>
          <w:rFonts w:ascii="Arial" w:hAnsi="Arial" w:cs="Arial"/>
          <w:sz w:val="24"/>
          <w:szCs w:val="24"/>
        </w:rPr>
      </w:pPr>
    </w:p>
    <w:p w:rsidR="00E828BC" w:rsidRDefault="00E828BC" w:rsidP="00A57B9B">
      <w:pPr>
        <w:shd w:val="clear" w:color="auto" w:fill="FFFFFF" w:themeFill="background1"/>
        <w:spacing w:after="0" w:line="240" w:lineRule="auto"/>
        <w:ind w:firstLine="709"/>
        <w:jc w:val="both"/>
        <w:rPr>
          <w:rFonts w:ascii="Arial" w:hAnsi="Arial" w:cs="Arial"/>
          <w:sz w:val="24"/>
          <w:szCs w:val="24"/>
        </w:rPr>
      </w:pPr>
      <w:r w:rsidRPr="00E828BC">
        <w:rPr>
          <w:rFonts w:ascii="Arial" w:hAnsi="Arial" w:cs="Arial"/>
          <w:sz w:val="24"/>
          <w:szCs w:val="24"/>
        </w:rPr>
        <w:t>Улучшение качества жизни всех слоев населения, являющееся главной целью развития</w:t>
      </w:r>
      <w:r>
        <w:rPr>
          <w:rFonts w:ascii="Arial" w:hAnsi="Arial" w:cs="Arial"/>
          <w:sz w:val="24"/>
          <w:szCs w:val="24"/>
        </w:rPr>
        <w:t xml:space="preserve"> территории </w:t>
      </w:r>
      <w:proofErr w:type="spellStart"/>
      <w:r>
        <w:rPr>
          <w:rFonts w:ascii="Arial" w:hAnsi="Arial" w:cs="Arial"/>
          <w:sz w:val="24"/>
          <w:szCs w:val="24"/>
        </w:rPr>
        <w:t>Тулунского</w:t>
      </w:r>
      <w:proofErr w:type="spellEnd"/>
      <w:r>
        <w:rPr>
          <w:rFonts w:ascii="Arial" w:hAnsi="Arial" w:cs="Arial"/>
          <w:sz w:val="24"/>
          <w:szCs w:val="24"/>
        </w:rPr>
        <w:t xml:space="preserve"> городского округа, в значительной степени определяется уровнем развития системы обслуживания, которая включает в себя, прежде всего, учреждения здравоохранения, спорта, образования, культуры и досуга.</w:t>
      </w:r>
    </w:p>
    <w:p w:rsidR="00A57B9B" w:rsidRPr="00A57B9B" w:rsidRDefault="00A57B9B" w:rsidP="00A57B9B">
      <w:pPr>
        <w:shd w:val="clear" w:color="auto" w:fill="FFFFFF" w:themeFill="background1"/>
        <w:spacing w:after="0" w:line="240" w:lineRule="auto"/>
        <w:ind w:firstLine="709"/>
        <w:jc w:val="both"/>
        <w:rPr>
          <w:rFonts w:ascii="Arial" w:hAnsi="Arial" w:cs="Arial"/>
          <w:sz w:val="24"/>
          <w:szCs w:val="24"/>
        </w:rPr>
      </w:pPr>
      <w:r w:rsidRPr="00A57B9B">
        <w:rPr>
          <w:rFonts w:ascii="Arial" w:hAnsi="Arial" w:cs="Arial"/>
          <w:sz w:val="24"/>
          <w:szCs w:val="24"/>
        </w:rPr>
        <w:t>Демографическая ситуация в городе Тулуне характеризуется сокращением численности населения, вследствие его естественной и миграционной убыли. По состоянию на 01.01.201</w:t>
      </w:r>
      <w:r w:rsidR="00B0046C">
        <w:rPr>
          <w:rFonts w:ascii="Arial" w:hAnsi="Arial" w:cs="Arial"/>
          <w:sz w:val="24"/>
          <w:szCs w:val="24"/>
        </w:rPr>
        <w:t>9</w:t>
      </w:r>
      <w:r w:rsidRPr="00A57B9B">
        <w:rPr>
          <w:rFonts w:ascii="Arial" w:hAnsi="Arial" w:cs="Arial"/>
          <w:sz w:val="24"/>
          <w:szCs w:val="24"/>
        </w:rPr>
        <w:t xml:space="preserve"> года численность населения составляет </w:t>
      </w:r>
      <w:r w:rsidRPr="00586048">
        <w:rPr>
          <w:rFonts w:ascii="Arial" w:hAnsi="Arial" w:cs="Arial"/>
          <w:sz w:val="24"/>
          <w:szCs w:val="24"/>
        </w:rPr>
        <w:t>41640</w:t>
      </w:r>
      <w:r w:rsidRPr="00A57B9B">
        <w:rPr>
          <w:rFonts w:ascii="Arial" w:hAnsi="Arial" w:cs="Arial"/>
          <w:sz w:val="24"/>
          <w:szCs w:val="24"/>
        </w:rPr>
        <w:t xml:space="preserve"> человек. За период 1990-2000-х годов численность населения города сократилась более чем на 15 тыс. человек. Негативная демографическая тенденция прослеживается и в текущем десятилетии: за период с 2010 по 2017 г. численность населения г. Тулун сократилась на 2857 чел. (на 6,4%). </w:t>
      </w:r>
    </w:p>
    <w:p w:rsidR="00A57B9B" w:rsidRPr="00A57B9B" w:rsidRDefault="00A57B9B" w:rsidP="00A57B9B">
      <w:pPr>
        <w:shd w:val="clear" w:color="auto" w:fill="FFFFFF" w:themeFill="background1"/>
        <w:spacing w:after="0" w:line="240" w:lineRule="auto"/>
        <w:ind w:firstLine="709"/>
        <w:jc w:val="both"/>
        <w:rPr>
          <w:rFonts w:ascii="Arial" w:hAnsi="Arial" w:cs="Arial"/>
          <w:sz w:val="24"/>
          <w:szCs w:val="24"/>
        </w:rPr>
      </w:pPr>
      <w:r w:rsidRPr="00A57B9B">
        <w:rPr>
          <w:rFonts w:ascii="Arial" w:hAnsi="Arial" w:cs="Arial"/>
          <w:sz w:val="24"/>
          <w:szCs w:val="24"/>
        </w:rPr>
        <w:t xml:space="preserve">На начало 2017 года численность и структура населения в муниципальном образовании – «город Тулун» складывается следующим образом: </w:t>
      </w:r>
    </w:p>
    <w:p w:rsidR="00A57B9B" w:rsidRPr="00A57B9B" w:rsidRDefault="00A57B9B" w:rsidP="00A57B9B">
      <w:pPr>
        <w:shd w:val="clear" w:color="auto" w:fill="FFFFFF" w:themeFill="background1"/>
        <w:spacing w:after="0" w:line="240" w:lineRule="auto"/>
        <w:ind w:firstLine="709"/>
        <w:jc w:val="both"/>
        <w:rPr>
          <w:rFonts w:ascii="Arial" w:hAnsi="Arial" w:cs="Arial"/>
          <w:sz w:val="24"/>
          <w:szCs w:val="24"/>
        </w:rPr>
      </w:pPr>
      <w:r w:rsidRPr="00A57B9B">
        <w:rPr>
          <w:rFonts w:ascii="Arial" w:hAnsi="Arial" w:cs="Arial"/>
          <w:sz w:val="24"/>
          <w:szCs w:val="24"/>
        </w:rPr>
        <w:t xml:space="preserve">- женское население – 22,56 тыс. человек (54,14%); </w:t>
      </w:r>
    </w:p>
    <w:p w:rsidR="00A57B9B" w:rsidRPr="00A57B9B" w:rsidRDefault="00A57B9B" w:rsidP="00A57B9B">
      <w:pPr>
        <w:shd w:val="clear" w:color="auto" w:fill="FFFFFF" w:themeFill="background1"/>
        <w:spacing w:after="0" w:line="240" w:lineRule="auto"/>
        <w:ind w:firstLine="709"/>
        <w:jc w:val="both"/>
        <w:rPr>
          <w:rFonts w:ascii="Arial" w:hAnsi="Arial" w:cs="Arial"/>
          <w:sz w:val="24"/>
          <w:szCs w:val="24"/>
        </w:rPr>
      </w:pPr>
      <w:r w:rsidRPr="00A57B9B">
        <w:rPr>
          <w:rFonts w:ascii="Arial" w:hAnsi="Arial" w:cs="Arial"/>
          <w:sz w:val="24"/>
          <w:szCs w:val="24"/>
        </w:rPr>
        <w:t xml:space="preserve">- мужское население – 19,11тыс. человек (45,86%), </w:t>
      </w:r>
    </w:p>
    <w:p w:rsidR="00A57B9B" w:rsidRPr="00A57B9B" w:rsidRDefault="00A57B9B" w:rsidP="00A57B9B">
      <w:pPr>
        <w:shd w:val="clear" w:color="auto" w:fill="FFFFFF" w:themeFill="background1"/>
        <w:spacing w:after="0" w:line="240" w:lineRule="auto"/>
        <w:ind w:firstLine="709"/>
        <w:jc w:val="both"/>
        <w:rPr>
          <w:rFonts w:ascii="Arial" w:hAnsi="Arial" w:cs="Arial"/>
          <w:sz w:val="24"/>
          <w:szCs w:val="24"/>
        </w:rPr>
      </w:pPr>
      <w:r w:rsidRPr="00A57B9B">
        <w:rPr>
          <w:rFonts w:ascii="Arial" w:hAnsi="Arial" w:cs="Arial"/>
          <w:sz w:val="24"/>
          <w:szCs w:val="24"/>
        </w:rPr>
        <w:t xml:space="preserve">в том числе: население трудоспособного возраста составляет 22,34 тыс. человек (53,61%), население старше трудоспособного возраста – 9,35 тыс. человек (22,45%), моложе трудоспособного возраста – 9,97 тыс. человек (23,94%). </w:t>
      </w:r>
    </w:p>
    <w:p w:rsidR="00A57B9B" w:rsidRPr="00A57B9B" w:rsidRDefault="00A57B9B" w:rsidP="00A57B9B">
      <w:pPr>
        <w:shd w:val="clear" w:color="auto" w:fill="FFFFFF" w:themeFill="background1"/>
        <w:spacing w:after="0" w:line="240" w:lineRule="auto"/>
        <w:ind w:firstLine="709"/>
        <w:jc w:val="both"/>
        <w:rPr>
          <w:rFonts w:ascii="Arial" w:hAnsi="Arial" w:cs="Arial"/>
          <w:sz w:val="24"/>
          <w:szCs w:val="24"/>
        </w:rPr>
      </w:pPr>
      <w:r w:rsidRPr="00A57B9B">
        <w:rPr>
          <w:rFonts w:ascii="Arial" w:hAnsi="Arial" w:cs="Arial"/>
          <w:sz w:val="24"/>
          <w:szCs w:val="24"/>
        </w:rPr>
        <w:t xml:space="preserve">По статистическим данным в городе Тулуне на 01.01.2018 год за последние 10 лет четко видна ситуация ухудшения демографических показателей за счет естественной и миграционной убыли. В 2015 году миграционный отток составил 150 человек, в 2016 году - 334 человека, в 2017 году – 69, где видно тенденцию колебаний миграционного оттока. Коэффициент естественного прироста за 2017 год составил 0,9.  </w:t>
      </w:r>
    </w:p>
    <w:p w:rsidR="00A57B9B" w:rsidRPr="00A57B9B" w:rsidRDefault="00A57B9B" w:rsidP="00A57B9B">
      <w:pPr>
        <w:shd w:val="clear" w:color="auto" w:fill="FFFFFF" w:themeFill="background1"/>
        <w:spacing w:after="0" w:line="240" w:lineRule="auto"/>
        <w:ind w:firstLine="709"/>
        <w:jc w:val="both"/>
        <w:rPr>
          <w:rFonts w:ascii="Arial" w:hAnsi="Arial" w:cs="Arial"/>
          <w:sz w:val="24"/>
          <w:szCs w:val="24"/>
        </w:rPr>
      </w:pPr>
      <w:r w:rsidRPr="00A57B9B">
        <w:rPr>
          <w:rFonts w:ascii="Arial" w:hAnsi="Arial" w:cs="Arial"/>
          <w:sz w:val="24"/>
          <w:szCs w:val="24"/>
        </w:rPr>
        <w:t xml:space="preserve">В 2010 году удельный вес трудоспособного населения в общей численности жителей города Тулуна составлял 60,61%, то в 2017 году - уже 53,61%. Значительное влияние на сокращение доли трудоспособного населения в общей численности населения города влияет миграционный отток населения, основную долю, которого составляют лица в трудоспособном возрасте. </w:t>
      </w:r>
    </w:p>
    <w:p w:rsidR="00A57B9B" w:rsidRPr="00A57B9B" w:rsidRDefault="00A57B9B" w:rsidP="00A57B9B">
      <w:pPr>
        <w:shd w:val="clear" w:color="auto" w:fill="FFFFFF" w:themeFill="background1"/>
        <w:spacing w:after="0" w:line="240" w:lineRule="auto"/>
        <w:ind w:firstLine="709"/>
        <w:jc w:val="both"/>
        <w:rPr>
          <w:rFonts w:ascii="Arial" w:hAnsi="Arial" w:cs="Arial"/>
          <w:sz w:val="24"/>
          <w:szCs w:val="24"/>
        </w:rPr>
      </w:pPr>
      <w:r w:rsidRPr="00A57B9B">
        <w:rPr>
          <w:rFonts w:ascii="Arial" w:hAnsi="Arial" w:cs="Arial"/>
          <w:sz w:val="24"/>
          <w:szCs w:val="24"/>
        </w:rPr>
        <w:t xml:space="preserve">По данным органов государственной статистики в городе Тулуне в 2016 году родилось 671 ребенок, в 2017 году - 624 ребенка (снижение на 47 детей). </w:t>
      </w:r>
    </w:p>
    <w:p w:rsidR="00A57B9B" w:rsidRPr="00A57B9B" w:rsidRDefault="00A57B9B" w:rsidP="00A57B9B">
      <w:pPr>
        <w:shd w:val="clear" w:color="auto" w:fill="FFFFFF" w:themeFill="background1"/>
        <w:spacing w:after="0" w:line="240" w:lineRule="auto"/>
        <w:ind w:firstLine="709"/>
        <w:jc w:val="both"/>
        <w:rPr>
          <w:rFonts w:ascii="Arial" w:hAnsi="Arial" w:cs="Arial"/>
          <w:sz w:val="24"/>
          <w:szCs w:val="24"/>
        </w:rPr>
      </w:pPr>
      <w:r w:rsidRPr="00A57B9B">
        <w:rPr>
          <w:rFonts w:ascii="Arial" w:hAnsi="Arial" w:cs="Arial"/>
          <w:sz w:val="24"/>
          <w:szCs w:val="24"/>
        </w:rPr>
        <w:t>В 2016 году число умерших составило 653 человек</w:t>
      </w:r>
      <w:r w:rsidR="00B0046C">
        <w:rPr>
          <w:rFonts w:ascii="Arial" w:hAnsi="Arial" w:cs="Arial"/>
          <w:sz w:val="24"/>
          <w:szCs w:val="24"/>
        </w:rPr>
        <w:t>а</w:t>
      </w:r>
      <w:r w:rsidRPr="00A57B9B">
        <w:rPr>
          <w:rFonts w:ascii="Arial" w:hAnsi="Arial" w:cs="Arial"/>
          <w:sz w:val="24"/>
          <w:szCs w:val="24"/>
        </w:rPr>
        <w:t xml:space="preserve">, в 2017 году - 586 человек. Ведущими классами причин смерти населения, как и в предыдущие годы, были болезни системы кровообращения, новообразования, болезни органов пищеварения и болезни мочеполовой системы. </w:t>
      </w:r>
    </w:p>
    <w:p w:rsidR="00A57B9B" w:rsidRPr="00A57B9B" w:rsidRDefault="00A57B9B" w:rsidP="00A57B9B">
      <w:pPr>
        <w:shd w:val="clear" w:color="auto" w:fill="FFFFFF" w:themeFill="background1"/>
        <w:spacing w:after="0" w:line="240" w:lineRule="auto"/>
        <w:ind w:firstLine="709"/>
        <w:jc w:val="both"/>
        <w:rPr>
          <w:rFonts w:ascii="Arial" w:hAnsi="Arial" w:cs="Arial"/>
          <w:sz w:val="24"/>
          <w:szCs w:val="24"/>
        </w:rPr>
      </w:pPr>
      <w:r w:rsidRPr="00A57B9B">
        <w:rPr>
          <w:rFonts w:ascii="Arial" w:hAnsi="Arial" w:cs="Arial"/>
          <w:sz w:val="24"/>
          <w:szCs w:val="24"/>
        </w:rPr>
        <w:t xml:space="preserve">Состояние здоровья и уровень смертности населения отражается на показателе ожидаемой продолжительности жизни. </w:t>
      </w:r>
    </w:p>
    <w:p w:rsidR="00A57B9B" w:rsidRPr="00A57B9B" w:rsidRDefault="00A57B9B" w:rsidP="00A57B9B">
      <w:pPr>
        <w:shd w:val="clear" w:color="auto" w:fill="FFFFFF" w:themeFill="background1"/>
        <w:spacing w:after="0" w:line="240" w:lineRule="auto"/>
        <w:ind w:firstLine="709"/>
        <w:jc w:val="both"/>
        <w:rPr>
          <w:rFonts w:ascii="Arial" w:hAnsi="Arial" w:cs="Arial"/>
          <w:sz w:val="24"/>
          <w:szCs w:val="24"/>
        </w:rPr>
      </w:pPr>
      <w:r w:rsidRPr="00A57B9B">
        <w:rPr>
          <w:rFonts w:ascii="Arial" w:hAnsi="Arial" w:cs="Arial"/>
          <w:sz w:val="24"/>
          <w:szCs w:val="24"/>
        </w:rPr>
        <w:t xml:space="preserve">В 2016 году ожидаемая продолжительность жизни в среднем по Иркутской области увеличилась на 6 лет, продолжительность жизни мужчины составляет 62,2 года, женщины – 74,2 года. </w:t>
      </w:r>
    </w:p>
    <w:p w:rsidR="00A57B9B" w:rsidRPr="00A57B9B" w:rsidRDefault="00A57B9B" w:rsidP="00A57B9B">
      <w:pPr>
        <w:shd w:val="clear" w:color="auto" w:fill="FFFFFF" w:themeFill="background1"/>
        <w:spacing w:after="0" w:line="240" w:lineRule="auto"/>
        <w:ind w:firstLine="709"/>
        <w:jc w:val="both"/>
        <w:rPr>
          <w:rFonts w:ascii="Arial" w:hAnsi="Arial" w:cs="Arial"/>
          <w:sz w:val="24"/>
          <w:szCs w:val="24"/>
        </w:rPr>
      </w:pPr>
      <w:r w:rsidRPr="00A57B9B">
        <w:rPr>
          <w:rFonts w:ascii="Arial" w:hAnsi="Arial" w:cs="Arial"/>
          <w:sz w:val="24"/>
          <w:szCs w:val="24"/>
        </w:rPr>
        <w:t xml:space="preserve">По статистическим данным городу Тулуну присущи следующие тенденции: </w:t>
      </w:r>
    </w:p>
    <w:p w:rsidR="00A57B9B" w:rsidRPr="00A57B9B" w:rsidRDefault="00A57B9B" w:rsidP="00A57B9B">
      <w:pPr>
        <w:shd w:val="clear" w:color="auto" w:fill="FFFFFF" w:themeFill="background1"/>
        <w:spacing w:after="0" w:line="240" w:lineRule="auto"/>
        <w:ind w:firstLine="709"/>
        <w:jc w:val="both"/>
        <w:rPr>
          <w:rFonts w:ascii="Arial" w:hAnsi="Arial" w:cs="Arial"/>
          <w:sz w:val="24"/>
          <w:szCs w:val="24"/>
        </w:rPr>
      </w:pPr>
      <w:r w:rsidRPr="00A57B9B">
        <w:rPr>
          <w:rFonts w:ascii="Arial" w:hAnsi="Arial" w:cs="Arial"/>
          <w:sz w:val="24"/>
          <w:szCs w:val="24"/>
        </w:rPr>
        <w:t xml:space="preserve">- происходит уменьшение численности населения. Это происходит в основном в результате миграционного оттока в другие регионы Российской Федерации; </w:t>
      </w:r>
    </w:p>
    <w:p w:rsidR="00A57B9B" w:rsidRPr="00A57B9B" w:rsidRDefault="00A57B9B" w:rsidP="00A57B9B">
      <w:pPr>
        <w:shd w:val="clear" w:color="auto" w:fill="FFFFFF" w:themeFill="background1"/>
        <w:spacing w:after="0" w:line="240" w:lineRule="auto"/>
        <w:ind w:firstLine="709"/>
        <w:jc w:val="both"/>
        <w:rPr>
          <w:rFonts w:ascii="Arial" w:hAnsi="Arial" w:cs="Arial"/>
          <w:sz w:val="24"/>
          <w:szCs w:val="24"/>
        </w:rPr>
      </w:pPr>
      <w:r w:rsidRPr="00A57B9B">
        <w:rPr>
          <w:rFonts w:ascii="Arial" w:hAnsi="Arial" w:cs="Arial"/>
          <w:sz w:val="24"/>
          <w:szCs w:val="24"/>
        </w:rPr>
        <w:lastRenderedPageBreak/>
        <w:t>-</w:t>
      </w:r>
      <w:r w:rsidR="00192651">
        <w:rPr>
          <w:rFonts w:ascii="Arial" w:hAnsi="Arial" w:cs="Arial"/>
          <w:sz w:val="24"/>
          <w:szCs w:val="24"/>
        </w:rPr>
        <w:t xml:space="preserve"> </w:t>
      </w:r>
      <w:r w:rsidRPr="00A57B9B">
        <w:rPr>
          <w:rFonts w:ascii="Arial" w:hAnsi="Arial" w:cs="Arial"/>
          <w:sz w:val="24"/>
          <w:szCs w:val="24"/>
        </w:rPr>
        <w:t xml:space="preserve">начиная с 90-х годов естественная убыль, за счет смертности превышала рождаемость. В начале 2000 годов показатель рождаемости составлял 10,3-16,0 чел. на 1000 жителей, к 2010 году данный показатель вырос до 16,7 чел. на 1000 жителей. На 2011 год пришелся пик рождаемости. В период с 2011-2017 годов численность родившихся снижается с 790 до 624 чел. в год; </w:t>
      </w:r>
    </w:p>
    <w:p w:rsidR="00A57B9B" w:rsidRPr="00A57B9B" w:rsidRDefault="00A57B9B" w:rsidP="00A57B9B">
      <w:pPr>
        <w:shd w:val="clear" w:color="auto" w:fill="FFFFFF" w:themeFill="background1"/>
        <w:spacing w:after="0" w:line="240" w:lineRule="auto"/>
        <w:ind w:firstLine="709"/>
        <w:jc w:val="both"/>
        <w:rPr>
          <w:rFonts w:ascii="Arial" w:hAnsi="Arial" w:cs="Arial"/>
          <w:sz w:val="24"/>
          <w:szCs w:val="24"/>
        </w:rPr>
      </w:pPr>
      <w:r w:rsidRPr="00A57B9B">
        <w:rPr>
          <w:rFonts w:ascii="Arial" w:hAnsi="Arial" w:cs="Arial"/>
          <w:sz w:val="24"/>
          <w:szCs w:val="24"/>
        </w:rPr>
        <w:t xml:space="preserve">- Тулун отличается высоким уровнем смертности, чем в среднем по области, особенно за 2003-2004 года, составлял около 20,0 чел. на 1000 жителей. В настоящее время смертность населения города Тулуна составляет 14,1-15,8 чел. на 1000 жителей; </w:t>
      </w:r>
    </w:p>
    <w:p w:rsidR="00A57B9B" w:rsidRDefault="00A57B9B" w:rsidP="00A57B9B">
      <w:pPr>
        <w:shd w:val="clear" w:color="auto" w:fill="FFFFFF" w:themeFill="background1"/>
        <w:spacing w:after="0" w:line="240" w:lineRule="auto"/>
        <w:ind w:firstLine="709"/>
        <w:jc w:val="both"/>
        <w:rPr>
          <w:rFonts w:ascii="Arial" w:hAnsi="Arial" w:cs="Arial"/>
          <w:sz w:val="24"/>
          <w:szCs w:val="24"/>
        </w:rPr>
      </w:pPr>
      <w:r w:rsidRPr="00A57B9B">
        <w:rPr>
          <w:rFonts w:ascii="Arial" w:hAnsi="Arial" w:cs="Arial"/>
          <w:sz w:val="24"/>
          <w:szCs w:val="24"/>
        </w:rPr>
        <w:t xml:space="preserve">- происходит постепенное старение населения. Динамика численности населения по возрастным группам свидетельствует о постепенном увеличении численности населения старше трудоспособного возраста с 19,85% в 2011 году до 22,45% в 2017 году, к 2017 году наблюдается рост показателя лиц моложе трудоспособного возраста – 23,94%. </w:t>
      </w:r>
    </w:p>
    <w:p w:rsidR="00A57B9B" w:rsidRPr="00A57B9B" w:rsidRDefault="00A57B9B" w:rsidP="00192651">
      <w:pPr>
        <w:shd w:val="clear" w:color="auto" w:fill="FFFFFF" w:themeFill="background1"/>
        <w:spacing w:after="0" w:line="240" w:lineRule="auto"/>
        <w:jc w:val="center"/>
        <w:rPr>
          <w:rFonts w:ascii="Arial" w:hAnsi="Arial" w:cs="Arial"/>
          <w:sz w:val="24"/>
          <w:szCs w:val="24"/>
        </w:rPr>
      </w:pPr>
      <w:r w:rsidRPr="00A57B9B">
        <w:rPr>
          <w:rFonts w:ascii="Arial" w:hAnsi="Arial" w:cs="Arial"/>
          <w:sz w:val="24"/>
          <w:szCs w:val="24"/>
        </w:rPr>
        <w:t>Динамика</w:t>
      </w:r>
      <w:r w:rsidR="00192651">
        <w:rPr>
          <w:rFonts w:ascii="Arial" w:hAnsi="Arial" w:cs="Arial"/>
          <w:sz w:val="24"/>
          <w:szCs w:val="24"/>
        </w:rPr>
        <w:t xml:space="preserve"> </w:t>
      </w:r>
      <w:r w:rsidRPr="00A57B9B">
        <w:rPr>
          <w:rFonts w:ascii="Arial" w:hAnsi="Arial" w:cs="Arial"/>
          <w:sz w:val="24"/>
          <w:szCs w:val="24"/>
        </w:rPr>
        <w:t>изменения численности населения.</w:t>
      </w:r>
    </w:p>
    <w:p w:rsidR="007D3882" w:rsidRDefault="00A57B9B" w:rsidP="00192651">
      <w:pPr>
        <w:shd w:val="clear" w:color="auto" w:fill="FFFFFF" w:themeFill="background1"/>
        <w:spacing w:after="0" w:line="240" w:lineRule="auto"/>
        <w:ind w:firstLine="709"/>
        <w:jc w:val="both"/>
        <w:rPr>
          <w:rFonts w:ascii="Arial" w:hAnsi="Arial" w:cs="Arial"/>
          <w:sz w:val="24"/>
          <w:szCs w:val="24"/>
        </w:rPr>
      </w:pPr>
      <w:r w:rsidRPr="00E039A8">
        <w:rPr>
          <w:rFonts w:ascii="Arial" w:hAnsi="Arial" w:cs="Arial"/>
          <w:sz w:val="24"/>
          <w:szCs w:val="24"/>
        </w:rPr>
        <w:t xml:space="preserve">Численность населения сокращается за счет естественной и миграционной убыли. </w:t>
      </w:r>
    </w:p>
    <w:p w:rsidR="00317BD3" w:rsidRDefault="00317BD3" w:rsidP="00A57B9B">
      <w:pPr>
        <w:shd w:val="clear" w:color="auto" w:fill="FFFFFF" w:themeFill="background1"/>
        <w:spacing w:after="0" w:line="240" w:lineRule="auto"/>
        <w:jc w:val="both"/>
        <w:rPr>
          <w:rFonts w:ascii="Arial" w:hAnsi="Arial" w:cs="Arial"/>
          <w:sz w:val="24"/>
          <w:szCs w:val="24"/>
        </w:rPr>
      </w:pPr>
    </w:p>
    <w:p w:rsidR="00A57B9B" w:rsidRPr="00192651" w:rsidRDefault="007D3882" w:rsidP="00192651">
      <w:pPr>
        <w:shd w:val="clear" w:color="auto" w:fill="FFFFFF" w:themeFill="background1"/>
        <w:spacing w:after="0" w:line="240" w:lineRule="auto"/>
        <w:jc w:val="center"/>
        <w:rPr>
          <w:rFonts w:ascii="Courier New" w:hAnsi="Courier New" w:cs="Courier New"/>
        </w:rPr>
      </w:pPr>
      <w:r w:rsidRPr="00192651">
        <w:rPr>
          <w:rFonts w:ascii="Courier New" w:hAnsi="Courier New" w:cs="Courier New"/>
        </w:rPr>
        <w:t>Таб</w:t>
      </w:r>
      <w:r w:rsidR="00700CDC" w:rsidRPr="00192651">
        <w:rPr>
          <w:rFonts w:ascii="Courier New" w:hAnsi="Courier New" w:cs="Courier New"/>
        </w:rPr>
        <w:t>лица 1.</w:t>
      </w:r>
      <w:r w:rsidRPr="00192651">
        <w:rPr>
          <w:rFonts w:ascii="Courier New" w:hAnsi="Courier New" w:cs="Courier New"/>
        </w:rPr>
        <w:t xml:space="preserve"> Д</w:t>
      </w:r>
      <w:r w:rsidR="00A57B9B" w:rsidRPr="00192651">
        <w:rPr>
          <w:rFonts w:ascii="Courier New" w:hAnsi="Courier New" w:cs="Courier New"/>
        </w:rPr>
        <w:t>инамика численности населения муниципального образования – «город Тулун»</w:t>
      </w:r>
      <w:r w:rsidR="001D3B78" w:rsidRPr="00192651">
        <w:rPr>
          <w:rFonts w:ascii="Courier New" w:hAnsi="Courier New" w:cs="Courier New"/>
        </w:rPr>
        <w:t xml:space="preserve"> на перспективу</w:t>
      </w:r>
    </w:p>
    <w:tbl>
      <w:tblPr>
        <w:tblStyle w:val="ab"/>
        <w:tblW w:w="9991" w:type="dxa"/>
        <w:tblInd w:w="-318" w:type="dxa"/>
        <w:tblLook w:val="04A0"/>
      </w:tblPr>
      <w:tblGrid>
        <w:gridCol w:w="1933"/>
        <w:gridCol w:w="745"/>
        <w:gridCol w:w="602"/>
        <w:gridCol w:w="555"/>
        <w:gridCol w:w="577"/>
        <w:gridCol w:w="602"/>
        <w:gridCol w:w="602"/>
        <w:gridCol w:w="675"/>
        <w:gridCol w:w="676"/>
        <w:gridCol w:w="675"/>
        <w:gridCol w:w="602"/>
        <w:gridCol w:w="671"/>
        <w:gridCol w:w="555"/>
        <w:gridCol w:w="521"/>
      </w:tblGrid>
      <w:tr w:rsidR="00A57B9B" w:rsidRPr="00CE2336" w:rsidTr="00317BD3">
        <w:trPr>
          <w:trHeight w:val="582"/>
        </w:trPr>
        <w:tc>
          <w:tcPr>
            <w:tcW w:w="811" w:type="dxa"/>
          </w:tcPr>
          <w:p w:rsidR="00A57B9B" w:rsidRPr="00192651" w:rsidRDefault="00A57B9B" w:rsidP="00BC5FA1">
            <w:pPr>
              <w:pStyle w:val="a4"/>
              <w:ind w:left="0"/>
              <w:jc w:val="both"/>
              <w:rPr>
                <w:rFonts w:ascii="Courier New" w:hAnsi="Courier New" w:cs="Courier New"/>
              </w:rPr>
            </w:pPr>
            <w:r w:rsidRPr="00192651">
              <w:rPr>
                <w:rFonts w:ascii="Courier New" w:hAnsi="Courier New" w:cs="Courier New"/>
              </w:rPr>
              <w:t>Наименование показателя</w:t>
            </w:r>
          </w:p>
        </w:tc>
        <w:tc>
          <w:tcPr>
            <w:tcW w:w="661" w:type="dxa"/>
          </w:tcPr>
          <w:p w:rsidR="00A57B9B" w:rsidRPr="00192651" w:rsidRDefault="00A57B9B" w:rsidP="00BC5FA1">
            <w:pPr>
              <w:pStyle w:val="a4"/>
              <w:ind w:left="0"/>
              <w:jc w:val="both"/>
              <w:rPr>
                <w:rFonts w:ascii="Courier New" w:hAnsi="Courier New" w:cs="Courier New"/>
              </w:rPr>
            </w:pPr>
            <w:r w:rsidRPr="00192651">
              <w:rPr>
                <w:rFonts w:ascii="Courier New" w:hAnsi="Courier New" w:cs="Courier New"/>
              </w:rPr>
              <w:t>Ед.</w:t>
            </w:r>
          </w:p>
          <w:p w:rsidR="00A57B9B" w:rsidRPr="00192651" w:rsidRDefault="00A57B9B" w:rsidP="00BC5FA1">
            <w:pPr>
              <w:pStyle w:val="a4"/>
              <w:ind w:left="0"/>
              <w:jc w:val="both"/>
              <w:rPr>
                <w:rFonts w:ascii="Courier New" w:hAnsi="Courier New" w:cs="Courier New"/>
              </w:rPr>
            </w:pPr>
            <w:proofErr w:type="spellStart"/>
            <w:r w:rsidRPr="00192651">
              <w:rPr>
                <w:rFonts w:ascii="Courier New" w:hAnsi="Courier New" w:cs="Courier New"/>
              </w:rPr>
              <w:t>изм</w:t>
            </w:r>
            <w:proofErr w:type="spellEnd"/>
          </w:p>
        </w:tc>
        <w:tc>
          <w:tcPr>
            <w:tcW w:w="8519" w:type="dxa"/>
            <w:gridSpan w:val="12"/>
          </w:tcPr>
          <w:p w:rsidR="00A57B9B" w:rsidRPr="00192651" w:rsidRDefault="00A57B9B" w:rsidP="00BC5FA1">
            <w:pPr>
              <w:pStyle w:val="a4"/>
              <w:ind w:left="0"/>
              <w:jc w:val="center"/>
              <w:rPr>
                <w:rFonts w:ascii="Courier New" w:hAnsi="Courier New" w:cs="Courier New"/>
              </w:rPr>
            </w:pPr>
            <w:r w:rsidRPr="00192651">
              <w:rPr>
                <w:rFonts w:ascii="Courier New" w:hAnsi="Courier New" w:cs="Courier New"/>
              </w:rPr>
              <w:t>Год</w:t>
            </w:r>
          </w:p>
        </w:tc>
      </w:tr>
      <w:tr w:rsidR="00A57B9B" w:rsidRPr="00CE2336" w:rsidTr="00317BD3">
        <w:trPr>
          <w:cantSplit/>
          <w:trHeight w:val="845"/>
        </w:trPr>
        <w:tc>
          <w:tcPr>
            <w:tcW w:w="811" w:type="dxa"/>
            <w:vMerge w:val="restart"/>
          </w:tcPr>
          <w:p w:rsidR="00A57B9B" w:rsidRPr="00192651" w:rsidRDefault="00A57B9B" w:rsidP="00BC5FA1">
            <w:pPr>
              <w:pStyle w:val="a4"/>
              <w:ind w:left="0"/>
              <w:jc w:val="both"/>
              <w:rPr>
                <w:rFonts w:ascii="Courier New" w:hAnsi="Courier New" w:cs="Courier New"/>
              </w:rPr>
            </w:pPr>
            <w:r w:rsidRPr="00192651">
              <w:rPr>
                <w:rFonts w:ascii="Courier New" w:hAnsi="Courier New" w:cs="Courier New"/>
              </w:rPr>
              <w:t>Среднегодовая</w:t>
            </w:r>
          </w:p>
          <w:p w:rsidR="00A57B9B" w:rsidRPr="00192651" w:rsidRDefault="00192651" w:rsidP="00BC5FA1">
            <w:pPr>
              <w:pStyle w:val="a4"/>
              <w:ind w:left="0"/>
              <w:jc w:val="both"/>
              <w:rPr>
                <w:rFonts w:ascii="Courier New" w:hAnsi="Courier New" w:cs="Courier New"/>
              </w:rPr>
            </w:pPr>
            <w:r>
              <w:rPr>
                <w:rFonts w:ascii="Courier New" w:hAnsi="Courier New" w:cs="Courier New"/>
              </w:rPr>
              <w:t>ч</w:t>
            </w:r>
            <w:r w:rsidR="00A57B9B" w:rsidRPr="00192651">
              <w:rPr>
                <w:rFonts w:ascii="Courier New" w:hAnsi="Courier New" w:cs="Courier New"/>
              </w:rPr>
              <w:t>исленность</w:t>
            </w:r>
          </w:p>
          <w:p w:rsidR="00A57B9B" w:rsidRPr="00192651" w:rsidRDefault="00192651" w:rsidP="00BC5FA1">
            <w:pPr>
              <w:pStyle w:val="a4"/>
              <w:ind w:left="0"/>
              <w:jc w:val="both"/>
              <w:rPr>
                <w:rFonts w:ascii="Courier New" w:hAnsi="Courier New" w:cs="Courier New"/>
              </w:rPr>
            </w:pPr>
            <w:r>
              <w:rPr>
                <w:rFonts w:ascii="Courier New" w:hAnsi="Courier New" w:cs="Courier New"/>
              </w:rPr>
              <w:t>п</w:t>
            </w:r>
            <w:r w:rsidR="00A57B9B" w:rsidRPr="00192651">
              <w:rPr>
                <w:rFonts w:ascii="Courier New" w:hAnsi="Courier New" w:cs="Courier New"/>
              </w:rPr>
              <w:t>остоянного населения</w:t>
            </w:r>
          </w:p>
        </w:tc>
        <w:tc>
          <w:tcPr>
            <w:tcW w:w="661" w:type="dxa"/>
            <w:vMerge w:val="restart"/>
          </w:tcPr>
          <w:p w:rsidR="00A57B9B" w:rsidRPr="00192651" w:rsidRDefault="00A57B9B" w:rsidP="00BC5FA1">
            <w:pPr>
              <w:pStyle w:val="a4"/>
              <w:ind w:left="0"/>
              <w:jc w:val="both"/>
              <w:rPr>
                <w:rFonts w:ascii="Courier New" w:hAnsi="Courier New" w:cs="Courier New"/>
              </w:rPr>
            </w:pPr>
            <w:r w:rsidRPr="00192651">
              <w:rPr>
                <w:rFonts w:ascii="Courier New" w:hAnsi="Courier New" w:cs="Courier New"/>
              </w:rPr>
              <w:t>тыс.</w:t>
            </w:r>
          </w:p>
          <w:p w:rsidR="00A57B9B" w:rsidRPr="00192651" w:rsidRDefault="00A57B9B" w:rsidP="00BC5FA1">
            <w:pPr>
              <w:pStyle w:val="a4"/>
              <w:ind w:left="0"/>
              <w:jc w:val="both"/>
              <w:rPr>
                <w:rFonts w:ascii="Courier New" w:hAnsi="Courier New" w:cs="Courier New"/>
              </w:rPr>
            </w:pPr>
            <w:r w:rsidRPr="00192651">
              <w:rPr>
                <w:rFonts w:ascii="Courier New" w:hAnsi="Courier New" w:cs="Courier New"/>
              </w:rPr>
              <w:t>чело</w:t>
            </w:r>
          </w:p>
          <w:p w:rsidR="00A57B9B" w:rsidRPr="00192651" w:rsidRDefault="00A57B9B" w:rsidP="00BC5FA1">
            <w:pPr>
              <w:pStyle w:val="a4"/>
              <w:ind w:left="0"/>
              <w:jc w:val="both"/>
              <w:rPr>
                <w:rFonts w:ascii="Courier New" w:hAnsi="Courier New" w:cs="Courier New"/>
              </w:rPr>
            </w:pPr>
            <w:r w:rsidRPr="00192651">
              <w:rPr>
                <w:rFonts w:ascii="Courier New" w:hAnsi="Courier New" w:cs="Courier New"/>
              </w:rPr>
              <w:t>век</w:t>
            </w:r>
          </w:p>
        </w:tc>
        <w:tc>
          <w:tcPr>
            <w:tcW w:w="697" w:type="dxa"/>
            <w:textDirection w:val="btLr"/>
          </w:tcPr>
          <w:p w:rsidR="00A57B9B" w:rsidRPr="00192651" w:rsidRDefault="00A57B9B" w:rsidP="00317BD3">
            <w:pPr>
              <w:pStyle w:val="a4"/>
              <w:ind w:left="113" w:right="113"/>
              <w:jc w:val="both"/>
              <w:rPr>
                <w:rFonts w:ascii="Courier New" w:hAnsi="Courier New" w:cs="Courier New"/>
              </w:rPr>
            </w:pPr>
            <w:r w:rsidRPr="00192651">
              <w:rPr>
                <w:rFonts w:ascii="Courier New" w:hAnsi="Courier New" w:cs="Courier New"/>
              </w:rPr>
              <w:t>2014</w:t>
            </w:r>
          </w:p>
        </w:tc>
        <w:tc>
          <w:tcPr>
            <w:tcW w:w="614" w:type="dxa"/>
            <w:textDirection w:val="btLr"/>
          </w:tcPr>
          <w:p w:rsidR="00A57B9B" w:rsidRPr="00192651" w:rsidRDefault="00A57B9B" w:rsidP="00317BD3">
            <w:pPr>
              <w:pStyle w:val="a4"/>
              <w:ind w:left="113" w:right="113"/>
              <w:jc w:val="both"/>
              <w:rPr>
                <w:rFonts w:ascii="Courier New" w:hAnsi="Courier New" w:cs="Courier New"/>
              </w:rPr>
            </w:pPr>
            <w:r w:rsidRPr="00192651">
              <w:rPr>
                <w:rFonts w:ascii="Courier New" w:hAnsi="Courier New" w:cs="Courier New"/>
              </w:rPr>
              <w:t>2015</w:t>
            </w:r>
          </w:p>
        </w:tc>
        <w:tc>
          <w:tcPr>
            <w:tcW w:w="652" w:type="dxa"/>
            <w:textDirection w:val="btLr"/>
          </w:tcPr>
          <w:p w:rsidR="00A57B9B" w:rsidRPr="00192651" w:rsidRDefault="00A57B9B" w:rsidP="00317BD3">
            <w:pPr>
              <w:pStyle w:val="a4"/>
              <w:ind w:left="113" w:right="113"/>
              <w:jc w:val="both"/>
              <w:rPr>
                <w:rFonts w:ascii="Courier New" w:hAnsi="Courier New" w:cs="Courier New"/>
              </w:rPr>
            </w:pPr>
            <w:r w:rsidRPr="00192651">
              <w:rPr>
                <w:rFonts w:ascii="Courier New" w:hAnsi="Courier New" w:cs="Courier New"/>
              </w:rPr>
              <w:t>2016</w:t>
            </w:r>
          </w:p>
        </w:tc>
        <w:tc>
          <w:tcPr>
            <w:tcW w:w="697" w:type="dxa"/>
            <w:textDirection w:val="btLr"/>
          </w:tcPr>
          <w:p w:rsidR="00A57B9B" w:rsidRPr="00192651" w:rsidRDefault="00A57B9B" w:rsidP="00317BD3">
            <w:pPr>
              <w:pStyle w:val="a4"/>
              <w:ind w:left="113" w:right="113"/>
              <w:jc w:val="both"/>
              <w:rPr>
                <w:rFonts w:ascii="Courier New" w:hAnsi="Courier New" w:cs="Courier New"/>
              </w:rPr>
            </w:pPr>
            <w:r w:rsidRPr="00192651">
              <w:rPr>
                <w:rFonts w:ascii="Courier New" w:hAnsi="Courier New" w:cs="Courier New"/>
              </w:rPr>
              <w:t>2017</w:t>
            </w:r>
          </w:p>
        </w:tc>
        <w:tc>
          <w:tcPr>
            <w:tcW w:w="697" w:type="dxa"/>
            <w:textDirection w:val="btLr"/>
          </w:tcPr>
          <w:p w:rsidR="00A57B9B" w:rsidRPr="00192651" w:rsidRDefault="00A57B9B" w:rsidP="00317BD3">
            <w:pPr>
              <w:pStyle w:val="a4"/>
              <w:ind w:left="113" w:right="113"/>
              <w:jc w:val="both"/>
              <w:rPr>
                <w:rFonts w:ascii="Courier New" w:hAnsi="Courier New" w:cs="Courier New"/>
              </w:rPr>
            </w:pPr>
            <w:r w:rsidRPr="00192651">
              <w:rPr>
                <w:rFonts w:ascii="Courier New" w:hAnsi="Courier New" w:cs="Courier New"/>
              </w:rPr>
              <w:t>2018</w:t>
            </w:r>
          </w:p>
        </w:tc>
        <w:tc>
          <w:tcPr>
            <w:tcW w:w="826" w:type="dxa"/>
            <w:textDirection w:val="btLr"/>
          </w:tcPr>
          <w:p w:rsidR="00A57B9B" w:rsidRPr="00192651" w:rsidRDefault="00A57B9B" w:rsidP="00317BD3">
            <w:pPr>
              <w:pStyle w:val="a4"/>
              <w:ind w:left="113" w:right="113"/>
              <w:jc w:val="both"/>
              <w:rPr>
                <w:rFonts w:ascii="Courier New" w:hAnsi="Courier New" w:cs="Courier New"/>
              </w:rPr>
            </w:pPr>
            <w:r w:rsidRPr="00192651">
              <w:rPr>
                <w:rFonts w:ascii="Courier New" w:hAnsi="Courier New" w:cs="Courier New"/>
              </w:rPr>
              <w:t>2019</w:t>
            </w:r>
          </w:p>
        </w:tc>
        <w:tc>
          <w:tcPr>
            <w:tcW w:w="827" w:type="dxa"/>
            <w:textDirection w:val="btLr"/>
          </w:tcPr>
          <w:p w:rsidR="00A57B9B" w:rsidRPr="00192651" w:rsidRDefault="00A57B9B" w:rsidP="00317BD3">
            <w:pPr>
              <w:pStyle w:val="a4"/>
              <w:ind w:left="113" w:right="113"/>
              <w:jc w:val="both"/>
              <w:rPr>
                <w:rFonts w:ascii="Courier New" w:hAnsi="Courier New" w:cs="Courier New"/>
              </w:rPr>
            </w:pPr>
            <w:r w:rsidRPr="00192651">
              <w:rPr>
                <w:rFonts w:ascii="Courier New" w:hAnsi="Courier New" w:cs="Courier New"/>
              </w:rPr>
              <w:t>2020</w:t>
            </w:r>
          </w:p>
        </w:tc>
        <w:tc>
          <w:tcPr>
            <w:tcW w:w="826" w:type="dxa"/>
            <w:textDirection w:val="btLr"/>
          </w:tcPr>
          <w:p w:rsidR="00A57B9B" w:rsidRPr="00192651" w:rsidRDefault="00A57B9B" w:rsidP="00317BD3">
            <w:pPr>
              <w:pStyle w:val="a4"/>
              <w:ind w:left="113" w:right="113"/>
              <w:jc w:val="both"/>
              <w:rPr>
                <w:rFonts w:ascii="Courier New" w:hAnsi="Courier New" w:cs="Courier New"/>
              </w:rPr>
            </w:pPr>
            <w:r w:rsidRPr="00192651">
              <w:rPr>
                <w:rFonts w:ascii="Courier New" w:hAnsi="Courier New" w:cs="Courier New"/>
              </w:rPr>
              <w:t>2021</w:t>
            </w:r>
          </w:p>
        </w:tc>
        <w:tc>
          <w:tcPr>
            <w:tcW w:w="697" w:type="dxa"/>
            <w:textDirection w:val="btLr"/>
          </w:tcPr>
          <w:p w:rsidR="00A57B9B" w:rsidRPr="00192651" w:rsidRDefault="00A57B9B" w:rsidP="00317BD3">
            <w:pPr>
              <w:pStyle w:val="a4"/>
              <w:ind w:left="113" w:right="113"/>
              <w:jc w:val="both"/>
              <w:rPr>
                <w:rFonts w:ascii="Courier New" w:hAnsi="Courier New" w:cs="Courier New"/>
              </w:rPr>
            </w:pPr>
            <w:r w:rsidRPr="00192651">
              <w:rPr>
                <w:rFonts w:ascii="Courier New" w:hAnsi="Courier New" w:cs="Courier New"/>
              </w:rPr>
              <w:t>2022</w:t>
            </w:r>
          </w:p>
        </w:tc>
        <w:tc>
          <w:tcPr>
            <w:tcW w:w="819" w:type="dxa"/>
            <w:textDirection w:val="btLr"/>
          </w:tcPr>
          <w:p w:rsidR="00A57B9B" w:rsidRPr="00192651" w:rsidRDefault="00A57B9B" w:rsidP="00317BD3">
            <w:pPr>
              <w:pStyle w:val="a4"/>
              <w:ind w:left="113" w:right="113"/>
              <w:jc w:val="both"/>
              <w:rPr>
                <w:rFonts w:ascii="Courier New" w:hAnsi="Courier New" w:cs="Courier New"/>
              </w:rPr>
            </w:pPr>
            <w:r w:rsidRPr="00192651">
              <w:rPr>
                <w:rFonts w:ascii="Courier New" w:hAnsi="Courier New" w:cs="Courier New"/>
              </w:rPr>
              <w:t>2023</w:t>
            </w:r>
          </w:p>
        </w:tc>
        <w:tc>
          <w:tcPr>
            <w:tcW w:w="614" w:type="dxa"/>
            <w:textDirection w:val="btLr"/>
          </w:tcPr>
          <w:p w:rsidR="00A57B9B" w:rsidRPr="00192651" w:rsidRDefault="00A57B9B" w:rsidP="00317BD3">
            <w:pPr>
              <w:pStyle w:val="a4"/>
              <w:ind w:left="113" w:right="113"/>
              <w:jc w:val="both"/>
              <w:rPr>
                <w:rFonts w:ascii="Courier New" w:hAnsi="Courier New" w:cs="Courier New"/>
              </w:rPr>
            </w:pPr>
            <w:r w:rsidRPr="00192651">
              <w:rPr>
                <w:rFonts w:ascii="Courier New" w:hAnsi="Courier New" w:cs="Courier New"/>
              </w:rPr>
              <w:t>2024</w:t>
            </w:r>
          </w:p>
        </w:tc>
        <w:tc>
          <w:tcPr>
            <w:tcW w:w="553" w:type="dxa"/>
            <w:textDirection w:val="btLr"/>
          </w:tcPr>
          <w:p w:rsidR="00A57B9B" w:rsidRPr="00192651" w:rsidRDefault="00A57B9B" w:rsidP="00317BD3">
            <w:pPr>
              <w:pStyle w:val="a4"/>
              <w:ind w:left="113" w:right="113"/>
              <w:jc w:val="both"/>
              <w:rPr>
                <w:rFonts w:ascii="Courier New" w:hAnsi="Courier New" w:cs="Courier New"/>
              </w:rPr>
            </w:pPr>
            <w:r w:rsidRPr="00192651">
              <w:rPr>
                <w:rFonts w:ascii="Courier New" w:hAnsi="Courier New" w:cs="Courier New"/>
              </w:rPr>
              <w:t>2025</w:t>
            </w:r>
          </w:p>
        </w:tc>
      </w:tr>
      <w:tr w:rsidR="00A57B9B" w:rsidRPr="00CE2336" w:rsidTr="00192651">
        <w:trPr>
          <w:cantSplit/>
          <w:trHeight w:val="996"/>
        </w:trPr>
        <w:tc>
          <w:tcPr>
            <w:tcW w:w="811" w:type="dxa"/>
            <w:vMerge/>
          </w:tcPr>
          <w:p w:rsidR="00A57B9B" w:rsidRPr="00192651" w:rsidRDefault="00A57B9B" w:rsidP="00BC5FA1">
            <w:pPr>
              <w:pStyle w:val="a4"/>
              <w:ind w:left="0"/>
              <w:jc w:val="both"/>
              <w:rPr>
                <w:rFonts w:ascii="Courier New" w:hAnsi="Courier New" w:cs="Courier New"/>
              </w:rPr>
            </w:pPr>
          </w:p>
        </w:tc>
        <w:tc>
          <w:tcPr>
            <w:tcW w:w="661" w:type="dxa"/>
            <w:vMerge/>
          </w:tcPr>
          <w:p w:rsidR="00A57B9B" w:rsidRPr="00192651" w:rsidRDefault="00A57B9B" w:rsidP="00BC5FA1">
            <w:pPr>
              <w:pStyle w:val="a4"/>
              <w:ind w:left="0"/>
              <w:jc w:val="both"/>
              <w:rPr>
                <w:rFonts w:ascii="Courier New" w:hAnsi="Courier New" w:cs="Courier New"/>
              </w:rPr>
            </w:pPr>
          </w:p>
        </w:tc>
        <w:tc>
          <w:tcPr>
            <w:tcW w:w="697" w:type="dxa"/>
            <w:textDirection w:val="btLr"/>
          </w:tcPr>
          <w:p w:rsidR="00A57B9B" w:rsidRPr="00192651" w:rsidRDefault="00A57B9B" w:rsidP="00317BD3">
            <w:pPr>
              <w:pStyle w:val="a4"/>
              <w:ind w:left="113" w:right="113"/>
              <w:jc w:val="both"/>
              <w:rPr>
                <w:rFonts w:ascii="Courier New" w:hAnsi="Courier New" w:cs="Courier New"/>
              </w:rPr>
            </w:pPr>
            <w:r w:rsidRPr="00192651">
              <w:rPr>
                <w:rFonts w:ascii="Courier New" w:hAnsi="Courier New" w:cs="Courier New"/>
              </w:rPr>
              <w:t>42.18</w:t>
            </w:r>
          </w:p>
        </w:tc>
        <w:tc>
          <w:tcPr>
            <w:tcW w:w="614" w:type="dxa"/>
            <w:textDirection w:val="btLr"/>
          </w:tcPr>
          <w:p w:rsidR="00A57B9B" w:rsidRPr="00192651" w:rsidRDefault="00A57B9B" w:rsidP="00317BD3">
            <w:pPr>
              <w:pStyle w:val="a4"/>
              <w:ind w:left="113" w:right="113"/>
              <w:jc w:val="both"/>
              <w:rPr>
                <w:rFonts w:ascii="Courier New" w:hAnsi="Courier New" w:cs="Courier New"/>
              </w:rPr>
            </w:pPr>
            <w:r w:rsidRPr="00192651">
              <w:rPr>
                <w:rFonts w:ascii="Courier New" w:hAnsi="Courier New" w:cs="Courier New"/>
              </w:rPr>
              <w:t>42.01</w:t>
            </w:r>
          </w:p>
        </w:tc>
        <w:tc>
          <w:tcPr>
            <w:tcW w:w="652" w:type="dxa"/>
            <w:textDirection w:val="btLr"/>
          </w:tcPr>
          <w:p w:rsidR="00A57B9B" w:rsidRPr="00192651" w:rsidRDefault="00A57B9B" w:rsidP="00317BD3">
            <w:pPr>
              <w:pStyle w:val="a4"/>
              <w:ind w:left="113" w:right="113"/>
              <w:jc w:val="both"/>
              <w:rPr>
                <w:rFonts w:ascii="Courier New" w:hAnsi="Courier New" w:cs="Courier New"/>
              </w:rPr>
            </w:pPr>
            <w:r w:rsidRPr="00192651">
              <w:rPr>
                <w:rFonts w:ascii="Courier New" w:hAnsi="Courier New" w:cs="Courier New"/>
              </w:rPr>
              <w:t>41.83</w:t>
            </w:r>
          </w:p>
        </w:tc>
        <w:tc>
          <w:tcPr>
            <w:tcW w:w="697" w:type="dxa"/>
            <w:textDirection w:val="btLr"/>
          </w:tcPr>
          <w:p w:rsidR="00A57B9B" w:rsidRPr="00192651" w:rsidRDefault="00A57B9B" w:rsidP="00317BD3">
            <w:pPr>
              <w:pStyle w:val="a4"/>
              <w:ind w:left="113" w:right="113"/>
              <w:jc w:val="both"/>
              <w:rPr>
                <w:rFonts w:ascii="Courier New" w:hAnsi="Courier New" w:cs="Courier New"/>
              </w:rPr>
            </w:pPr>
            <w:r w:rsidRPr="00192651">
              <w:rPr>
                <w:rFonts w:ascii="Courier New" w:hAnsi="Courier New" w:cs="Courier New"/>
              </w:rPr>
              <w:t>41.65</w:t>
            </w:r>
          </w:p>
        </w:tc>
        <w:tc>
          <w:tcPr>
            <w:tcW w:w="697" w:type="dxa"/>
            <w:textDirection w:val="btLr"/>
          </w:tcPr>
          <w:p w:rsidR="00A57B9B" w:rsidRPr="00192651" w:rsidRDefault="00A57B9B" w:rsidP="00317BD3">
            <w:pPr>
              <w:pStyle w:val="a4"/>
              <w:ind w:left="113" w:right="113"/>
              <w:jc w:val="both"/>
              <w:rPr>
                <w:rFonts w:ascii="Courier New" w:hAnsi="Courier New" w:cs="Courier New"/>
              </w:rPr>
            </w:pPr>
            <w:r w:rsidRPr="00192651">
              <w:rPr>
                <w:rFonts w:ascii="Courier New" w:hAnsi="Courier New" w:cs="Courier New"/>
              </w:rPr>
              <w:t>41.48</w:t>
            </w:r>
          </w:p>
        </w:tc>
        <w:tc>
          <w:tcPr>
            <w:tcW w:w="826" w:type="dxa"/>
            <w:textDirection w:val="btLr"/>
          </w:tcPr>
          <w:p w:rsidR="00A57B9B" w:rsidRPr="00192651" w:rsidRDefault="00A57B9B" w:rsidP="00317BD3">
            <w:pPr>
              <w:pStyle w:val="a4"/>
              <w:ind w:left="113" w:right="113"/>
              <w:jc w:val="both"/>
              <w:rPr>
                <w:rFonts w:ascii="Courier New" w:hAnsi="Courier New" w:cs="Courier New"/>
              </w:rPr>
            </w:pPr>
            <w:r w:rsidRPr="00192651">
              <w:rPr>
                <w:rFonts w:ascii="Courier New" w:hAnsi="Courier New" w:cs="Courier New"/>
              </w:rPr>
              <w:t>41.30</w:t>
            </w:r>
          </w:p>
        </w:tc>
        <w:tc>
          <w:tcPr>
            <w:tcW w:w="827" w:type="dxa"/>
            <w:textDirection w:val="btLr"/>
          </w:tcPr>
          <w:p w:rsidR="00A57B9B" w:rsidRPr="00192651" w:rsidRDefault="00A57B9B" w:rsidP="00317BD3">
            <w:pPr>
              <w:pStyle w:val="a4"/>
              <w:ind w:left="113" w:right="113"/>
              <w:jc w:val="both"/>
              <w:rPr>
                <w:rFonts w:ascii="Courier New" w:hAnsi="Courier New" w:cs="Courier New"/>
              </w:rPr>
            </w:pPr>
            <w:r w:rsidRPr="00192651">
              <w:rPr>
                <w:rFonts w:ascii="Courier New" w:hAnsi="Courier New" w:cs="Courier New"/>
              </w:rPr>
              <w:t>41.13</w:t>
            </w:r>
          </w:p>
        </w:tc>
        <w:tc>
          <w:tcPr>
            <w:tcW w:w="826" w:type="dxa"/>
            <w:textDirection w:val="btLr"/>
          </w:tcPr>
          <w:p w:rsidR="00A57B9B" w:rsidRPr="00192651" w:rsidRDefault="00A57B9B" w:rsidP="00317BD3">
            <w:pPr>
              <w:pStyle w:val="a4"/>
              <w:ind w:left="113" w:right="113"/>
              <w:jc w:val="both"/>
              <w:rPr>
                <w:rFonts w:ascii="Courier New" w:hAnsi="Courier New" w:cs="Courier New"/>
              </w:rPr>
            </w:pPr>
            <w:r w:rsidRPr="00192651">
              <w:rPr>
                <w:rFonts w:ascii="Courier New" w:hAnsi="Courier New" w:cs="Courier New"/>
              </w:rPr>
              <w:t>40.95</w:t>
            </w:r>
          </w:p>
        </w:tc>
        <w:tc>
          <w:tcPr>
            <w:tcW w:w="697" w:type="dxa"/>
            <w:textDirection w:val="btLr"/>
          </w:tcPr>
          <w:p w:rsidR="00A57B9B" w:rsidRPr="00192651" w:rsidRDefault="00A57B9B" w:rsidP="00317BD3">
            <w:pPr>
              <w:pStyle w:val="a4"/>
              <w:ind w:left="113" w:right="113"/>
              <w:jc w:val="both"/>
              <w:rPr>
                <w:rFonts w:ascii="Courier New" w:hAnsi="Courier New" w:cs="Courier New"/>
              </w:rPr>
            </w:pPr>
            <w:r w:rsidRPr="00192651">
              <w:rPr>
                <w:rFonts w:ascii="Courier New" w:hAnsi="Courier New" w:cs="Courier New"/>
              </w:rPr>
              <w:t>40.78</w:t>
            </w:r>
          </w:p>
        </w:tc>
        <w:tc>
          <w:tcPr>
            <w:tcW w:w="819" w:type="dxa"/>
            <w:textDirection w:val="btLr"/>
          </w:tcPr>
          <w:p w:rsidR="00A57B9B" w:rsidRPr="00192651" w:rsidRDefault="00A57B9B" w:rsidP="00317BD3">
            <w:pPr>
              <w:pStyle w:val="a4"/>
              <w:ind w:left="113" w:right="113"/>
              <w:jc w:val="both"/>
              <w:rPr>
                <w:rFonts w:ascii="Courier New" w:hAnsi="Courier New" w:cs="Courier New"/>
              </w:rPr>
            </w:pPr>
            <w:r w:rsidRPr="00192651">
              <w:rPr>
                <w:rFonts w:ascii="Courier New" w:hAnsi="Courier New" w:cs="Courier New"/>
              </w:rPr>
              <w:t>40.61</w:t>
            </w:r>
          </w:p>
        </w:tc>
        <w:tc>
          <w:tcPr>
            <w:tcW w:w="614" w:type="dxa"/>
            <w:textDirection w:val="btLr"/>
          </w:tcPr>
          <w:p w:rsidR="00A57B9B" w:rsidRPr="00192651" w:rsidRDefault="00A57B9B" w:rsidP="00317BD3">
            <w:pPr>
              <w:pStyle w:val="a4"/>
              <w:ind w:left="113" w:right="113"/>
              <w:jc w:val="both"/>
              <w:rPr>
                <w:rFonts w:ascii="Courier New" w:hAnsi="Courier New" w:cs="Courier New"/>
              </w:rPr>
            </w:pPr>
            <w:r w:rsidRPr="00192651">
              <w:rPr>
                <w:rFonts w:ascii="Courier New" w:hAnsi="Courier New" w:cs="Courier New"/>
              </w:rPr>
              <w:t>40.44</w:t>
            </w:r>
          </w:p>
        </w:tc>
        <w:tc>
          <w:tcPr>
            <w:tcW w:w="553" w:type="dxa"/>
            <w:textDirection w:val="btLr"/>
          </w:tcPr>
          <w:p w:rsidR="00A57B9B" w:rsidRPr="00192651" w:rsidRDefault="00A57B9B" w:rsidP="00317BD3">
            <w:pPr>
              <w:pStyle w:val="a4"/>
              <w:ind w:left="113" w:right="113"/>
              <w:jc w:val="both"/>
              <w:rPr>
                <w:rFonts w:ascii="Courier New" w:hAnsi="Courier New" w:cs="Courier New"/>
              </w:rPr>
            </w:pPr>
            <w:r w:rsidRPr="00192651">
              <w:rPr>
                <w:rFonts w:ascii="Courier New" w:hAnsi="Courier New" w:cs="Courier New"/>
              </w:rPr>
              <w:t>40.27</w:t>
            </w:r>
          </w:p>
        </w:tc>
      </w:tr>
    </w:tbl>
    <w:p w:rsidR="00A57B9B" w:rsidRPr="00A57B9B" w:rsidRDefault="00A57B9B" w:rsidP="00A57B9B">
      <w:pPr>
        <w:shd w:val="clear" w:color="auto" w:fill="FFFFFF" w:themeFill="background1"/>
        <w:spacing w:after="0" w:line="240" w:lineRule="auto"/>
        <w:ind w:firstLine="709"/>
        <w:jc w:val="both"/>
        <w:rPr>
          <w:rFonts w:ascii="Arial" w:hAnsi="Arial" w:cs="Arial"/>
          <w:sz w:val="24"/>
          <w:szCs w:val="24"/>
        </w:rPr>
      </w:pPr>
    </w:p>
    <w:p w:rsidR="00A57B9B" w:rsidRPr="00A57B9B" w:rsidRDefault="00A57B9B" w:rsidP="00A57B9B">
      <w:pPr>
        <w:shd w:val="clear" w:color="auto" w:fill="FFFFFF" w:themeFill="background1"/>
        <w:spacing w:after="0" w:line="240" w:lineRule="auto"/>
        <w:ind w:firstLine="709"/>
        <w:jc w:val="both"/>
        <w:rPr>
          <w:rFonts w:ascii="Arial" w:hAnsi="Arial" w:cs="Arial"/>
          <w:sz w:val="24"/>
          <w:szCs w:val="24"/>
        </w:rPr>
      </w:pPr>
      <w:r w:rsidRPr="00A57B9B">
        <w:rPr>
          <w:rFonts w:ascii="Arial" w:hAnsi="Arial" w:cs="Arial"/>
          <w:sz w:val="24"/>
          <w:szCs w:val="24"/>
        </w:rPr>
        <w:t xml:space="preserve">К основным демографическим проблемам можно отнести: </w:t>
      </w:r>
    </w:p>
    <w:p w:rsidR="00A57B9B" w:rsidRPr="00A57B9B" w:rsidRDefault="00A57B9B" w:rsidP="00A57B9B">
      <w:pPr>
        <w:shd w:val="clear" w:color="auto" w:fill="FFFFFF" w:themeFill="background1"/>
        <w:spacing w:after="0" w:line="240" w:lineRule="auto"/>
        <w:ind w:firstLine="709"/>
        <w:jc w:val="both"/>
        <w:rPr>
          <w:rFonts w:ascii="Arial" w:hAnsi="Arial" w:cs="Arial"/>
          <w:sz w:val="24"/>
          <w:szCs w:val="24"/>
        </w:rPr>
      </w:pPr>
      <w:r w:rsidRPr="00A57B9B">
        <w:rPr>
          <w:rFonts w:ascii="Arial" w:hAnsi="Arial" w:cs="Arial"/>
          <w:sz w:val="24"/>
          <w:szCs w:val="24"/>
        </w:rPr>
        <w:t xml:space="preserve">- неблагоприятная возрастная динамика населения, рост числа людей пенсионного возраста; </w:t>
      </w:r>
    </w:p>
    <w:p w:rsidR="00A57B9B" w:rsidRPr="00A57B9B" w:rsidRDefault="00A57B9B" w:rsidP="00A57B9B">
      <w:pPr>
        <w:shd w:val="clear" w:color="auto" w:fill="FFFFFF" w:themeFill="background1"/>
        <w:spacing w:after="0" w:line="240" w:lineRule="auto"/>
        <w:ind w:firstLine="709"/>
        <w:jc w:val="both"/>
        <w:rPr>
          <w:rFonts w:ascii="Arial" w:hAnsi="Arial" w:cs="Arial"/>
          <w:sz w:val="24"/>
          <w:szCs w:val="24"/>
        </w:rPr>
      </w:pPr>
      <w:r w:rsidRPr="00A57B9B">
        <w:rPr>
          <w:rFonts w:ascii="Arial" w:hAnsi="Arial" w:cs="Arial"/>
          <w:sz w:val="24"/>
          <w:szCs w:val="24"/>
        </w:rPr>
        <w:t xml:space="preserve">- увеличение миграции населения, в основном в трудоспособном возрасте; </w:t>
      </w:r>
    </w:p>
    <w:p w:rsidR="00A57B9B" w:rsidRPr="00A57B9B" w:rsidRDefault="00A57B9B" w:rsidP="00A57B9B">
      <w:pPr>
        <w:shd w:val="clear" w:color="auto" w:fill="FFFFFF" w:themeFill="background1"/>
        <w:spacing w:after="0" w:line="240" w:lineRule="auto"/>
        <w:ind w:firstLine="709"/>
        <w:jc w:val="both"/>
        <w:rPr>
          <w:rFonts w:ascii="Arial" w:hAnsi="Arial" w:cs="Arial"/>
          <w:sz w:val="24"/>
          <w:szCs w:val="24"/>
        </w:rPr>
      </w:pPr>
      <w:r w:rsidRPr="00A57B9B">
        <w:rPr>
          <w:rFonts w:ascii="Arial" w:hAnsi="Arial" w:cs="Arial"/>
          <w:sz w:val="24"/>
          <w:szCs w:val="24"/>
        </w:rPr>
        <w:t xml:space="preserve">- отрицательные показатели рождаемости населения, что вызывает дисбаланс трудовых ресурсов экономически активного трудоспособного населения; </w:t>
      </w:r>
    </w:p>
    <w:p w:rsidR="00A57B9B" w:rsidRPr="00A57B9B" w:rsidRDefault="00A57B9B" w:rsidP="00A57B9B">
      <w:pPr>
        <w:shd w:val="clear" w:color="auto" w:fill="FFFFFF" w:themeFill="background1"/>
        <w:spacing w:after="0" w:line="240" w:lineRule="auto"/>
        <w:ind w:firstLine="709"/>
        <w:jc w:val="both"/>
        <w:rPr>
          <w:rFonts w:ascii="Arial" w:hAnsi="Arial" w:cs="Arial"/>
          <w:sz w:val="24"/>
          <w:szCs w:val="24"/>
        </w:rPr>
      </w:pPr>
      <w:r w:rsidRPr="00A57B9B">
        <w:rPr>
          <w:rFonts w:ascii="Arial" w:hAnsi="Arial" w:cs="Arial"/>
          <w:sz w:val="24"/>
          <w:szCs w:val="24"/>
        </w:rPr>
        <w:t xml:space="preserve">- снижение уровня качества жизни. </w:t>
      </w:r>
    </w:p>
    <w:p w:rsidR="00A57B9B" w:rsidRPr="00A57B9B" w:rsidRDefault="00A57B9B" w:rsidP="00A57B9B">
      <w:pPr>
        <w:shd w:val="clear" w:color="auto" w:fill="FFFFFF" w:themeFill="background1"/>
        <w:spacing w:after="0" w:line="240" w:lineRule="auto"/>
        <w:ind w:firstLine="709"/>
        <w:jc w:val="both"/>
        <w:rPr>
          <w:rFonts w:ascii="Arial" w:hAnsi="Arial" w:cs="Arial"/>
          <w:sz w:val="24"/>
          <w:szCs w:val="24"/>
        </w:rPr>
      </w:pPr>
      <w:r w:rsidRPr="00A57B9B">
        <w:rPr>
          <w:rFonts w:ascii="Arial" w:hAnsi="Arial" w:cs="Arial"/>
          <w:sz w:val="24"/>
          <w:szCs w:val="24"/>
        </w:rPr>
        <w:t xml:space="preserve">Сформированная социальная инфраструктура города Тулуна позволяет жителям и приезжающим получать широкий спектр услуг в образовании, здравоохранении, занятии спортом, удовлетворении потребностей в области культурного развития. </w:t>
      </w:r>
    </w:p>
    <w:p w:rsidR="00A57B9B" w:rsidRPr="00A57B9B" w:rsidRDefault="00A57B9B" w:rsidP="00A57B9B">
      <w:pPr>
        <w:shd w:val="clear" w:color="auto" w:fill="FFFFFF" w:themeFill="background1"/>
        <w:spacing w:after="0" w:line="240" w:lineRule="auto"/>
        <w:ind w:firstLine="709"/>
        <w:jc w:val="both"/>
        <w:rPr>
          <w:rFonts w:ascii="Arial" w:hAnsi="Arial" w:cs="Arial"/>
          <w:sz w:val="24"/>
          <w:szCs w:val="24"/>
        </w:rPr>
      </w:pPr>
      <w:r w:rsidRPr="00A57B9B">
        <w:rPr>
          <w:rFonts w:ascii="Arial" w:hAnsi="Arial" w:cs="Arial"/>
          <w:sz w:val="24"/>
          <w:szCs w:val="24"/>
        </w:rPr>
        <w:t xml:space="preserve">В муниципальном образовании – «город Тулун» 24 образовательных учреждения, из них: 12 дошкольных образовательных учреждений, направленных на общеобразовательную программу дошкольного образования (2195 мест). </w:t>
      </w:r>
      <w:proofErr w:type="gramStart"/>
      <w:r w:rsidRPr="00A57B9B">
        <w:rPr>
          <w:rFonts w:ascii="Arial" w:hAnsi="Arial" w:cs="Arial"/>
          <w:sz w:val="24"/>
          <w:szCs w:val="24"/>
        </w:rPr>
        <w:t>Все детские дошкольные учреждения находятся в муниципальной собственности; 9 - общеобразовательных учреждений (8 основные общеобразовательные школы (5424 мест), 1 гимназия (286 мест), кроме того, имеются специальная (коррекционная) школа (114 мест) и специальная (коррекционная) школа-интернет для детей-сирот и детей, оставшихся без попечения родителей с отклонен</w:t>
      </w:r>
      <w:r w:rsidR="00192651">
        <w:rPr>
          <w:rFonts w:ascii="Arial" w:hAnsi="Arial" w:cs="Arial"/>
          <w:sz w:val="24"/>
          <w:szCs w:val="24"/>
        </w:rPr>
        <w:t>иями в развитии (134 мест);</w:t>
      </w:r>
      <w:proofErr w:type="gramEnd"/>
      <w:r w:rsidR="00192651">
        <w:rPr>
          <w:rFonts w:ascii="Arial" w:hAnsi="Arial" w:cs="Arial"/>
          <w:sz w:val="24"/>
          <w:szCs w:val="24"/>
        </w:rPr>
        <w:t xml:space="preserve"> 4 </w:t>
      </w:r>
      <w:r w:rsidRPr="00A57B9B">
        <w:rPr>
          <w:rFonts w:ascii="Arial" w:hAnsi="Arial" w:cs="Arial"/>
          <w:sz w:val="24"/>
          <w:szCs w:val="24"/>
        </w:rPr>
        <w:t xml:space="preserve">учреждения дополнительного образования (ЦДО «Кристалл», МАО ДО города Тулуна «ДХШ», МБУ ДО «ДМШ», МБУ ДО ДЮСШ). </w:t>
      </w:r>
    </w:p>
    <w:p w:rsidR="00A57B9B" w:rsidRPr="00A57B9B" w:rsidRDefault="00A57B9B" w:rsidP="00A57B9B">
      <w:pPr>
        <w:shd w:val="clear" w:color="auto" w:fill="FFFFFF" w:themeFill="background1"/>
        <w:spacing w:after="0" w:line="240" w:lineRule="auto"/>
        <w:ind w:firstLine="709"/>
        <w:jc w:val="both"/>
        <w:rPr>
          <w:rFonts w:ascii="Arial" w:hAnsi="Arial" w:cs="Arial"/>
          <w:sz w:val="24"/>
          <w:szCs w:val="24"/>
        </w:rPr>
      </w:pPr>
      <w:r w:rsidRPr="00A57B9B">
        <w:rPr>
          <w:rFonts w:ascii="Arial" w:hAnsi="Arial" w:cs="Arial"/>
          <w:sz w:val="24"/>
          <w:szCs w:val="24"/>
        </w:rPr>
        <w:lastRenderedPageBreak/>
        <w:t xml:space="preserve">На территории города Тулуна расположено 3 </w:t>
      </w:r>
      <w:proofErr w:type="gramStart"/>
      <w:r w:rsidRPr="00A57B9B">
        <w:rPr>
          <w:rFonts w:ascii="Arial" w:hAnsi="Arial" w:cs="Arial"/>
          <w:sz w:val="24"/>
          <w:szCs w:val="24"/>
        </w:rPr>
        <w:t>средних</w:t>
      </w:r>
      <w:proofErr w:type="gramEnd"/>
      <w:r w:rsidRPr="00A57B9B">
        <w:rPr>
          <w:rFonts w:ascii="Arial" w:hAnsi="Arial" w:cs="Arial"/>
          <w:sz w:val="24"/>
          <w:szCs w:val="24"/>
        </w:rPr>
        <w:t xml:space="preserve"> профессиональных учебных заведения (ГБПОУ «</w:t>
      </w:r>
      <w:proofErr w:type="spellStart"/>
      <w:r w:rsidRPr="00A57B9B">
        <w:rPr>
          <w:rFonts w:ascii="Arial" w:hAnsi="Arial" w:cs="Arial"/>
          <w:sz w:val="24"/>
          <w:szCs w:val="24"/>
        </w:rPr>
        <w:t>Тулунский</w:t>
      </w:r>
      <w:proofErr w:type="spellEnd"/>
      <w:r w:rsidRPr="00A57B9B">
        <w:rPr>
          <w:rFonts w:ascii="Arial" w:hAnsi="Arial" w:cs="Arial"/>
          <w:sz w:val="24"/>
          <w:szCs w:val="24"/>
        </w:rPr>
        <w:t xml:space="preserve"> аграрный техникум», ГБПОУ «Братский педагогический колледж» в г. Тулуне, ОГБПОУ «</w:t>
      </w:r>
      <w:proofErr w:type="spellStart"/>
      <w:r w:rsidRPr="00A57B9B">
        <w:rPr>
          <w:rFonts w:ascii="Arial" w:hAnsi="Arial" w:cs="Arial"/>
          <w:sz w:val="24"/>
          <w:szCs w:val="24"/>
        </w:rPr>
        <w:t>Тулунский</w:t>
      </w:r>
      <w:proofErr w:type="spellEnd"/>
      <w:r w:rsidRPr="00A57B9B">
        <w:rPr>
          <w:rFonts w:ascii="Arial" w:hAnsi="Arial" w:cs="Arial"/>
          <w:sz w:val="24"/>
          <w:szCs w:val="24"/>
        </w:rPr>
        <w:t xml:space="preserve"> медицинский колледж»). </w:t>
      </w:r>
    </w:p>
    <w:p w:rsidR="00A57B9B" w:rsidRPr="00A57B9B" w:rsidRDefault="00A57B9B" w:rsidP="00A57B9B">
      <w:pPr>
        <w:shd w:val="clear" w:color="auto" w:fill="FFFFFF" w:themeFill="background1"/>
        <w:spacing w:after="0" w:line="240" w:lineRule="auto"/>
        <w:ind w:firstLine="709"/>
        <w:jc w:val="both"/>
        <w:rPr>
          <w:rFonts w:ascii="Arial" w:hAnsi="Arial" w:cs="Arial"/>
          <w:sz w:val="24"/>
          <w:szCs w:val="24"/>
        </w:rPr>
      </w:pPr>
      <w:r w:rsidRPr="00A57B9B">
        <w:rPr>
          <w:rFonts w:ascii="Arial" w:hAnsi="Arial" w:cs="Arial"/>
          <w:sz w:val="24"/>
          <w:szCs w:val="24"/>
        </w:rPr>
        <w:t xml:space="preserve">Физическая культура и спорт в городе Тулуне развит на высоком уровне и является приоритетным. </w:t>
      </w:r>
    </w:p>
    <w:p w:rsidR="00A57B9B" w:rsidRPr="00A57B9B" w:rsidRDefault="00A57B9B" w:rsidP="00A57B9B">
      <w:pPr>
        <w:shd w:val="clear" w:color="auto" w:fill="FFFFFF" w:themeFill="background1"/>
        <w:spacing w:after="0" w:line="240" w:lineRule="auto"/>
        <w:ind w:firstLine="709"/>
        <w:jc w:val="both"/>
        <w:rPr>
          <w:rFonts w:ascii="Arial" w:hAnsi="Arial" w:cs="Arial"/>
          <w:sz w:val="24"/>
          <w:szCs w:val="24"/>
        </w:rPr>
      </w:pPr>
      <w:r w:rsidRPr="00A57B9B">
        <w:rPr>
          <w:rFonts w:ascii="Arial" w:hAnsi="Arial" w:cs="Arial"/>
          <w:sz w:val="24"/>
          <w:szCs w:val="24"/>
        </w:rPr>
        <w:t xml:space="preserve">Общее количество спортивных сооружений на территории города Тулуна по состоянию на 01.01.2018 составляет 43 единицы. </w:t>
      </w:r>
    </w:p>
    <w:p w:rsidR="00637C21" w:rsidRDefault="005E5B4C" w:rsidP="00D36EEC">
      <w:pPr>
        <w:shd w:val="clear" w:color="auto" w:fill="FFFFFF" w:themeFill="background1"/>
        <w:spacing w:after="0" w:line="240" w:lineRule="auto"/>
        <w:ind w:firstLine="709"/>
        <w:contextualSpacing/>
        <w:jc w:val="both"/>
        <w:rPr>
          <w:rFonts w:ascii="Arial" w:hAnsi="Arial" w:cs="Arial"/>
          <w:sz w:val="24"/>
          <w:szCs w:val="24"/>
        </w:rPr>
      </w:pPr>
      <w:r w:rsidRPr="00D36EEC">
        <w:rPr>
          <w:rFonts w:ascii="Arial" w:hAnsi="Arial" w:cs="Arial"/>
          <w:sz w:val="24"/>
          <w:szCs w:val="24"/>
        </w:rPr>
        <w:t xml:space="preserve">Программа определяет основные направления развития объектов </w:t>
      </w:r>
      <w:r w:rsidR="007013AC">
        <w:rPr>
          <w:rFonts w:ascii="Arial" w:hAnsi="Arial" w:cs="Arial"/>
          <w:sz w:val="24"/>
          <w:szCs w:val="24"/>
        </w:rPr>
        <w:t>социальной инфраструктуры.</w:t>
      </w:r>
      <w:r w:rsidR="00E828BC">
        <w:rPr>
          <w:rFonts w:ascii="Arial" w:hAnsi="Arial" w:cs="Arial"/>
          <w:sz w:val="24"/>
          <w:szCs w:val="24"/>
        </w:rPr>
        <w:t xml:space="preserve"> </w:t>
      </w:r>
      <w:r w:rsidR="007013AC">
        <w:rPr>
          <w:rFonts w:ascii="Arial" w:hAnsi="Arial" w:cs="Arial"/>
          <w:sz w:val="24"/>
          <w:szCs w:val="24"/>
        </w:rPr>
        <w:t>Улучшение качества жизни всех слоев населения, являющееся главной целью развития территории муниципального образования – «город Тулун», в значительной степени определяется уровнем развития системы обслу</w:t>
      </w:r>
      <w:r w:rsidR="00637C21">
        <w:rPr>
          <w:rFonts w:ascii="Arial" w:hAnsi="Arial" w:cs="Arial"/>
          <w:sz w:val="24"/>
          <w:szCs w:val="24"/>
        </w:rPr>
        <w:t>живания, которая включает в себя, прежде всего, учреждения здравоохранения, спорта, образования, культуры и досуга.</w:t>
      </w:r>
    </w:p>
    <w:p w:rsidR="00317BD3" w:rsidRPr="001E7722" w:rsidRDefault="00317BD3" w:rsidP="001E7722">
      <w:pPr>
        <w:shd w:val="clear" w:color="auto" w:fill="FFFFFF" w:themeFill="background1"/>
        <w:spacing w:after="0" w:line="240" w:lineRule="auto"/>
        <w:jc w:val="both"/>
        <w:rPr>
          <w:rFonts w:ascii="Courier New" w:hAnsi="Courier New" w:cs="Courier New"/>
          <w:sz w:val="18"/>
          <w:szCs w:val="18"/>
        </w:rPr>
      </w:pPr>
    </w:p>
    <w:p w:rsidR="00317BD3" w:rsidRPr="00192651" w:rsidRDefault="00317BD3" w:rsidP="00192651">
      <w:pPr>
        <w:pStyle w:val="a4"/>
        <w:shd w:val="clear" w:color="auto" w:fill="FFFFFF" w:themeFill="background1"/>
        <w:spacing w:after="0" w:line="240" w:lineRule="auto"/>
        <w:ind w:left="567" w:firstLine="142"/>
        <w:jc w:val="both"/>
        <w:rPr>
          <w:rFonts w:ascii="Courier New" w:hAnsi="Courier New" w:cs="Courier New"/>
          <w:sz w:val="18"/>
          <w:szCs w:val="18"/>
        </w:rPr>
      </w:pPr>
    </w:p>
    <w:p w:rsidR="0097024D" w:rsidRPr="00192651" w:rsidRDefault="00E40FE8" w:rsidP="00192651">
      <w:pPr>
        <w:pStyle w:val="a4"/>
        <w:shd w:val="clear" w:color="auto" w:fill="FFFFFF" w:themeFill="background1"/>
        <w:spacing w:after="0" w:line="240" w:lineRule="auto"/>
        <w:ind w:left="567" w:firstLine="142"/>
        <w:jc w:val="both"/>
        <w:rPr>
          <w:rFonts w:ascii="Arial" w:hAnsi="Arial" w:cs="Arial"/>
          <w:sz w:val="24"/>
          <w:szCs w:val="24"/>
        </w:rPr>
      </w:pPr>
      <w:r w:rsidRPr="00192651">
        <w:rPr>
          <w:rFonts w:ascii="Arial" w:hAnsi="Arial" w:cs="Arial"/>
          <w:sz w:val="24"/>
          <w:szCs w:val="24"/>
        </w:rPr>
        <w:t>Объекты образования</w:t>
      </w:r>
    </w:p>
    <w:p w:rsidR="00E40FE8" w:rsidRDefault="00E40FE8" w:rsidP="00D36EEC">
      <w:pPr>
        <w:shd w:val="clear" w:color="auto" w:fill="FFFFFF" w:themeFill="background1"/>
        <w:spacing w:after="0" w:line="240" w:lineRule="auto"/>
        <w:ind w:firstLine="709"/>
        <w:contextualSpacing/>
        <w:jc w:val="both"/>
        <w:rPr>
          <w:rFonts w:ascii="Arial" w:hAnsi="Arial" w:cs="Arial"/>
          <w:sz w:val="24"/>
          <w:szCs w:val="24"/>
        </w:rPr>
      </w:pPr>
    </w:p>
    <w:p w:rsidR="00E40FE8" w:rsidRPr="00E40FE8" w:rsidRDefault="00E40FE8" w:rsidP="00E40FE8">
      <w:pPr>
        <w:spacing w:after="0" w:line="240" w:lineRule="auto"/>
        <w:ind w:firstLine="708"/>
        <w:jc w:val="both"/>
        <w:rPr>
          <w:rFonts w:ascii="Arial" w:eastAsia="Times New Roman" w:hAnsi="Arial" w:cs="Arial"/>
          <w:sz w:val="24"/>
          <w:szCs w:val="24"/>
          <w:lang w:eastAsia="ru-RU"/>
        </w:rPr>
      </w:pPr>
      <w:r w:rsidRPr="00E40FE8">
        <w:rPr>
          <w:rFonts w:ascii="Arial" w:eastAsia="Times New Roman" w:hAnsi="Arial" w:cs="Arial"/>
          <w:sz w:val="24"/>
          <w:szCs w:val="24"/>
          <w:lang w:eastAsia="ru-RU"/>
        </w:rPr>
        <w:t>На 01.05.2007г. в г. Тулуне действовало 9 муниципальных общеобразовате</w:t>
      </w:r>
      <w:r w:rsidR="00192651">
        <w:rPr>
          <w:rFonts w:ascii="Arial" w:eastAsia="Times New Roman" w:hAnsi="Arial" w:cs="Arial"/>
          <w:sz w:val="24"/>
          <w:szCs w:val="24"/>
          <w:lang w:eastAsia="ru-RU"/>
        </w:rPr>
        <w:t>льных школ (общая вместимость 4</w:t>
      </w:r>
      <w:r w:rsidRPr="00E40FE8">
        <w:rPr>
          <w:rFonts w:ascii="Arial" w:eastAsia="Times New Roman" w:hAnsi="Arial" w:cs="Arial"/>
          <w:sz w:val="24"/>
          <w:szCs w:val="24"/>
          <w:lang w:eastAsia="ru-RU"/>
        </w:rPr>
        <w:t xml:space="preserve">346 мест), в том числе 1 гимназия (на 286 мест). Почти все школы г. Тулуна перегружены: превышение проектной вместимости составляет от 2% (школа №25) до 57,3% (школа №1). </w:t>
      </w:r>
      <w:proofErr w:type="gramStart"/>
      <w:r w:rsidRPr="00E40FE8">
        <w:rPr>
          <w:rFonts w:ascii="Arial" w:eastAsia="Times New Roman" w:hAnsi="Arial" w:cs="Arial"/>
          <w:sz w:val="24"/>
          <w:szCs w:val="24"/>
          <w:lang w:eastAsia="ru-RU"/>
        </w:rPr>
        <w:t>При этом  школа № 6 загружена не полностью, на 90%. Кроме того, в городе имеются специальная (коррекционная) общеобразовательная  школа для воспитанников с отклонениями в развитии №3 (на 114 мест), начальная школа – детский сад №3 (на 175 мест), прогимназия №5 «Гармония» (на 500 мест), школа-интернат для детей-сирот и детей, оставшихся без попечения родителей с отклонениями в развитии №28 (на 134 мест).</w:t>
      </w:r>
      <w:proofErr w:type="gramEnd"/>
      <w:r w:rsidRPr="00E40FE8">
        <w:rPr>
          <w:rFonts w:ascii="Arial" w:eastAsia="Times New Roman" w:hAnsi="Arial" w:cs="Arial"/>
          <w:sz w:val="24"/>
          <w:szCs w:val="24"/>
          <w:lang w:eastAsia="ru-RU"/>
        </w:rPr>
        <w:t xml:space="preserve"> Общее число ме</w:t>
      </w:r>
      <w:r w:rsidR="00192651">
        <w:rPr>
          <w:rFonts w:ascii="Arial" w:eastAsia="Times New Roman" w:hAnsi="Arial" w:cs="Arial"/>
          <w:sz w:val="24"/>
          <w:szCs w:val="24"/>
          <w:lang w:eastAsia="ru-RU"/>
        </w:rPr>
        <w:t>ст всех школьных учреждений – 5</w:t>
      </w:r>
      <w:r w:rsidRPr="00E40FE8">
        <w:rPr>
          <w:rFonts w:ascii="Arial" w:eastAsia="Times New Roman" w:hAnsi="Arial" w:cs="Arial"/>
          <w:sz w:val="24"/>
          <w:szCs w:val="24"/>
          <w:lang w:eastAsia="ru-RU"/>
        </w:rPr>
        <w:t xml:space="preserve">269. Большинство учреждений образования размещаются в типовых зданиях, многие из которых нуждаются в капитальном ремонте. </w:t>
      </w:r>
    </w:p>
    <w:p w:rsidR="00E40FE8" w:rsidRPr="00E40FE8" w:rsidRDefault="00192651" w:rsidP="00E40FE8">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Сеть внешкольных учреждений г</w:t>
      </w:r>
      <w:proofErr w:type="gramStart"/>
      <w:r>
        <w:rPr>
          <w:rFonts w:ascii="Arial" w:eastAsia="Times New Roman" w:hAnsi="Arial" w:cs="Arial"/>
          <w:sz w:val="24"/>
          <w:szCs w:val="24"/>
          <w:lang w:eastAsia="ru-RU"/>
        </w:rPr>
        <w:t>.</w:t>
      </w:r>
      <w:r w:rsidR="00E40FE8" w:rsidRPr="00E40FE8">
        <w:rPr>
          <w:rFonts w:ascii="Arial" w:eastAsia="Times New Roman" w:hAnsi="Arial" w:cs="Arial"/>
          <w:sz w:val="24"/>
          <w:szCs w:val="24"/>
          <w:lang w:eastAsia="ru-RU"/>
        </w:rPr>
        <w:t>Т</w:t>
      </w:r>
      <w:proofErr w:type="gramEnd"/>
      <w:r w:rsidR="00E40FE8" w:rsidRPr="00E40FE8">
        <w:rPr>
          <w:rFonts w:ascii="Arial" w:eastAsia="Times New Roman" w:hAnsi="Arial" w:cs="Arial"/>
          <w:sz w:val="24"/>
          <w:szCs w:val="24"/>
          <w:lang w:eastAsia="ru-RU"/>
        </w:rPr>
        <w:t>улуна представлена ЦДО «Кристалл», центрами досуга «Сибирь» (2 филиала) и «Юность», детской музыкальной школой (2 филиала), детской художественной школой (2 филиала), НОУ «Юношеская школа» По линии организации спортивного досуга детей в городе работают детско-юношеская спортивная школа (на 1000 мест) и Дворец спорта для детей и юношества. Общая вместимость внешкольных</w:t>
      </w:r>
      <w:r>
        <w:rPr>
          <w:rFonts w:ascii="Arial" w:eastAsia="Times New Roman" w:hAnsi="Arial" w:cs="Arial"/>
          <w:sz w:val="24"/>
          <w:szCs w:val="24"/>
          <w:lang w:eastAsia="ru-RU"/>
        </w:rPr>
        <w:t xml:space="preserve"> учреждений города составляет 2</w:t>
      </w:r>
      <w:r w:rsidR="00E40FE8" w:rsidRPr="00E40FE8">
        <w:rPr>
          <w:rFonts w:ascii="Arial" w:eastAsia="Times New Roman" w:hAnsi="Arial" w:cs="Arial"/>
          <w:sz w:val="24"/>
          <w:szCs w:val="24"/>
          <w:lang w:eastAsia="ru-RU"/>
        </w:rPr>
        <w:t>530 мест. Почти все учреждения</w:t>
      </w:r>
      <w:r>
        <w:rPr>
          <w:rFonts w:ascii="Arial" w:eastAsia="Times New Roman" w:hAnsi="Arial" w:cs="Arial"/>
          <w:sz w:val="24"/>
          <w:szCs w:val="24"/>
          <w:lang w:eastAsia="ru-RU"/>
        </w:rPr>
        <w:t xml:space="preserve"> дополнительного образования г</w:t>
      </w:r>
      <w:proofErr w:type="gramStart"/>
      <w:r>
        <w:rPr>
          <w:rFonts w:ascii="Arial" w:eastAsia="Times New Roman" w:hAnsi="Arial" w:cs="Arial"/>
          <w:sz w:val="24"/>
          <w:szCs w:val="24"/>
          <w:lang w:eastAsia="ru-RU"/>
        </w:rPr>
        <w:t>.</w:t>
      </w:r>
      <w:r w:rsidR="00E40FE8" w:rsidRPr="00E40FE8">
        <w:rPr>
          <w:rFonts w:ascii="Arial" w:eastAsia="Times New Roman" w:hAnsi="Arial" w:cs="Arial"/>
          <w:sz w:val="24"/>
          <w:szCs w:val="24"/>
          <w:lang w:eastAsia="ru-RU"/>
        </w:rPr>
        <w:t>Т</w:t>
      </w:r>
      <w:proofErr w:type="gramEnd"/>
      <w:r w:rsidR="00E40FE8" w:rsidRPr="00E40FE8">
        <w:rPr>
          <w:rFonts w:ascii="Arial" w:eastAsia="Times New Roman" w:hAnsi="Arial" w:cs="Arial"/>
          <w:sz w:val="24"/>
          <w:szCs w:val="24"/>
          <w:lang w:eastAsia="ru-RU"/>
        </w:rPr>
        <w:t xml:space="preserve">улуна нуждаются в капитальном ремонте, реконструкции фасадов и ремонте системы отопления. </w:t>
      </w:r>
    </w:p>
    <w:p w:rsidR="00E40FE8" w:rsidRDefault="00E40FE8" w:rsidP="00E40FE8">
      <w:pPr>
        <w:spacing w:after="0" w:line="240" w:lineRule="auto"/>
        <w:ind w:firstLine="708"/>
        <w:jc w:val="both"/>
        <w:rPr>
          <w:rFonts w:ascii="Arial" w:eastAsia="Times New Roman" w:hAnsi="Arial" w:cs="Arial"/>
          <w:sz w:val="24"/>
          <w:szCs w:val="24"/>
          <w:lang w:eastAsia="ru-RU"/>
        </w:rPr>
      </w:pPr>
      <w:r w:rsidRPr="00E40FE8">
        <w:rPr>
          <w:rFonts w:ascii="Arial" w:eastAsia="Times New Roman" w:hAnsi="Arial" w:cs="Arial"/>
          <w:sz w:val="24"/>
          <w:szCs w:val="24"/>
          <w:lang w:eastAsia="ru-RU"/>
        </w:rPr>
        <w:t xml:space="preserve">Также предусматривается строительство школы в южном районе (Сосновый бор) и строительство новой школы №2 (на существующем земельном участке) так как </w:t>
      </w:r>
      <w:r w:rsidR="00192651">
        <w:rPr>
          <w:rFonts w:ascii="Arial" w:eastAsia="Times New Roman" w:hAnsi="Arial" w:cs="Arial"/>
          <w:sz w:val="24"/>
          <w:szCs w:val="24"/>
          <w:lang w:eastAsia="ru-RU"/>
        </w:rPr>
        <w:t>существующая школа очень старая</w:t>
      </w:r>
      <w:r w:rsidRPr="00E40FE8">
        <w:rPr>
          <w:rFonts w:ascii="Arial" w:eastAsia="Times New Roman" w:hAnsi="Arial" w:cs="Arial"/>
          <w:sz w:val="24"/>
          <w:szCs w:val="24"/>
          <w:lang w:eastAsia="ru-RU"/>
        </w:rPr>
        <w:t xml:space="preserve"> </w:t>
      </w:r>
      <w:r w:rsidR="00192651">
        <w:rPr>
          <w:rFonts w:ascii="Arial" w:eastAsia="Times New Roman" w:hAnsi="Arial" w:cs="Arial"/>
          <w:sz w:val="24"/>
          <w:szCs w:val="24"/>
          <w:lang w:eastAsia="ru-RU"/>
        </w:rPr>
        <w:t>(</w:t>
      </w:r>
      <w:r w:rsidRPr="00E40FE8">
        <w:rPr>
          <w:rFonts w:ascii="Arial" w:eastAsia="Times New Roman" w:hAnsi="Arial" w:cs="Arial"/>
          <w:sz w:val="24"/>
          <w:szCs w:val="24"/>
          <w:lang w:eastAsia="ru-RU"/>
        </w:rPr>
        <w:t>довоенное здание</w:t>
      </w:r>
      <w:r w:rsidR="00192651">
        <w:rPr>
          <w:rFonts w:ascii="Arial" w:eastAsia="Times New Roman" w:hAnsi="Arial" w:cs="Arial"/>
          <w:sz w:val="24"/>
          <w:szCs w:val="24"/>
          <w:lang w:eastAsia="ru-RU"/>
        </w:rPr>
        <w:t>)</w:t>
      </w:r>
      <w:r w:rsidRPr="00E40FE8">
        <w:rPr>
          <w:rFonts w:ascii="Arial" w:eastAsia="Times New Roman" w:hAnsi="Arial" w:cs="Arial"/>
          <w:sz w:val="24"/>
          <w:szCs w:val="24"/>
          <w:lang w:eastAsia="ru-RU"/>
        </w:rPr>
        <w:t xml:space="preserve">, на сегодняшний день школа в аварийном состоянии. </w:t>
      </w:r>
    </w:p>
    <w:p w:rsidR="00E40FE8" w:rsidRPr="00E40FE8" w:rsidRDefault="00E40FE8" w:rsidP="00E40FE8">
      <w:pPr>
        <w:spacing w:after="0" w:line="240" w:lineRule="auto"/>
        <w:ind w:firstLine="708"/>
        <w:jc w:val="both"/>
        <w:rPr>
          <w:rFonts w:ascii="Arial" w:eastAsia="Times New Roman" w:hAnsi="Arial" w:cs="Arial"/>
          <w:sz w:val="24"/>
          <w:szCs w:val="24"/>
          <w:lang w:eastAsia="ru-RU"/>
        </w:rPr>
      </w:pPr>
    </w:p>
    <w:p w:rsidR="00E40FE8" w:rsidRPr="00192651" w:rsidRDefault="00E40FE8" w:rsidP="0060711A">
      <w:pPr>
        <w:keepNext/>
        <w:spacing w:line="240" w:lineRule="auto"/>
        <w:ind w:firstLine="709"/>
        <w:outlineLvl w:val="1"/>
        <w:rPr>
          <w:rFonts w:ascii="Arial" w:eastAsia="Times New Roman" w:hAnsi="Arial" w:cs="Arial"/>
          <w:bCs/>
          <w:sz w:val="24"/>
          <w:szCs w:val="24"/>
          <w:lang w:eastAsia="ru-RU"/>
        </w:rPr>
      </w:pPr>
      <w:r w:rsidRPr="00192651">
        <w:rPr>
          <w:rFonts w:ascii="Arial" w:eastAsia="Times New Roman" w:hAnsi="Arial" w:cs="Arial"/>
          <w:bCs/>
          <w:sz w:val="24"/>
          <w:szCs w:val="24"/>
          <w:lang w:eastAsia="ru-RU"/>
        </w:rPr>
        <w:t>Дошкольные образовательные учреждения</w:t>
      </w:r>
    </w:p>
    <w:p w:rsidR="00E40FE8" w:rsidRPr="007231D0" w:rsidRDefault="007231D0" w:rsidP="00192651">
      <w:pPr>
        <w:spacing w:after="0" w:line="240" w:lineRule="auto"/>
        <w:ind w:firstLine="709"/>
        <w:jc w:val="both"/>
        <w:rPr>
          <w:rFonts w:ascii="Arial" w:eastAsia="Times New Roman" w:hAnsi="Arial" w:cs="Arial"/>
          <w:sz w:val="24"/>
          <w:szCs w:val="24"/>
          <w:lang w:eastAsia="ru-RU"/>
        </w:rPr>
      </w:pPr>
      <w:r w:rsidRPr="007231D0">
        <w:rPr>
          <w:rFonts w:ascii="Arial" w:eastAsia="Times New Roman" w:hAnsi="Arial" w:cs="Arial"/>
          <w:sz w:val="24"/>
          <w:szCs w:val="24"/>
          <w:lang w:eastAsia="ru-RU"/>
        </w:rPr>
        <w:t>В настоящее время на территории города Тулуна расположены 12 дошкольных образовательных учреждений (далее</w:t>
      </w:r>
      <w:r w:rsidR="00192651">
        <w:rPr>
          <w:rFonts w:ascii="Arial" w:eastAsia="Times New Roman" w:hAnsi="Arial" w:cs="Arial"/>
          <w:sz w:val="24"/>
          <w:szCs w:val="24"/>
          <w:lang w:eastAsia="ru-RU"/>
        </w:rPr>
        <w:t xml:space="preserve"> - </w:t>
      </w:r>
      <w:r w:rsidRPr="007231D0">
        <w:rPr>
          <w:rFonts w:ascii="Arial" w:eastAsia="Times New Roman" w:hAnsi="Arial" w:cs="Arial"/>
          <w:sz w:val="24"/>
          <w:szCs w:val="24"/>
          <w:lang w:eastAsia="ru-RU"/>
        </w:rPr>
        <w:t>ДОУ), подведомственных Управлению образования МКУ «Комитет социальной политики города Тулуна», из них 2 ДОУ – центр развития ребенка, 2 детских сада комбинированного вида, 8 детских садов общеразвивающих</w:t>
      </w:r>
      <w:r w:rsidR="005A2B98">
        <w:rPr>
          <w:rFonts w:ascii="Arial" w:eastAsia="Times New Roman" w:hAnsi="Arial" w:cs="Arial"/>
          <w:sz w:val="24"/>
          <w:szCs w:val="24"/>
          <w:lang w:eastAsia="ru-RU"/>
        </w:rPr>
        <w:t>.</w:t>
      </w:r>
      <w:r w:rsidRPr="007231D0">
        <w:rPr>
          <w:rFonts w:ascii="Arial" w:eastAsia="Times New Roman" w:hAnsi="Arial" w:cs="Arial"/>
          <w:sz w:val="24"/>
          <w:szCs w:val="24"/>
          <w:lang w:eastAsia="ru-RU"/>
        </w:rPr>
        <w:t xml:space="preserve"> </w:t>
      </w:r>
      <w:r w:rsidR="005A2B98">
        <w:rPr>
          <w:rFonts w:ascii="Arial" w:eastAsia="Times New Roman" w:hAnsi="Arial" w:cs="Arial"/>
          <w:sz w:val="24"/>
          <w:szCs w:val="24"/>
          <w:lang w:eastAsia="ru-RU"/>
        </w:rPr>
        <w:t>К</w:t>
      </w:r>
      <w:r w:rsidRPr="007231D0">
        <w:rPr>
          <w:rFonts w:ascii="Arial" w:eastAsia="Times New Roman" w:hAnsi="Arial" w:cs="Arial"/>
          <w:sz w:val="24"/>
          <w:szCs w:val="24"/>
          <w:lang w:eastAsia="ru-RU"/>
        </w:rPr>
        <w:t>роме того, на базе общеобразовательного учреждения МБОУ СОШ №19 функционируют две дошкольные группы. Все детские дошкольные учреждения находятся</w:t>
      </w:r>
      <w:r>
        <w:rPr>
          <w:rFonts w:ascii="Arial" w:eastAsia="Times New Roman" w:hAnsi="Arial" w:cs="Arial"/>
          <w:sz w:val="24"/>
          <w:szCs w:val="24"/>
          <w:lang w:eastAsia="ru-RU"/>
        </w:rPr>
        <w:t xml:space="preserve"> в муниципальной собственности.</w:t>
      </w:r>
      <w:r w:rsidRPr="007231D0">
        <w:rPr>
          <w:rFonts w:ascii="Arial" w:eastAsia="Times New Roman" w:hAnsi="Arial" w:cs="Arial"/>
          <w:sz w:val="24"/>
          <w:szCs w:val="24"/>
          <w:lang w:eastAsia="ru-RU"/>
        </w:rPr>
        <w:t xml:space="preserve"> </w:t>
      </w:r>
      <w:r w:rsidR="00E40FE8" w:rsidRPr="00E40FE8">
        <w:rPr>
          <w:rFonts w:ascii="Arial" w:eastAsia="Times New Roman" w:hAnsi="Arial" w:cs="Arial"/>
          <w:sz w:val="24"/>
          <w:szCs w:val="24"/>
          <w:lang w:eastAsia="ru-RU"/>
        </w:rPr>
        <w:lastRenderedPageBreak/>
        <w:t xml:space="preserve">Большинство детских садов сильно перегружены: фактическая посещаемость превышает проектную вместимость на 4,8-88,6%. Лишь детские сады </w:t>
      </w:r>
      <w:r w:rsidR="00E40FE8" w:rsidRPr="00586048">
        <w:rPr>
          <w:rFonts w:ascii="Arial" w:eastAsia="Times New Roman" w:hAnsi="Arial" w:cs="Arial"/>
          <w:sz w:val="24"/>
          <w:szCs w:val="24"/>
          <w:lang w:eastAsia="ru-RU"/>
        </w:rPr>
        <w:t>№11 и №20, а также детский сад «Родничок» заполнены не полностью: на 86,7, 96,7 и 93,6% соответственно. В детском саде компенсирующего вида №5 фактическая вместимость полностью соответствует проектной вместимости. Проектом предусматривается детский сад</w:t>
      </w:r>
      <w:r w:rsidRPr="00586048">
        <w:rPr>
          <w:rFonts w:ascii="Arial" w:eastAsia="Times New Roman" w:hAnsi="Arial" w:cs="Arial"/>
          <w:sz w:val="24"/>
          <w:szCs w:val="24"/>
          <w:lang w:eastAsia="ru-RU"/>
        </w:rPr>
        <w:t xml:space="preserve"> в южном районе (Сосновый бор)</w:t>
      </w:r>
      <w:r w:rsidRPr="005A2B98">
        <w:rPr>
          <w:rFonts w:ascii="Arial" w:eastAsia="Times New Roman" w:hAnsi="Arial" w:cs="Arial"/>
          <w:sz w:val="24"/>
          <w:szCs w:val="24"/>
          <w:highlight w:val="yellow"/>
          <w:lang w:eastAsia="ru-RU"/>
        </w:rPr>
        <w:t>.</w:t>
      </w:r>
      <w:r w:rsidRPr="007231D0">
        <w:t xml:space="preserve"> </w:t>
      </w:r>
      <w:r w:rsidRPr="007231D0">
        <w:rPr>
          <w:rFonts w:ascii="Arial" w:hAnsi="Arial" w:cs="Arial"/>
          <w:sz w:val="24"/>
          <w:szCs w:val="24"/>
        </w:rPr>
        <w:t>Также имеется</w:t>
      </w:r>
      <w:r>
        <w:t xml:space="preserve"> </w:t>
      </w:r>
      <w:r w:rsidRPr="007231D0">
        <w:rPr>
          <w:rFonts w:ascii="Arial" w:eastAsia="Times New Roman" w:hAnsi="Arial" w:cs="Arial"/>
          <w:sz w:val="24"/>
          <w:szCs w:val="24"/>
          <w:lang w:eastAsia="ru-RU"/>
        </w:rPr>
        <w:t>4 - учреждения дополнительного образования (ЦДО «Кристалл», МАО ДО города Тулуна «ДХШ», МБУ ДО «ДМШ», МБУ ДО ДЮСШ).</w:t>
      </w:r>
    </w:p>
    <w:p w:rsidR="001C51DC" w:rsidRDefault="001C51DC" w:rsidP="00317BD3">
      <w:pPr>
        <w:spacing w:after="0" w:line="240" w:lineRule="auto"/>
        <w:ind w:firstLine="567"/>
        <w:jc w:val="both"/>
        <w:rPr>
          <w:rFonts w:ascii="Arial" w:eastAsia="Times New Roman" w:hAnsi="Arial" w:cs="Arial"/>
          <w:sz w:val="24"/>
          <w:szCs w:val="24"/>
          <w:lang w:eastAsia="ru-RU"/>
        </w:rPr>
      </w:pPr>
      <w:r w:rsidRPr="001C51DC">
        <w:rPr>
          <w:rFonts w:ascii="Arial" w:eastAsia="Times New Roman" w:hAnsi="Arial" w:cs="Arial"/>
          <w:sz w:val="24"/>
          <w:szCs w:val="24"/>
          <w:lang w:eastAsia="ru-RU"/>
        </w:rPr>
        <w:t xml:space="preserve">Для оценки </w:t>
      </w:r>
      <w:proofErr w:type="gramStart"/>
      <w:r w:rsidRPr="001C51DC">
        <w:rPr>
          <w:rFonts w:ascii="Arial" w:eastAsia="Times New Roman" w:hAnsi="Arial" w:cs="Arial"/>
          <w:sz w:val="24"/>
          <w:szCs w:val="24"/>
          <w:lang w:eastAsia="ru-RU"/>
        </w:rPr>
        <w:t>уровня обеспеченности населения города Тулуна</w:t>
      </w:r>
      <w:proofErr w:type="gramEnd"/>
      <w:r w:rsidRPr="001C51DC">
        <w:rPr>
          <w:rFonts w:ascii="Arial" w:eastAsia="Times New Roman" w:hAnsi="Arial" w:cs="Arial"/>
          <w:sz w:val="24"/>
          <w:szCs w:val="24"/>
          <w:lang w:eastAsia="ru-RU"/>
        </w:rPr>
        <w:t xml:space="preserve"> местами в ДОУ выполнен анализ с учетом требований нормативов градостроительного проектирования муниципального образования - "город Тулун", утвержденных решени</w:t>
      </w:r>
      <w:r w:rsidR="005A2B98">
        <w:rPr>
          <w:rFonts w:ascii="Arial" w:eastAsia="Times New Roman" w:hAnsi="Arial" w:cs="Arial"/>
          <w:sz w:val="24"/>
          <w:szCs w:val="24"/>
          <w:lang w:eastAsia="ru-RU"/>
        </w:rPr>
        <w:t>ем Д</w:t>
      </w:r>
      <w:r w:rsidRPr="001C51DC">
        <w:rPr>
          <w:rFonts w:ascii="Arial" w:eastAsia="Times New Roman" w:hAnsi="Arial" w:cs="Arial"/>
          <w:sz w:val="24"/>
          <w:szCs w:val="24"/>
          <w:lang w:eastAsia="ru-RU"/>
        </w:rPr>
        <w:t>умы городского окру</w:t>
      </w:r>
      <w:r w:rsidR="00412957">
        <w:rPr>
          <w:rFonts w:ascii="Arial" w:eastAsia="Times New Roman" w:hAnsi="Arial" w:cs="Arial"/>
          <w:sz w:val="24"/>
          <w:szCs w:val="24"/>
          <w:lang w:eastAsia="ru-RU"/>
        </w:rPr>
        <w:t>га от 27 ноября 2015</w:t>
      </w:r>
      <w:r w:rsidR="005A2B98">
        <w:rPr>
          <w:rFonts w:ascii="Arial" w:eastAsia="Times New Roman" w:hAnsi="Arial" w:cs="Arial"/>
          <w:sz w:val="24"/>
          <w:szCs w:val="24"/>
          <w:lang w:eastAsia="ru-RU"/>
        </w:rPr>
        <w:t>г. №</w:t>
      </w:r>
      <w:r w:rsidR="00412957">
        <w:rPr>
          <w:rFonts w:ascii="Arial" w:eastAsia="Times New Roman" w:hAnsi="Arial" w:cs="Arial"/>
          <w:sz w:val="24"/>
          <w:szCs w:val="24"/>
          <w:lang w:eastAsia="ru-RU"/>
        </w:rPr>
        <w:t>20-ДГО</w:t>
      </w:r>
    </w:p>
    <w:p w:rsidR="001C51DC" w:rsidRPr="001C51DC" w:rsidRDefault="001C51DC" w:rsidP="001E7722">
      <w:pPr>
        <w:spacing w:after="0" w:line="240" w:lineRule="auto"/>
        <w:jc w:val="both"/>
        <w:rPr>
          <w:rFonts w:ascii="Arial" w:eastAsia="Times New Roman" w:hAnsi="Arial" w:cs="Arial"/>
          <w:sz w:val="24"/>
          <w:szCs w:val="24"/>
          <w:lang w:eastAsia="ru-RU"/>
        </w:rPr>
      </w:pPr>
    </w:p>
    <w:tbl>
      <w:tblPr>
        <w:tblStyle w:val="19"/>
        <w:tblW w:w="9747" w:type="dxa"/>
        <w:tblLook w:val="04A0"/>
      </w:tblPr>
      <w:tblGrid>
        <w:gridCol w:w="2147"/>
        <w:gridCol w:w="764"/>
        <w:gridCol w:w="1371"/>
        <w:gridCol w:w="1682"/>
        <w:gridCol w:w="1591"/>
        <w:gridCol w:w="2192"/>
      </w:tblGrid>
      <w:tr w:rsidR="001C51DC" w:rsidRPr="007231D0" w:rsidTr="00E265BF">
        <w:tc>
          <w:tcPr>
            <w:tcW w:w="2147" w:type="dxa"/>
            <w:vAlign w:val="center"/>
          </w:tcPr>
          <w:p w:rsidR="001C51DC" w:rsidRPr="007231D0" w:rsidRDefault="001C51DC" w:rsidP="001C51DC">
            <w:pPr>
              <w:jc w:val="center"/>
              <w:rPr>
                <w:rFonts w:ascii="Arial" w:eastAsia="Times New Roman" w:hAnsi="Arial" w:cs="Arial"/>
                <w:lang w:eastAsia="ru-RU"/>
              </w:rPr>
            </w:pPr>
            <w:r w:rsidRPr="007231D0">
              <w:rPr>
                <w:rFonts w:ascii="Arial" w:eastAsia="Times New Roman" w:hAnsi="Arial" w:cs="Arial"/>
                <w:lang w:eastAsia="ru-RU"/>
              </w:rPr>
              <w:t>Вид учреждения</w:t>
            </w:r>
          </w:p>
        </w:tc>
        <w:tc>
          <w:tcPr>
            <w:tcW w:w="764" w:type="dxa"/>
            <w:vAlign w:val="center"/>
          </w:tcPr>
          <w:p w:rsidR="001C51DC" w:rsidRPr="007231D0" w:rsidRDefault="001C51DC" w:rsidP="001C51DC">
            <w:pPr>
              <w:jc w:val="center"/>
              <w:rPr>
                <w:rFonts w:ascii="Arial" w:eastAsia="Times New Roman" w:hAnsi="Arial" w:cs="Arial"/>
                <w:lang w:eastAsia="ru-RU"/>
              </w:rPr>
            </w:pPr>
            <w:r w:rsidRPr="007231D0">
              <w:rPr>
                <w:rFonts w:ascii="Arial" w:eastAsia="Times New Roman" w:hAnsi="Arial" w:cs="Arial"/>
                <w:lang w:eastAsia="ru-RU"/>
              </w:rPr>
              <w:t>Ед. изм.</w:t>
            </w:r>
          </w:p>
        </w:tc>
        <w:tc>
          <w:tcPr>
            <w:tcW w:w="1371" w:type="dxa"/>
            <w:vAlign w:val="center"/>
          </w:tcPr>
          <w:p w:rsidR="001C51DC" w:rsidRPr="007231D0" w:rsidRDefault="001C51DC" w:rsidP="001C51DC">
            <w:pPr>
              <w:jc w:val="center"/>
              <w:rPr>
                <w:rFonts w:ascii="Arial" w:eastAsia="Times New Roman" w:hAnsi="Arial" w:cs="Arial"/>
                <w:lang w:eastAsia="ru-RU"/>
              </w:rPr>
            </w:pPr>
            <w:r w:rsidRPr="007231D0">
              <w:rPr>
                <w:rFonts w:ascii="Arial" w:eastAsia="Times New Roman" w:hAnsi="Arial" w:cs="Arial"/>
                <w:lang w:eastAsia="ru-RU"/>
              </w:rPr>
              <w:t>Норма на 1000 населения</w:t>
            </w:r>
          </w:p>
        </w:tc>
        <w:tc>
          <w:tcPr>
            <w:tcW w:w="1682" w:type="dxa"/>
            <w:vAlign w:val="center"/>
          </w:tcPr>
          <w:p w:rsidR="001C51DC" w:rsidRPr="007231D0" w:rsidRDefault="001C51DC" w:rsidP="001C51DC">
            <w:pPr>
              <w:jc w:val="center"/>
              <w:rPr>
                <w:rFonts w:ascii="Arial" w:eastAsia="Times New Roman" w:hAnsi="Arial" w:cs="Arial"/>
                <w:lang w:eastAsia="ru-RU"/>
              </w:rPr>
            </w:pPr>
            <w:r w:rsidRPr="007231D0">
              <w:rPr>
                <w:rFonts w:ascii="Arial" w:eastAsia="Times New Roman" w:hAnsi="Arial" w:cs="Arial"/>
                <w:lang w:eastAsia="ru-RU"/>
              </w:rPr>
              <w:t>Нормативное количество мест</w:t>
            </w:r>
          </w:p>
        </w:tc>
        <w:tc>
          <w:tcPr>
            <w:tcW w:w="1591" w:type="dxa"/>
            <w:vAlign w:val="center"/>
          </w:tcPr>
          <w:p w:rsidR="001C51DC" w:rsidRPr="007231D0" w:rsidRDefault="001C51DC" w:rsidP="001C51DC">
            <w:pPr>
              <w:jc w:val="center"/>
              <w:rPr>
                <w:rFonts w:ascii="Arial" w:eastAsia="Times New Roman" w:hAnsi="Arial" w:cs="Arial"/>
                <w:lang w:eastAsia="ru-RU"/>
              </w:rPr>
            </w:pPr>
            <w:r w:rsidRPr="007231D0">
              <w:rPr>
                <w:rFonts w:ascii="Arial" w:eastAsia="Times New Roman" w:hAnsi="Arial" w:cs="Arial"/>
                <w:lang w:eastAsia="ru-RU"/>
              </w:rPr>
              <w:t>Фактическое количество мест</w:t>
            </w:r>
          </w:p>
        </w:tc>
        <w:tc>
          <w:tcPr>
            <w:tcW w:w="2192" w:type="dxa"/>
            <w:vAlign w:val="center"/>
          </w:tcPr>
          <w:p w:rsidR="001C51DC" w:rsidRPr="007231D0" w:rsidRDefault="001C51DC" w:rsidP="001C51DC">
            <w:pPr>
              <w:jc w:val="center"/>
              <w:rPr>
                <w:rFonts w:ascii="Arial" w:eastAsia="Times New Roman" w:hAnsi="Arial" w:cs="Arial"/>
                <w:lang w:eastAsia="ru-RU"/>
              </w:rPr>
            </w:pPr>
            <w:r w:rsidRPr="007231D0">
              <w:rPr>
                <w:rFonts w:ascii="Arial" w:eastAsia="Times New Roman" w:hAnsi="Arial" w:cs="Arial"/>
                <w:lang w:eastAsia="ru-RU"/>
              </w:rPr>
              <w:t>Обеспеченность местами в ДОУ (мест)</w:t>
            </w:r>
          </w:p>
        </w:tc>
      </w:tr>
      <w:tr w:rsidR="001C51DC" w:rsidRPr="007231D0" w:rsidTr="00E265BF">
        <w:tc>
          <w:tcPr>
            <w:tcW w:w="2147" w:type="dxa"/>
          </w:tcPr>
          <w:p w:rsidR="001C51DC" w:rsidRPr="007231D0" w:rsidRDefault="001C51DC" w:rsidP="001C51DC">
            <w:pPr>
              <w:jc w:val="both"/>
              <w:rPr>
                <w:rFonts w:ascii="Arial" w:eastAsia="Times New Roman" w:hAnsi="Arial" w:cs="Arial"/>
                <w:lang w:eastAsia="ru-RU"/>
              </w:rPr>
            </w:pPr>
            <w:r w:rsidRPr="007231D0">
              <w:rPr>
                <w:rFonts w:ascii="Arial" w:eastAsia="Times New Roman" w:hAnsi="Arial" w:cs="Arial"/>
                <w:lang w:eastAsia="ru-RU"/>
              </w:rPr>
              <w:t>Дошкольные образовательные учреждения</w:t>
            </w:r>
          </w:p>
        </w:tc>
        <w:tc>
          <w:tcPr>
            <w:tcW w:w="764" w:type="dxa"/>
          </w:tcPr>
          <w:p w:rsidR="001C51DC" w:rsidRPr="007231D0" w:rsidRDefault="001C51DC" w:rsidP="001C51DC">
            <w:pPr>
              <w:jc w:val="both"/>
              <w:rPr>
                <w:rFonts w:ascii="Arial" w:eastAsia="Times New Roman" w:hAnsi="Arial" w:cs="Arial"/>
                <w:lang w:eastAsia="ru-RU"/>
              </w:rPr>
            </w:pPr>
            <w:r w:rsidRPr="007231D0">
              <w:rPr>
                <w:rFonts w:ascii="Arial" w:eastAsia="Times New Roman" w:hAnsi="Arial" w:cs="Arial"/>
                <w:lang w:eastAsia="ru-RU"/>
              </w:rPr>
              <w:t>Мест</w:t>
            </w:r>
          </w:p>
        </w:tc>
        <w:tc>
          <w:tcPr>
            <w:tcW w:w="1371" w:type="dxa"/>
          </w:tcPr>
          <w:p w:rsidR="001C51DC" w:rsidRPr="007231D0" w:rsidRDefault="001C51DC" w:rsidP="001C51DC">
            <w:pPr>
              <w:jc w:val="both"/>
              <w:rPr>
                <w:rFonts w:ascii="Arial" w:eastAsia="Times New Roman" w:hAnsi="Arial" w:cs="Arial"/>
                <w:lang w:eastAsia="ru-RU"/>
              </w:rPr>
            </w:pPr>
            <w:r w:rsidRPr="007231D0">
              <w:rPr>
                <w:rFonts w:ascii="Arial" w:eastAsia="Times New Roman" w:hAnsi="Arial" w:cs="Arial"/>
                <w:lang w:eastAsia="ru-RU"/>
              </w:rPr>
              <w:t>95</w:t>
            </w:r>
          </w:p>
        </w:tc>
        <w:tc>
          <w:tcPr>
            <w:tcW w:w="1682" w:type="dxa"/>
          </w:tcPr>
          <w:p w:rsidR="001C51DC" w:rsidRPr="007231D0" w:rsidRDefault="001C51DC" w:rsidP="001C51DC">
            <w:pPr>
              <w:jc w:val="both"/>
              <w:rPr>
                <w:rFonts w:ascii="Arial" w:eastAsia="Times New Roman" w:hAnsi="Arial" w:cs="Arial"/>
                <w:lang w:eastAsia="ru-RU"/>
              </w:rPr>
            </w:pPr>
            <w:r w:rsidRPr="007231D0">
              <w:rPr>
                <w:rFonts w:ascii="Arial" w:eastAsia="Times New Roman" w:hAnsi="Arial" w:cs="Arial"/>
                <w:lang w:eastAsia="ru-RU"/>
              </w:rPr>
              <w:t>3959</w:t>
            </w:r>
          </w:p>
        </w:tc>
        <w:tc>
          <w:tcPr>
            <w:tcW w:w="1591" w:type="dxa"/>
          </w:tcPr>
          <w:p w:rsidR="001C51DC" w:rsidRPr="007231D0" w:rsidRDefault="001C51DC" w:rsidP="001C51DC">
            <w:pPr>
              <w:jc w:val="both"/>
              <w:rPr>
                <w:rFonts w:ascii="Arial" w:eastAsia="Times New Roman" w:hAnsi="Arial" w:cs="Arial"/>
                <w:lang w:eastAsia="ru-RU"/>
              </w:rPr>
            </w:pPr>
            <w:r w:rsidRPr="007231D0">
              <w:rPr>
                <w:rFonts w:ascii="Arial" w:eastAsia="Times New Roman" w:hAnsi="Arial" w:cs="Arial"/>
                <w:lang w:eastAsia="ru-RU"/>
              </w:rPr>
              <w:t>2310</w:t>
            </w:r>
          </w:p>
        </w:tc>
        <w:tc>
          <w:tcPr>
            <w:tcW w:w="2192" w:type="dxa"/>
          </w:tcPr>
          <w:p w:rsidR="001C51DC" w:rsidRPr="007231D0" w:rsidRDefault="001C51DC" w:rsidP="001C51DC">
            <w:pPr>
              <w:jc w:val="both"/>
              <w:rPr>
                <w:rFonts w:ascii="Arial" w:eastAsia="Times New Roman" w:hAnsi="Arial" w:cs="Arial"/>
                <w:lang w:eastAsia="ru-RU"/>
              </w:rPr>
            </w:pPr>
            <w:r w:rsidRPr="007231D0">
              <w:rPr>
                <w:rFonts w:ascii="Arial" w:eastAsia="Times New Roman" w:hAnsi="Arial" w:cs="Arial"/>
                <w:lang w:eastAsia="ru-RU"/>
              </w:rPr>
              <w:t>55</w:t>
            </w:r>
          </w:p>
        </w:tc>
      </w:tr>
    </w:tbl>
    <w:p w:rsidR="001C51DC" w:rsidRPr="007231D0" w:rsidRDefault="001C51DC" w:rsidP="001C51DC">
      <w:pPr>
        <w:spacing w:after="0" w:line="240" w:lineRule="auto"/>
        <w:ind w:firstLine="567"/>
        <w:jc w:val="both"/>
        <w:rPr>
          <w:rFonts w:ascii="Arial" w:eastAsia="Times New Roman" w:hAnsi="Arial" w:cs="Arial"/>
          <w:lang w:eastAsia="ru-RU"/>
        </w:rPr>
      </w:pPr>
    </w:p>
    <w:tbl>
      <w:tblPr>
        <w:tblStyle w:val="19"/>
        <w:tblW w:w="9747" w:type="dxa"/>
        <w:tblLook w:val="04A0"/>
      </w:tblPr>
      <w:tblGrid>
        <w:gridCol w:w="1543"/>
        <w:gridCol w:w="1043"/>
        <w:gridCol w:w="1920"/>
        <w:gridCol w:w="1624"/>
        <w:gridCol w:w="1658"/>
        <w:gridCol w:w="1959"/>
      </w:tblGrid>
      <w:tr w:rsidR="001C51DC" w:rsidRPr="007231D0" w:rsidTr="00D06A55">
        <w:tc>
          <w:tcPr>
            <w:tcW w:w="1549" w:type="dxa"/>
            <w:vAlign w:val="center"/>
          </w:tcPr>
          <w:p w:rsidR="001C51DC" w:rsidRPr="007231D0" w:rsidRDefault="001C51DC" w:rsidP="001C51DC">
            <w:pPr>
              <w:jc w:val="center"/>
              <w:rPr>
                <w:rFonts w:ascii="Arial" w:eastAsia="Times New Roman" w:hAnsi="Arial" w:cs="Arial"/>
                <w:lang w:eastAsia="ru-RU"/>
              </w:rPr>
            </w:pPr>
            <w:r w:rsidRPr="007231D0">
              <w:rPr>
                <w:rFonts w:ascii="Arial" w:eastAsia="Times New Roman" w:hAnsi="Arial" w:cs="Arial"/>
                <w:lang w:eastAsia="ru-RU"/>
              </w:rPr>
              <w:t>Вид учреждения</w:t>
            </w:r>
          </w:p>
        </w:tc>
        <w:tc>
          <w:tcPr>
            <w:tcW w:w="1070" w:type="dxa"/>
            <w:vAlign w:val="center"/>
          </w:tcPr>
          <w:p w:rsidR="001C51DC" w:rsidRPr="007231D0" w:rsidRDefault="001C51DC" w:rsidP="001C51DC">
            <w:pPr>
              <w:jc w:val="center"/>
              <w:rPr>
                <w:rFonts w:ascii="Arial" w:eastAsia="Times New Roman" w:hAnsi="Arial" w:cs="Arial"/>
                <w:lang w:eastAsia="ru-RU"/>
              </w:rPr>
            </w:pPr>
            <w:r w:rsidRPr="007231D0">
              <w:rPr>
                <w:rFonts w:ascii="Arial" w:eastAsia="Times New Roman" w:hAnsi="Arial" w:cs="Arial"/>
                <w:lang w:eastAsia="ru-RU"/>
              </w:rPr>
              <w:t>Ед. изм.</w:t>
            </w:r>
          </w:p>
        </w:tc>
        <w:tc>
          <w:tcPr>
            <w:tcW w:w="1933" w:type="dxa"/>
            <w:vAlign w:val="center"/>
          </w:tcPr>
          <w:p w:rsidR="001C51DC" w:rsidRPr="007231D0" w:rsidRDefault="001C51DC" w:rsidP="001C51DC">
            <w:pPr>
              <w:jc w:val="center"/>
              <w:rPr>
                <w:rFonts w:ascii="Arial" w:eastAsia="Times New Roman" w:hAnsi="Arial" w:cs="Arial"/>
                <w:lang w:eastAsia="ru-RU"/>
              </w:rPr>
            </w:pPr>
            <w:r w:rsidRPr="007231D0">
              <w:rPr>
                <w:rFonts w:ascii="Arial" w:eastAsia="Times New Roman" w:hAnsi="Arial" w:cs="Arial"/>
                <w:lang w:eastAsia="ru-RU"/>
              </w:rPr>
              <w:t>Норма на численность воспитанников от 1 года до 7 лет</w:t>
            </w:r>
          </w:p>
        </w:tc>
        <w:tc>
          <w:tcPr>
            <w:tcW w:w="1549" w:type="dxa"/>
            <w:vAlign w:val="center"/>
          </w:tcPr>
          <w:p w:rsidR="001C51DC" w:rsidRPr="007231D0" w:rsidRDefault="001C51DC" w:rsidP="001C51DC">
            <w:pPr>
              <w:jc w:val="center"/>
              <w:rPr>
                <w:rFonts w:ascii="Arial" w:eastAsia="Times New Roman" w:hAnsi="Arial" w:cs="Arial"/>
                <w:lang w:eastAsia="ru-RU"/>
              </w:rPr>
            </w:pPr>
            <w:r w:rsidRPr="007231D0">
              <w:rPr>
                <w:rFonts w:ascii="Arial" w:eastAsia="Times New Roman" w:hAnsi="Arial" w:cs="Arial"/>
                <w:lang w:eastAsia="ru-RU"/>
              </w:rPr>
              <w:t>Посещающие ДОУ дети</w:t>
            </w:r>
          </w:p>
        </w:tc>
        <w:tc>
          <w:tcPr>
            <w:tcW w:w="1669" w:type="dxa"/>
            <w:vAlign w:val="center"/>
          </w:tcPr>
          <w:p w:rsidR="001C51DC" w:rsidRPr="007231D0" w:rsidRDefault="001C51DC" w:rsidP="001C51DC">
            <w:pPr>
              <w:jc w:val="center"/>
              <w:rPr>
                <w:rFonts w:ascii="Arial" w:eastAsia="Times New Roman" w:hAnsi="Arial" w:cs="Arial"/>
                <w:lang w:eastAsia="ru-RU"/>
              </w:rPr>
            </w:pPr>
            <w:r w:rsidRPr="007231D0">
              <w:rPr>
                <w:rFonts w:ascii="Arial" w:eastAsia="Times New Roman" w:hAnsi="Arial" w:cs="Arial"/>
                <w:lang w:eastAsia="ru-RU"/>
              </w:rPr>
              <w:t>Расчетная численность детей от 1 года до 7 лет</w:t>
            </w:r>
          </w:p>
        </w:tc>
        <w:tc>
          <w:tcPr>
            <w:tcW w:w="1977" w:type="dxa"/>
            <w:vAlign w:val="center"/>
          </w:tcPr>
          <w:p w:rsidR="001C51DC" w:rsidRPr="007231D0" w:rsidRDefault="001C51DC" w:rsidP="001C51DC">
            <w:pPr>
              <w:jc w:val="center"/>
              <w:rPr>
                <w:rFonts w:ascii="Arial" w:eastAsia="Times New Roman" w:hAnsi="Arial" w:cs="Arial"/>
                <w:lang w:eastAsia="ru-RU"/>
              </w:rPr>
            </w:pPr>
            <w:r w:rsidRPr="007231D0">
              <w:rPr>
                <w:rFonts w:ascii="Arial" w:eastAsia="Times New Roman" w:hAnsi="Arial" w:cs="Arial"/>
                <w:lang w:eastAsia="ru-RU"/>
              </w:rPr>
              <w:t>% охвата населения дошкольным образованием</w:t>
            </w:r>
          </w:p>
        </w:tc>
      </w:tr>
      <w:tr w:rsidR="001C51DC" w:rsidRPr="007231D0" w:rsidTr="00D06A55">
        <w:tc>
          <w:tcPr>
            <w:tcW w:w="1549" w:type="dxa"/>
          </w:tcPr>
          <w:p w:rsidR="001C51DC" w:rsidRPr="007231D0" w:rsidRDefault="001C51DC" w:rsidP="001C51DC">
            <w:pPr>
              <w:jc w:val="both"/>
              <w:rPr>
                <w:rFonts w:ascii="Arial" w:eastAsia="Times New Roman" w:hAnsi="Arial" w:cs="Arial"/>
                <w:lang w:eastAsia="ru-RU"/>
              </w:rPr>
            </w:pPr>
            <w:r w:rsidRPr="007231D0">
              <w:rPr>
                <w:rFonts w:ascii="Arial" w:eastAsia="Times New Roman" w:hAnsi="Arial" w:cs="Arial"/>
                <w:lang w:eastAsia="ru-RU"/>
              </w:rPr>
              <w:t>ДОУ</w:t>
            </w:r>
          </w:p>
        </w:tc>
        <w:tc>
          <w:tcPr>
            <w:tcW w:w="1070" w:type="dxa"/>
          </w:tcPr>
          <w:p w:rsidR="001C51DC" w:rsidRPr="007231D0" w:rsidRDefault="001C51DC" w:rsidP="001C51DC">
            <w:pPr>
              <w:jc w:val="both"/>
              <w:rPr>
                <w:rFonts w:ascii="Arial" w:eastAsia="Times New Roman" w:hAnsi="Arial" w:cs="Arial"/>
                <w:lang w:eastAsia="ru-RU"/>
              </w:rPr>
            </w:pPr>
            <w:r w:rsidRPr="007231D0">
              <w:rPr>
                <w:rFonts w:ascii="Arial" w:eastAsia="Times New Roman" w:hAnsi="Arial" w:cs="Arial"/>
                <w:lang w:eastAsia="ru-RU"/>
              </w:rPr>
              <w:t>%</w:t>
            </w:r>
          </w:p>
        </w:tc>
        <w:tc>
          <w:tcPr>
            <w:tcW w:w="1933" w:type="dxa"/>
          </w:tcPr>
          <w:p w:rsidR="001C51DC" w:rsidRPr="007231D0" w:rsidRDefault="001C51DC" w:rsidP="001C51DC">
            <w:pPr>
              <w:jc w:val="both"/>
              <w:rPr>
                <w:rFonts w:ascii="Arial" w:eastAsia="Times New Roman" w:hAnsi="Arial" w:cs="Arial"/>
                <w:lang w:eastAsia="ru-RU"/>
              </w:rPr>
            </w:pPr>
            <w:r w:rsidRPr="007231D0">
              <w:rPr>
                <w:rFonts w:ascii="Arial" w:eastAsia="Times New Roman" w:hAnsi="Arial" w:cs="Arial"/>
                <w:lang w:eastAsia="ru-RU"/>
              </w:rPr>
              <w:t>100%</w:t>
            </w:r>
          </w:p>
        </w:tc>
        <w:tc>
          <w:tcPr>
            <w:tcW w:w="1549" w:type="dxa"/>
          </w:tcPr>
          <w:p w:rsidR="001C51DC" w:rsidRPr="007231D0" w:rsidRDefault="001C51DC" w:rsidP="001C51DC">
            <w:pPr>
              <w:jc w:val="both"/>
              <w:rPr>
                <w:rFonts w:ascii="Arial" w:eastAsia="Times New Roman" w:hAnsi="Arial" w:cs="Arial"/>
                <w:lang w:eastAsia="ru-RU"/>
              </w:rPr>
            </w:pPr>
            <w:r w:rsidRPr="007231D0">
              <w:rPr>
                <w:rFonts w:ascii="Arial" w:eastAsia="Times New Roman" w:hAnsi="Arial" w:cs="Arial"/>
                <w:lang w:eastAsia="ru-RU"/>
              </w:rPr>
              <w:t>2800</w:t>
            </w:r>
          </w:p>
        </w:tc>
        <w:tc>
          <w:tcPr>
            <w:tcW w:w="1669" w:type="dxa"/>
          </w:tcPr>
          <w:p w:rsidR="001C51DC" w:rsidRPr="007231D0" w:rsidRDefault="001C51DC" w:rsidP="001C51DC">
            <w:pPr>
              <w:jc w:val="both"/>
              <w:rPr>
                <w:rFonts w:ascii="Arial" w:eastAsia="Times New Roman" w:hAnsi="Arial" w:cs="Arial"/>
                <w:lang w:eastAsia="ru-RU"/>
              </w:rPr>
            </w:pPr>
            <w:r w:rsidRPr="007231D0">
              <w:rPr>
                <w:rFonts w:ascii="Arial" w:eastAsia="Times New Roman" w:hAnsi="Arial" w:cs="Arial"/>
                <w:lang w:eastAsia="ru-RU"/>
              </w:rPr>
              <w:t>4209</w:t>
            </w:r>
          </w:p>
        </w:tc>
        <w:tc>
          <w:tcPr>
            <w:tcW w:w="1977" w:type="dxa"/>
          </w:tcPr>
          <w:p w:rsidR="001C51DC" w:rsidRPr="007231D0" w:rsidRDefault="001C51DC" w:rsidP="001C51DC">
            <w:pPr>
              <w:jc w:val="both"/>
              <w:rPr>
                <w:rFonts w:ascii="Arial" w:eastAsia="Times New Roman" w:hAnsi="Arial" w:cs="Arial"/>
                <w:lang w:eastAsia="ru-RU"/>
              </w:rPr>
            </w:pPr>
            <w:r w:rsidRPr="007231D0">
              <w:rPr>
                <w:rFonts w:ascii="Arial" w:eastAsia="Times New Roman" w:hAnsi="Arial" w:cs="Arial"/>
                <w:lang w:eastAsia="ru-RU"/>
              </w:rPr>
              <w:t>67%</w:t>
            </w:r>
          </w:p>
        </w:tc>
      </w:tr>
    </w:tbl>
    <w:p w:rsidR="001C51DC" w:rsidRPr="001C51DC" w:rsidRDefault="001C51DC" w:rsidP="001C51DC">
      <w:pPr>
        <w:spacing w:after="0" w:line="240" w:lineRule="auto"/>
        <w:ind w:firstLine="567"/>
        <w:jc w:val="both"/>
        <w:rPr>
          <w:rFonts w:ascii="Arial" w:eastAsia="Times New Roman" w:hAnsi="Arial" w:cs="Arial"/>
          <w:sz w:val="24"/>
          <w:szCs w:val="24"/>
          <w:lang w:eastAsia="ru-RU"/>
        </w:rPr>
      </w:pPr>
    </w:p>
    <w:p w:rsidR="001C51DC" w:rsidRPr="001C51DC" w:rsidRDefault="001C51DC" w:rsidP="001C51DC">
      <w:pPr>
        <w:spacing w:after="0" w:line="240" w:lineRule="auto"/>
        <w:ind w:firstLine="567"/>
        <w:jc w:val="both"/>
        <w:rPr>
          <w:rFonts w:ascii="Arial" w:eastAsia="Times New Roman" w:hAnsi="Arial" w:cs="Arial"/>
          <w:sz w:val="24"/>
          <w:szCs w:val="24"/>
          <w:lang w:eastAsia="ru-RU"/>
        </w:rPr>
      </w:pPr>
      <w:r w:rsidRPr="001C51DC">
        <w:rPr>
          <w:rFonts w:ascii="Arial" w:eastAsia="Times New Roman" w:hAnsi="Arial" w:cs="Arial"/>
          <w:sz w:val="24"/>
          <w:szCs w:val="24"/>
          <w:lang w:eastAsia="ru-RU"/>
        </w:rPr>
        <w:t>Таким образом, обеспеченность населения местами в ДОУ составляет на каждые 1000 населения 55 мест, процент охвата услугами дошкольного образования в городе составляет 67%</w:t>
      </w:r>
      <w:r w:rsidR="00780CBA">
        <w:rPr>
          <w:rFonts w:ascii="Arial" w:eastAsia="Times New Roman" w:hAnsi="Arial" w:cs="Arial"/>
          <w:sz w:val="24"/>
          <w:szCs w:val="24"/>
          <w:lang w:eastAsia="ru-RU"/>
        </w:rPr>
        <w:t>.</w:t>
      </w:r>
    </w:p>
    <w:p w:rsidR="001C51DC" w:rsidRPr="001C51DC" w:rsidRDefault="001C51DC" w:rsidP="001C51DC">
      <w:pPr>
        <w:spacing w:after="0" w:line="240" w:lineRule="auto"/>
        <w:ind w:firstLine="567"/>
        <w:jc w:val="both"/>
        <w:rPr>
          <w:rFonts w:ascii="Arial" w:eastAsia="Times New Roman" w:hAnsi="Arial" w:cs="Arial"/>
          <w:sz w:val="24"/>
          <w:szCs w:val="24"/>
          <w:lang w:eastAsia="ru-RU"/>
        </w:rPr>
      </w:pPr>
      <w:r w:rsidRPr="001C51DC">
        <w:rPr>
          <w:rFonts w:ascii="Arial" w:eastAsia="Times New Roman" w:hAnsi="Arial" w:cs="Arial"/>
          <w:sz w:val="24"/>
          <w:szCs w:val="24"/>
          <w:lang w:eastAsia="ru-RU"/>
        </w:rPr>
        <w:t xml:space="preserve">В целом существующая сеть ДОУ позволяет на 100% обеспечить местами в дошкольном образовании детей в возрасте от 3 до 7 лет, но недостаточна для 100% охвата услугами дошкольного образования от 1 года до 7 лет. </w:t>
      </w:r>
    </w:p>
    <w:p w:rsidR="001C51DC" w:rsidRDefault="001C51DC" w:rsidP="001C51DC">
      <w:pPr>
        <w:tabs>
          <w:tab w:val="left" w:pos="709"/>
        </w:tabs>
        <w:spacing w:after="0" w:line="240" w:lineRule="auto"/>
        <w:ind w:firstLine="567"/>
        <w:jc w:val="both"/>
        <w:rPr>
          <w:rFonts w:ascii="Arial" w:eastAsia="Times New Roman" w:hAnsi="Arial" w:cs="Arial"/>
          <w:sz w:val="24"/>
          <w:szCs w:val="24"/>
          <w:lang w:eastAsia="ru-RU"/>
        </w:rPr>
      </w:pPr>
      <w:r w:rsidRPr="001C51DC">
        <w:rPr>
          <w:rFonts w:ascii="Arial" w:eastAsia="Times New Roman" w:hAnsi="Arial" w:cs="Arial"/>
          <w:sz w:val="24"/>
          <w:szCs w:val="24"/>
          <w:lang w:eastAsia="ru-RU"/>
        </w:rPr>
        <w:t>В программе комплексного развития социальной инфраструктуры города Тулуна предусмотрено мероприятие «Завершение строительства здания детского сада «Лучик», выполнение которого позволит ввести дополнительно 190 мест.</w:t>
      </w:r>
    </w:p>
    <w:p w:rsidR="005A2B98" w:rsidRPr="001C51DC" w:rsidRDefault="005A2B98" w:rsidP="001C51DC">
      <w:pPr>
        <w:tabs>
          <w:tab w:val="left" w:pos="709"/>
        </w:tabs>
        <w:spacing w:after="0" w:line="240" w:lineRule="auto"/>
        <w:ind w:firstLine="567"/>
        <w:jc w:val="both"/>
        <w:rPr>
          <w:rFonts w:ascii="Arial" w:eastAsia="Times New Roman" w:hAnsi="Arial" w:cs="Arial"/>
          <w:sz w:val="24"/>
          <w:szCs w:val="24"/>
          <w:lang w:eastAsia="ru-RU"/>
        </w:rPr>
      </w:pPr>
    </w:p>
    <w:p w:rsidR="001C51DC" w:rsidRDefault="001C51DC" w:rsidP="001C51DC">
      <w:pPr>
        <w:spacing w:after="0" w:line="240" w:lineRule="auto"/>
        <w:ind w:left="567"/>
        <w:contextualSpacing/>
        <w:jc w:val="both"/>
        <w:rPr>
          <w:rFonts w:ascii="Arial" w:eastAsia="Times New Roman" w:hAnsi="Arial" w:cs="Arial"/>
          <w:sz w:val="24"/>
          <w:szCs w:val="24"/>
          <w:lang w:eastAsia="ru-RU"/>
        </w:rPr>
      </w:pPr>
      <w:r w:rsidRPr="001C51DC">
        <w:rPr>
          <w:rFonts w:ascii="Arial" w:eastAsia="Times New Roman" w:hAnsi="Arial" w:cs="Arial"/>
          <w:sz w:val="24"/>
          <w:szCs w:val="24"/>
          <w:lang w:eastAsia="ru-RU"/>
        </w:rPr>
        <w:t>Общеобразовательные учреждения.</w:t>
      </w:r>
    </w:p>
    <w:p w:rsidR="005A2B98" w:rsidRDefault="005A2B98" w:rsidP="005A2B98">
      <w:pPr>
        <w:tabs>
          <w:tab w:val="left" w:pos="709"/>
        </w:tabs>
        <w:spacing w:after="0" w:line="240" w:lineRule="auto"/>
        <w:jc w:val="both"/>
        <w:rPr>
          <w:rFonts w:ascii="Arial" w:eastAsia="Times New Roman" w:hAnsi="Arial" w:cs="Arial"/>
          <w:sz w:val="24"/>
          <w:szCs w:val="24"/>
          <w:lang w:eastAsia="ru-RU"/>
        </w:rPr>
      </w:pPr>
    </w:p>
    <w:p w:rsidR="005A2B98" w:rsidRDefault="001C51DC" w:rsidP="005A2B98">
      <w:pPr>
        <w:tabs>
          <w:tab w:val="left" w:pos="709"/>
        </w:tabs>
        <w:spacing w:after="0" w:line="240" w:lineRule="auto"/>
        <w:ind w:firstLine="709"/>
        <w:jc w:val="both"/>
        <w:rPr>
          <w:rFonts w:ascii="Arial" w:eastAsia="Times New Roman" w:hAnsi="Arial" w:cs="Arial"/>
          <w:sz w:val="24"/>
          <w:szCs w:val="24"/>
          <w:lang w:eastAsia="ru-RU"/>
        </w:rPr>
      </w:pPr>
      <w:r w:rsidRPr="001C51DC">
        <w:rPr>
          <w:rFonts w:ascii="Arial" w:eastAsia="Times New Roman" w:hAnsi="Arial" w:cs="Arial"/>
          <w:sz w:val="24"/>
          <w:szCs w:val="24"/>
          <w:lang w:eastAsia="ru-RU"/>
        </w:rPr>
        <w:t>На территории города Тулуна функционируют 9 общеобразовательных учреждений. Проектная мощность (в расчете на 1 смену обучения) 4050 мест, количество учащихся в 2016 году – 5645. Соответственно более 30% детей обучаются во вторую смену.</w:t>
      </w:r>
    </w:p>
    <w:p w:rsidR="001C51DC" w:rsidRDefault="001C51DC" w:rsidP="005A2B98">
      <w:pPr>
        <w:tabs>
          <w:tab w:val="left" w:pos="709"/>
        </w:tabs>
        <w:spacing w:after="0" w:line="240" w:lineRule="auto"/>
        <w:ind w:firstLine="709"/>
        <w:jc w:val="both"/>
        <w:rPr>
          <w:rFonts w:ascii="Arial" w:eastAsia="Times New Roman" w:hAnsi="Arial" w:cs="Arial"/>
          <w:sz w:val="24"/>
          <w:szCs w:val="24"/>
          <w:lang w:eastAsia="ru-RU"/>
        </w:rPr>
      </w:pPr>
      <w:r w:rsidRPr="001C51DC">
        <w:rPr>
          <w:rFonts w:ascii="Arial" w:eastAsia="Times New Roman" w:hAnsi="Arial" w:cs="Arial"/>
          <w:sz w:val="24"/>
          <w:szCs w:val="24"/>
          <w:lang w:eastAsia="ru-RU"/>
        </w:rPr>
        <w:t xml:space="preserve">Проблема обеспеченности населения города Тулуна местами в общеобразовательных учреждениях (в расчете на одну смену обучения) является актуальной. Необходимо строительство новой школы в Центральном микрорайоне, </w:t>
      </w:r>
      <w:r w:rsidRPr="00586048">
        <w:rPr>
          <w:rFonts w:ascii="Arial" w:eastAsia="Times New Roman" w:hAnsi="Arial" w:cs="Arial"/>
          <w:sz w:val="24"/>
          <w:szCs w:val="24"/>
          <w:lang w:eastAsia="ru-RU"/>
        </w:rPr>
        <w:t>строительство на месте школы №2, а также реконструкция и пристрой школ №7, 20, 25 для увеличения мощности.</w:t>
      </w:r>
    </w:p>
    <w:p w:rsidR="00770774" w:rsidRDefault="00770774" w:rsidP="001C51DC">
      <w:pPr>
        <w:tabs>
          <w:tab w:val="left" w:pos="426"/>
          <w:tab w:val="left" w:pos="709"/>
        </w:tabs>
        <w:spacing w:after="0" w:line="240" w:lineRule="auto"/>
        <w:jc w:val="both"/>
        <w:rPr>
          <w:rFonts w:ascii="Arial" w:eastAsia="Times New Roman" w:hAnsi="Arial" w:cs="Arial"/>
          <w:sz w:val="24"/>
          <w:szCs w:val="24"/>
          <w:lang w:eastAsia="ru-RU"/>
        </w:rPr>
      </w:pPr>
    </w:p>
    <w:p w:rsidR="00770774" w:rsidRPr="005A2B98" w:rsidRDefault="00770774" w:rsidP="00770774">
      <w:pPr>
        <w:spacing w:line="240" w:lineRule="auto"/>
        <w:ind w:firstLine="709"/>
        <w:jc w:val="both"/>
        <w:rPr>
          <w:rFonts w:ascii="Arial" w:eastAsia="Times New Roman" w:hAnsi="Arial" w:cs="Arial"/>
          <w:sz w:val="24"/>
          <w:szCs w:val="24"/>
          <w:lang w:eastAsia="ru-RU"/>
        </w:rPr>
      </w:pPr>
      <w:r w:rsidRPr="005A2B98">
        <w:rPr>
          <w:rFonts w:ascii="Arial" w:eastAsia="Times New Roman" w:hAnsi="Arial" w:cs="Arial"/>
          <w:sz w:val="24"/>
          <w:szCs w:val="24"/>
          <w:lang w:eastAsia="ru-RU"/>
        </w:rPr>
        <w:t>Система здравоохранения</w:t>
      </w:r>
    </w:p>
    <w:p w:rsidR="005A2B98" w:rsidRPr="00586048" w:rsidRDefault="00770774" w:rsidP="005A2B9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Учреждения здравоохранения городского округа представлены </w:t>
      </w:r>
      <w:r w:rsidRPr="00586048">
        <w:rPr>
          <w:rFonts w:ascii="Arial" w:eastAsia="Times New Roman" w:hAnsi="Arial" w:cs="Arial"/>
          <w:sz w:val="24"/>
          <w:szCs w:val="24"/>
          <w:lang w:eastAsia="ru-RU"/>
        </w:rPr>
        <w:t>муниципальными учреждениями здравоохранения</w:t>
      </w:r>
      <w:r w:rsidR="005A2B98" w:rsidRPr="00586048">
        <w:rPr>
          <w:rFonts w:ascii="Arial" w:eastAsia="Times New Roman" w:hAnsi="Arial" w:cs="Arial"/>
          <w:sz w:val="24"/>
          <w:szCs w:val="24"/>
          <w:lang w:eastAsia="ru-RU"/>
        </w:rPr>
        <w:t xml:space="preserve"> </w:t>
      </w:r>
      <w:r w:rsidRPr="00586048">
        <w:rPr>
          <w:rFonts w:ascii="Arial" w:eastAsia="Times New Roman" w:hAnsi="Arial" w:cs="Arial"/>
          <w:sz w:val="24"/>
          <w:szCs w:val="24"/>
          <w:lang w:eastAsia="ru-RU"/>
        </w:rPr>
        <w:t>- МУЗ «</w:t>
      </w:r>
      <w:proofErr w:type="spellStart"/>
      <w:r w:rsidRPr="00586048">
        <w:rPr>
          <w:rFonts w:ascii="Arial" w:eastAsia="Times New Roman" w:hAnsi="Arial" w:cs="Arial"/>
          <w:sz w:val="24"/>
          <w:szCs w:val="24"/>
          <w:lang w:eastAsia="ru-RU"/>
        </w:rPr>
        <w:t>Тулунская</w:t>
      </w:r>
      <w:proofErr w:type="spellEnd"/>
      <w:r w:rsidRPr="00586048">
        <w:rPr>
          <w:rFonts w:ascii="Arial" w:eastAsia="Times New Roman" w:hAnsi="Arial" w:cs="Arial"/>
          <w:sz w:val="24"/>
          <w:szCs w:val="24"/>
          <w:lang w:eastAsia="ru-RU"/>
        </w:rPr>
        <w:t xml:space="preserve"> городская </w:t>
      </w:r>
      <w:r w:rsidRPr="00586048">
        <w:rPr>
          <w:rFonts w:ascii="Arial" w:eastAsia="Times New Roman" w:hAnsi="Arial" w:cs="Arial"/>
          <w:sz w:val="24"/>
          <w:szCs w:val="24"/>
          <w:lang w:eastAsia="ru-RU"/>
        </w:rPr>
        <w:lastRenderedPageBreak/>
        <w:t>больница», МУЗ «</w:t>
      </w:r>
      <w:proofErr w:type="spellStart"/>
      <w:r w:rsidRPr="00586048">
        <w:rPr>
          <w:rFonts w:ascii="Arial" w:eastAsia="Times New Roman" w:hAnsi="Arial" w:cs="Arial"/>
          <w:sz w:val="24"/>
          <w:szCs w:val="24"/>
          <w:lang w:eastAsia="ru-RU"/>
        </w:rPr>
        <w:t>Тулунский</w:t>
      </w:r>
      <w:proofErr w:type="spellEnd"/>
      <w:r w:rsidRPr="00586048">
        <w:rPr>
          <w:rFonts w:ascii="Arial" w:eastAsia="Times New Roman" w:hAnsi="Arial" w:cs="Arial"/>
          <w:sz w:val="24"/>
          <w:szCs w:val="24"/>
          <w:lang w:eastAsia="ru-RU"/>
        </w:rPr>
        <w:t xml:space="preserve"> психоневрологический диспансер», МУЗ «</w:t>
      </w:r>
      <w:proofErr w:type="spellStart"/>
      <w:r w:rsidRPr="00586048">
        <w:rPr>
          <w:rFonts w:ascii="Arial" w:eastAsia="Times New Roman" w:hAnsi="Arial" w:cs="Arial"/>
          <w:sz w:val="24"/>
          <w:szCs w:val="24"/>
          <w:lang w:eastAsia="ru-RU"/>
        </w:rPr>
        <w:t>Тулунский</w:t>
      </w:r>
      <w:proofErr w:type="spellEnd"/>
      <w:r w:rsidRPr="00586048">
        <w:rPr>
          <w:rFonts w:ascii="Arial" w:eastAsia="Times New Roman" w:hAnsi="Arial" w:cs="Arial"/>
          <w:sz w:val="24"/>
          <w:szCs w:val="24"/>
          <w:lang w:eastAsia="ru-RU"/>
        </w:rPr>
        <w:t xml:space="preserve"> противотуберкулезный диспансер и МУЗ «</w:t>
      </w:r>
      <w:proofErr w:type="spellStart"/>
      <w:r w:rsidRPr="00586048">
        <w:rPr>
          <w:rFonts w:ascii="Arial" w:eastAsia="Times New Roman" w:hAnsi="Arial" w:cs="Arial"/>
          <w:sz w:val="24"/>
          <w:szCs w:val="24"/>
          <w:lang w:eastAsia="ru-RU"/>
        </w:rPr>
        <w:t>Тулунский</w:t>
      </w:r>
      <w:proofErr w:type="spellEnd"/>
      <w:r w:rsidRPr="00586048">
        <w:rPr>
          <w:rFonts w:ascii="Arial" w:eastAsia="Times New Roman" w:hAnsi="Arial" w:cs="Arial"/>
          <w:sz w:val="24"/>
          <w:szCs w:val="24"/>
          <w:lang w:eastAsia="ru-RU"/>
        </w:rPr>
        <w:t xml:space="preserve"> кожно-венерологический диспансер».</w:t>
      </w:r>
    </w:p>
    <w:p w:rsidR="005A2B98" w:rsidRDefault="00770774" w:rsidP="005A2B98">
      <w:pPr>
        <w:spacing w:after="0" w:line="240" w:lineRule="auto"/>
        <w:ind w:firstLine="709"/>
        <w:jc w:val="both"/>
        <w:rPr>
          <w:rFonts w:ascii="Arial" w:eastAsia="Times New Roman" w:hAnsi="Arial" w:cs="Arial"/>
          <w:sz w:val="24"/>
          <w:szCs w:val="24"/>
          <w:lang w:eastAsia="ru-RU"/>
        </w:rPr>
      </w:pPr>
      <w:r w:rsidRPr="00586048">
        <w:rPr>
          <w:rFonts w:ascii="Arial" w:eastAsia="Times New Roman" w:hAnsi="Arial" w:cs="Arial"/>
          <w:sz w:val="24"/>
          <w:szCs w:val="24"/>
          <w:lang w:eastAsia="ru-RU"/>
        </w:rPr>
        <w:t xml:space="preserve">Крупнейшим муниципальным учреждением здравоохранения города является </w:t>
      </w:r>
      <w:r w:rsidR="005A2B98" w:rsidRPr="00586048">
        <w:rPr>
          <w:rFonts w:ascii="Arial" w:eastAsia="Times New Roman" w:hAnsi="Arial" w:cs="Arial"/>
          <w:sz w:val="24"/>
          <w:szCs w:val="24"/>
          <w:lang w:eastAsia="ru-RU"/>
        </w:rPr>
        <w:t>ОГБУЗ</w:t>
      </w:r>
      <w:r>
        <w:rPr>
          <w:rFonts w:ascii="Arial" w:eastAsia="Times New Roman" w:hAnsi="Arial" w:cs="Arial"/>
          <w:sz w:val="24"/>
          <w:szCs w:val="24"/>
          <w:lang w:eastAsia="ru-RU"/>
        </w:rPr>
        <w:t xml:space="preserve"> «</w:t>
      </w:r>
      <w:proofErr w:type="spellStart"/>
      <w:r>
        <w:rPr>
          <w:rFonts w:ascii="Arial" w:eastAsia="Times New Roman" w:hAnsi="Arial" w:cs="Arial"/>
          <w:sz w:val="24"/>
          <w:szCs w:val="24"/>
          <w:lang w:eastAsia="ru-RU"/>
        </w:rPr>
        <w:t>Тулунская</w:t>
      </w:r>
      <w:proofErr w:type="spellEnd"/>
      <w:r>
        <w:rPr>
          <w:rFonts w:ascii="Arial" w:eastAsia="Times New Roman" w:hAnsi="Arial" w:cs="Arial"/>
          <w:sz w:val="24"/>
          <w:szCs w:val="24"/>
          <w:lang w:eastAsia="ru-RU"/>
        </w:rPr>
        <w:t xml:space="preserve"> городская больница»</w:t>
      </w:r>
      <w:proofErr w:type="gramStart"/>
      <w:r>
        <w:rPr>
          <w:rFonts w:ascii="Arial" w:eastAsia="Times New Roman" w:hAnsi="Arial" w:cs="Arial"/>
          <w:sz w:val="24"/>
          <w:szCs w:val="24"/>
          <w:lang w:eastAsia="ru-RU"/>
        </w:rPr>
        <w:t>.В</w:t>
      </w:r>
      <w:proofErr w:type="gramEnd"/>
      <w:r>
        <w:rPr>
          <w:rFonts w:ascii="Arial" w:eastAsia="Times New Roman" w:hAnsi="Arial" w:cs="Arial"/>
          <w:sz w:val="24"/>
          <w:szCs w:val="24"/>
          <w:lang w:eastAsia="ru-RU"/>
        </w:rPr>
        <w:t xml:space="preserve"> составе который стационар на 402 койки, поликлиника взрослая и детская поликлиника, рассчитанные на 600 и 275 по</w:t>
      </w:r>
      <w:r w:rsidR="005A2B98">
        <w:rPr>
          <w:rFonts w:ascii="Arial" w:eastAsia="Times New Roman" w:hAnsi="Arial" w:cs="Arial"/>
          <w:sz w:val="24"/>
          <w:szCs w:val="24"/>
          <w:lang w:eastAsia="ru-RU"/>
        </w:rPr>
        <w:t>сещений в смену соответственно.</w:t>
      </w:r>
    </w:p>
    <w:p w:rsidR="00770774" w:rsidRPr="00B50BB9" w:rsidRDefault="00770774" w:rsidP="005A2B9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 городской больнице имеются   </w:t>
      </w:r>
    </w:p>
    <w:p w:rsidR="00BF61A9" w:rsidRDefault="00BF61A9" w:rsidP="001C51DC">
      <w:pPr>
        <w:tabs>
          <w:tab w:val="left" w:pos="426"/>
          <w:tab w:val="left" w:pos="709"/>
        </w:tabs>
        <w:spacing w:after="0" w:line="240" w:lineRule="auto"/>
        <w:jc w:val="both"/>
        <w:rPr>
          <w:rFonts w:ascii="Arial" w:eastAsia="Times New Roman" w:hAnsi="Arial" w:cs="Arial"/>
          <w:sz w:val="24"/>
          <w:szCs w:val="24"/>
          <w:lang w:eastAsia="ru-RU"/>
        </w:rPr>
      </w:pPr>
    </w:p>
    <w:p w:rsidR="00BF61A9" w:rsidRPr="005A2B98" w:rsidRDefault="00700CDC" w:rsidP="005A2B98">
      <w:pPr>
        <w:tabs>
          <w:tab w:val="left" w:pos="426"/>
          <w:tab w:val="left" w:pos="709"/>
        </w:tabs>
        <w:spacing w:after="0" w:line="240" w:lineRule="auto"/>
        <w:jc w:val="center"/>
        <w:rPr>
          <w:rFonts w:ascii="Courier New" w:eastAsia="Times New Roman" w:hAnsi="Courier New" w:cs="Courier New"/>
          <w:lang w:eastAsia="ru-RU"/>
        </w:rPr>
      </w:pPr>
      <w:r w:rsidRPr="005A2B98">
        <w:rPr>
          <w:rFonts w:ascii="Courier New" w:eastAsia="Times New Roman" w:hAnsi="Courier New" w:cs="Courier New"/>
          <w:lang w:eastAsia="ru-RU"/>
        </w:rPr>
        <w:t xml:space="preserve">Таблица 2. </w:t>
      </w:r>
      <w:r w:rsidR="00BF61A9" w:rsidRPr="005A2B98">
        <w:rPr>
          <w:rFonts w:ascii="Courier New" w:eastAsia="Times New Roman" w:hAnsi="Courier New" w:cs="Courier New"/>
          <w:lang w:eastAsia="ru-RU"/>
        </w:rPr>
        <w:t>Количество предприятий, учреждений, организаций на террит</w:t>
      </w:r>
      <w:r w:rsidRPr="005A2B98">
        <w:rPr>
          <w:rFonts w:ascii="Courier New" w:eastAsia="Times New Roman" w:hAnsi="Courier New" w:cs="Courier New"/>
          <w:lang w:eastAsia="ru-RU"/>
        </w:rPr>
        <w:t>ории муниципального образования</w:t>
      </w:r>
    </w:p>
    <w:tbl>
      <w:tblPr>
        <w:tblW w:w="99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41"/>
        <w:gridCol w:w="1275"/>
        <w:gridCol w:w="1560"/>
        <w:gridCol w:w="1700"/>
        <w:gridCol w:w="1080"/>
        <w:gridCol w:w="900"/>
      </w:tblGrid>
      <w:tr w:rsidR="00BF61A9" w:rsidRPr="00BF61A9" w:rsidTr="005A2B98">
        <w:trPr>
          <w:cantSplit/>
          <w:trHeight w:val="322"/>
        </w:trPr>
        <w:tc>
          <w:tcPr>
            <w:tcW w:w="3441" w:type="dxa"/>
            <w:vMerge w:val="restart"/>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jc w:val="center"/>
              <w:rPr>
                <w:rFonts w:ascii="Courier New" w:eastAsia="Times New Roman" w:hAnsi="Courier New" w:cs="Courier New"/>
                <w:lang w:eastAsia="ru-RU"/>
              </w:rPr>
            </w:pPr>
          </w:p>
          <w:p w:rsidR="00BF61A9" w:rsidRPr="005A2B98" w:rsidRDefault="00BF61A9" w:rsidP="00BF61A9">
            <w:pPr>
              <w:spacing w:after="0" w:line="240" w:lineRule="auto"/>
              <w:jc w:val="center"/>
              <w:rPr>
                <w:rFonts w:ascii="Courier New" w:eastAsia="Times New Roman" w:hAnsi="Courier New" w:cs="Courier New"/>
                <w:lang w:eastAsia="ru-RU"/>
              </w:rPr>
            </w:pPr>
          </w:p>
          <w:p w:rsidR="00BF61A9" w:rsidRPr="005A2B98" w:rsidRDefault="00BF61A9" w:rsidP="00BF61A9">
            <w:pPr>
              <w:spacing w:after="0" w:line="240" w:lineRule="auto"/>
              <w:jc w:val="center"/>
              <w:rPr>
                <w:rFonts w:ascii="Courier New" w:eastAsia="Times New Roman" w:hAnsi="Courier New" w:cs="Courier New"/>
                <w:lang w:eastAsia="ru-RU"/>
              </w:rPr>
            </w:pPr>
            <w:r w:rsidRPr="005A2B98">
              <w:rPr>
                <w:rFonts w:ascii="Courier New" w:eastAsia="Times New Roman" w:hAnsi="Courier New" w:cs="Courier New"/>
                <w:lang w:eastAsia="ru-RU"/>
              </w:rPr>
              <w:t>Объекты</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lang w:eastAsia="ru-RU"/>
              </w:rPr>
            </w:pPr>
            <w:r w:rsidRPr="005A2B98">
              <w:rPr>
                <w:rFonts w:ascii="Courier New" w:eastAsia="Times New Roman" w:hAnsi="Courier New" w:cs="Courier New"/>
                <w:lang w:eastAsia="ru-RU"/>
              </w:rPr>
              <w:t>Единица измерения</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jc w:val="center"/>
              <w:rPr>
                <w:rFonts w:ascii="Courier New" w:eastAsia="Times New Roman" w:hAnsi="Courier New" w:cs="Courier New"/>
                <w:lang w:eastAsia="ru-RU"/>
              </w:rPr>
            </w:pPr>
            <w:proofErr w:type="spellStart"/>
            <w:proofErr w:type="gramStart"/>
            <w:r w:rsidRPr="005A2B98">
              <w:rPr>
                <w:rFonts w:ascii="Courier New" w:eastAsia="Times New Roman" w:hAnsi="Courier New" w:cs="Courier New"/>
                <w:lang w:eastAsia="ru-RU"/>
              </w:rPr>
              <w:t>Норматив-ная</w:t>
            </w:r>
            <w:proofErr w:type="spellEnd"/>
            <w:proofErr w:type="gramEnd"/>
            <w:r w:rsidRPr="005A2B98">
              <w:rPr>
                <w:rFonts w:ascii="Courier New" w:eastAsia="Times New Roman" w:hAnsi="Courier New" w:cs="Courier New"/>
                <w:lang w:eastAsia="ru-RU"/>
              </w:rPr>
              <w:t xml:space="preserve"> </w:t>
            </w:r>
            <w:proofErr w:type="spellStart"/>
            <w:r w:rsidRPr="005A2B98">
              <w:rPr>
                <w:rFonts w:ascii="Courier New" w:eastAsia="Times New Roman" w:hAnsi="Courier New" w:cs="Courier New"/>
                <w:lang w:eastAsia="ru-RU"/>
              </w:rPr>
              <w:t>обеспечен-ность</w:t>
            </w:r>
            <w:proofErr w:type="spellEnd"/>
          </w:p>
        </w:tc>
        <w:tc>
          <w:tcPr>
            <w:tcW w:w="1700" w:type="dxa"/>
            <w:vMerge w:val="restart"/>
            <w:tcBorders>
              <w:top w:val="single" w:sz="4" w:space="0" w:color="auto"/>
              <w:left w:val="single" w:sz="4" w:space="0" w:color="auto"/>
              <w:right w:val="single" w:sz="4" w:space="0" w:color="auto"/>
            </w:tcBorders>
            <w:vAlign w:val="center"/>
          </w:tcPr>
          <w:p w:rsidR="00BF61A9" w:rsidRPr="005A2B98" w:rsidRDefault="00BF61A9" w:rsidP="00BF61A9">
            <w:pPr>
              <w:spacing w:after="0" w:line="240" w:lineRule="auto"/>
              <w:jc w:val="center"/>
              <w:rPr>
                <w:rFonts w:ascii="Courier New" w:eastAsia="Times New Roman" w:hAnsi="Courier New" w:cs="Courier New"/>
                <w:lang w:eastAsia="ru-RU"/>
              </w:rPr>
            </w:pPr>
            <w:r w:rsidRPr="005A2B98">
              <w:rPr>
                <w:rFonts w:ascii="Courier New" w:eastAsia="Times New Roman" w:hAnsi="Courier New" w:cs="Courier New"/>
                <w:lang w:eastAsia="ru-RU"/>
              </w:rPr>
              <w:t>Вместимость (пропускная способность)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jc w:val="center"/>
              <w:rPr>
                <w:rFonts w:ascii="Courier New" w:eastAsia="Times New Roman" w:hAnsi="Courier New" w:cs="Courier New"/>
                <w:lang w:eastAsia="ru-RU"/>
              </w:rPr>
            </w:pPr>
            <w:r w:rsidRPr="005A2B98">
              <w:rPr>
                <w:rFonts w:ascii="Courier New" w:eastAsia="Times New Roman" w:hAnsi="Courier New" w:cs="Courier New"/>
                <w:lang w:eastAsia="ru-RU"/>
              </w:rPr>
              <w:t>Обеспеченность</w:t>
            </w:r>
          </w:p>
        </w:tc>
      </w:tr>
      <w:tr w:rsidR="00BF61A9" w:rsidRPr="00BF61A9" w:rsidTr="005A2B98">
        <w:trPr>
          <w:cantSplit/>
          <w:trHeight w:val="705"/>
        </w:trPr>
        <w:tc>
          <w:tcPr>
            <w:tcW w:w="3441" w:type="dxa"/>
            <w:vMerge/>
            <w:tcBorders>
              <w:top w:val="single" w:sz="4" w:space="0" w:color="auto"/>
              <w:left w:val="single" w:sz="4" w:space="0" w:color="auto"/>
              <w:bottom w:val="single" w:sz="4" w:space="0" w:color="auto"/>
              <w:right w:val="single" w:sz="4" w:space="0" w:color="auto"/>
            </w:tcBorders>
          </w:tcPr>
          <w:p w:rsidR="00BF61A9" w:rsidRPr="005A2B98" w:rsidRDefault="00BF61A9" w:rsidP="00BF61A9">
            <w:pPr>
              <w:spacing w:after="0" w:line="240" w:lineRule="auto"/>
              <w:jc w:val="center"/>
              <w:rPr>
                <w:rFonts w:ascii="Courier New" w:eastAsia="Times New Roman" w:hAnsi="Courier New" w:cs="Courier New"/>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BF61A9" w:rsidRPr="005A2B98" w:rsidRDefault="00BF61A9" w:rsidP="00BF61A9">
            <w:pPr>
              <w:spacing w:after="0" w:line="240" w:lineRule="auto"/>
              <w:ind w:right="-51"/>
              <w:jc w:val="center"/>
              <w:rPr>
                <w:rFonts w:ascii="Courier New" w:eastAsia="Times New Roman" w:hAnsi="Courier New" w:cs="Courier New"/>
                <w:lang w:eastAsia="ru-RU"/>
              </w:rPr>
            </w:pPr>
          </w:p>
        </w:tc>
        <w:tc>
          <w:tcPr>
            <w:tcW w:w="1560" w:type="dxa"/>
            <w:vMerge/>
            <w:tcBorders>
              <w:top w:val="single" w:sz="4" w:space="0" w:color="auto"/>
              <w:left w:val="single" w:sz="4" w:space="0" w:color="auto"/>
              <w:bottom w:val="single" w:sz="4" w:space="0" w:color="auto"/>
              <w:right w:val="single" w:sz="4" w:space="0" w:color="auto"/>
            </w:tcBorders>
          </w:tcPr>
          <w:p w:rsidR="00BF61A9" w:rsidRPr="005A2B98" w:rsidRDefault="00BF61A9" w:rsidP="00BF61A9">
            <w:pPr>
              <w:spacing w:after="0" w:line="240" w:lineRule="auto"/>
              <w:jc w:val="center"/>
              <w:rPr>
                <w:rFonts w:ascii="Courier New" w:eastAsia="Times New Roman" w:hAnsi="Courier New" w:cs="Courier New"/>
                <w:lang w:eastAsia="ru-RU"/>
              </w:rPr>
            </w:pPr>
          </w:p>
        </w:tc>
        <w:tc>
          <w:tcPr>
            <w:tcW w:w="1700" w:type="dxa"/>
            <w:vMerge/>
            <w:tcBorders>
              <w:left w:val="single" w:sz="4" w:space="0" w:color="auto"/>
              <w:bottom w:val="single" w:sz="4" w:space="0" w:color="auto"/>
              <w:right w:val="single" w:sz="4" w:space="0" w:color="auto"/>
            </w:tcBorders>
          </w:tcPr>
          <w:p w:rsidR="00BF61A9" w:rsidRPr="005A2B98" w:rsidRDefault="00BF61A9" w:rsidP="00BF61A9">
            <w:pPr>
              <w:spacing w:after="0" w:line="240" w:lineRule="auto"/>
              <w:jc w:val="center"/>
              <w:rPr>
                <w:rFonts w:ascii="Courier New" w:eastAsia="Times New Roman" w:hAnsi="Courier New" w:cs="Courier New"/>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jc w:val="center"/>
              <w:rPr>
                <w:rFonts w:ascii="Courier New" w:eastAsia="Times New Roman" w:hAnsi="Courier New" w:cs="Courier New"/>
                <w:lang w:eastAsia="ru-RU"/>
              </w:rPr>
            </w:pPr>
            <w:r w:rsidRPr="005A2B98">
              <w:rPr>
                <w:rFonts w:ascii="Courier New" w:eastAsia="Times New Roman" w:hAnsi="Courier New" w:cs="Courier New"/>
                <w:lang w:eastAsia="ru-RU"/>
              </w:rPr>
              <w:t>на 1000 жит.</w:t>
            </w:r>
          </w:p>
        </w:tc>
        <w:tc>
          <w:tcPr>
            <w:tcW w:w="900"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jc w:val="center"/>
              <w:rPr>
                <w:rFonts w:ascii="Courier New" w:eastAsia="Times New Roman" w:hAnsi="Courier New" w:cs="Courier New"/>
                <w:lang w:eastAsia="ru-RU"/>
              </w:rPr>
            </w:pPr>
            <w:r w:rsidRPr="005A2B98">
              <w:rPr>
                <w:rFonts w:ascii="Courier New" w:eastAsia="Times New Roman" w:hAnsi="Courier New" w:cs="Courier New"/>
                <w:lang w:eastAsia="ru-RU"/>
              </w:rPr>
              <w:t xml:space="preserve">% к </w:t>
            </w:r>
            <w:proofErr w:type="spellStart"/>
            <w:proofErr w:type="gramStart"/>
            <w:r w:rsidRPr="005A2B98">
              <w:rPr>
                <w:rFonts w:ascii="Courier New" w:eastAsia="Times New Roman" w:hAnsi="Courier New" w:cs="Courier New"/>
                <w:lang w:eastAsia="ru-RU"/>
              </w:rPr>
              <w:t>норма-тиву</w:t>
            </w:r>
            <w:proofErr w:type="spellEnd"/>
            <w:proofErr w:type="gramEnd"/>
          </w:p>
        </w:tc>
      </w:tr>
      <w:tr w:rsidR="00BF61A9" w:rsidRPr="00BF61A9" w:rsidTr="006B15D3">
        <w:trPr>
          <w:cantSplit/>
          <w:trHeight w:val="156"/>
        </w:trPr>
        <w:tc>
          <w:tcPr>
            <w:tcW w:w="9956" w:type="dxa"/>
            <w:gridSpan w:val="6"/>
            <w:tcBorders>
              <w:top w:val="single" w:sz="4" w:space="0" w:color="auto"/>
              <w:left w:val="single" w:sz="4" w:space="0" w:color="auto"/>
              <w:bottom w:val="single" w:sz="4" w:space="0" w:color="auto"/>
              <w:right w:val="single" w:sz="4" w:space="0" w:color="auto"/>
            </w:tcBorders>
          </w:tcPr>
          <w:p w:rsidR="00BF61A9" w:rsidRPr="005A2B98" w:rsidRDefault="00BF61A9" w:rsidP="00BF61A9">
            <w:pPr>
              <w:spacing w:after="0" w:line="240" w:lineRule="auto"/>
              <w:ind w:right="-51"/>
              <w:jc w:val="center"/>
              <w:rPr>
                <w:rFonts w:ascii="Courier New" w:eastAsia="Times New Roman" w:hAnsi="Courier New" w:cs="Courier New"/>
                <w:b/>
                <w:bCs/>
                <w:lang w:eastAsia="ru-RU"/>
              </w:rPr>
            </w:pPr>
            <w:r w:rsidRPr="005A2B98">
              <w:rPr>
                <w:rFonts w:ascii="Courier New" w:eastAsia="Times New Roman" w:hAnsi="Courier New" w:cs="Courier New"/>
                <w:b/>
                <w:bCs/>
                <w:lang w:eastAsia="ru-RU"/>
              </w:rPr>
              <w:t>Детские учреждения</w:t>
            </w:r>
          </w:p>
        </w:tc>
      </w:tr>
      <w:tr w:rsidR="00BF61A9" w:rsidRPr="00BF61A9" w:rsidTr="005A2B98">
        <w:trPr>
          <w:cantSplit/>
          <w:trHeight w:val="316"/>
        </w:trPr>
        <w:tc>
          <w:tcPr>
            <w:tcW w:w="3441" w:type="dxa"/>
            <w:tcBorders>
              <w:top w:val="single" w:sz="4" w:space="0" w:color="auto"/>
              <w:left w:val="single" w:sz="4" w:space="0" w:color="auto"/>
              <w:bottom w:val="single" w:sz="4" w:space="0" w:color="auto"/>
              <w:right w:val="single" w:sz="4" w:space="0" w:color="auto"/>
            </w:tcBorders>
          </w:tcPr>
          <w:p w:rsidR="00BF61A9" w:rsidRPr="005A2B98" w:rsidRDefault="00BF61A9" w:rsidP="00BF61A9">
            <w:pPr>
              <w:spacing w:after="0" w:line="240" w:lineRule="auto"/>
              <w:ind w:right="-51"/>
              <w:rPr>
                <w:rFonts w:ascii="Courier New" w:eastAsia="Times New Roman" w:hAnsi="Courier New" w:cs="Courier New"/>
                <w:lang w:eastAsia="ru-RU"/>
              </w:rPr>
            </w:pPr>
            <w:r w:rsidRPr="005A2B98">
              <w:rPr>
                <w:rFonts w:ascii="Courier New" w:eastAsia="Times New Roman" w:hAnsi="Courier New" w:cs="Courier New"/>
                <w:lang w:eastAsia="ru-RU"/>
              </w:rPr>
              <w:t>Дошкольные образовательные учреждения</w:t>
            </w:r>
          </w:p>
        </w:tc>
        <w:tc>
          <w:tcPr>
            <w:tcW w:w="1275"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lang w:eastAsia="ru-RU"/>
              </w:rPr>
            </w:pPr>
            <w:r w:rsidRPr="005A2B98">
              <w:rPr>
                <w:rFonts w:ascii="Courier New" w:eastAsia="Times New Roman" w:hAnsi="Courier New" w:cs="Courier New"/>
                <w:lang w:eastAsia="ru-RU"/>
              </w:rPr>
              <w:t>место</w:t>
            </w:r>
          </w:p>
        </w:tc>
        <w:tc>
          <w:tcPr>
            <w:tcW w:w="1560"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lang w:eastAsia="ru-RU"/>
              </w:rPr>
            </w:pPr>
            <w:r w:rsidRPr="005A2B98">
              <w:rPr>
                <w:rFonts w:ascii="Courier New" w:eastAsia="Times New Roman" w:hAnsi="Courier New" w:cs="Courier New"/>
                <w:lang w:eastAsia="ru-RU"/>
              </w:rPr>
              <w:t>54</w:t>
            </w:r>
          </w:p>
        </w:tc>
        <w:tc>
          <w:tcPr>
            <w:tcW w:w="1700" w:type="dxa"/>
            <w:tcBorders>
              <w:top w:val="single" w:sz="4" w:space="0" w:color="auto"/>
              <w:left w:val="single" w:sz="4" w:space="0" w:color="auto"/>
              <w:bottom w:val="single" w:sz="4" w:space="0" w:color="auto"/>
              <w:right w:val="single" w:sz="4" w:space="0" w:color="auto"/>
            </w:tcBorders>
            <w:vAlign w:val="center"/>
          </w:tcPr>
          <w:p w:rsidR="00BF61A9" w:rsidRPr="005A2B98" w:rsidRDefault="00B757D6" w:rsidP="00BF61A9">
            <w:pPr>
              <w:spacing w:after="0" w:line="240" w:lineRule="auto"/>
              <w:ind w:right="-51"/>
              <w:jc w:val="center"/>
              <w:rPr>
                <w:rFonts w:ascii="Courier New" w:eastAsia="Times New Roman" w:hAnsi="Courier New" w:cs="Courier New"/>
                <w:lang w:eastAsia="ru-RU"/>
              </w:rPr>
            </w:pPr>
            <w:r w:rsidRPr="005A2B98">
              <w:rPr>
                <w:rFonts w:ascii="Courier New" w:eastAsia="Times New Roman" w:hAnsi="Courier New" w:cs="Courier New"/>
                <w:lang w:eastAsia="ru-RU"/>
              </w:rPr>
              <w:t>2195</w:t>
            </w:r>
          </w:p>
        </w:tc>
        <w:tc>
          <w:tcPr>
            <w:tcW w:w="1080" w:type="dxa"/>
            <w:tcBorders>
              <w:top w:val="single" w:sz="4" w:space="0" w:color="auto"/>
              <w:left w:val="single" w:sz="4" w:space="0" w:color="auto"/>
              <w:bottom w:val="single" w:sz="4" w:space="0" w:color="auto"/>
              <w:right w:val="single" w:sz="4" w:space="0" w:color="auto"/>
            </w:tcBorders>
            <w:vAlign w:val="center"/>
          </w:tcPr>
          <w:p w:rsidR="00BF61A9" w:rsidRPr="005A2B98" w:rsidRDefault="00B757D6" w:rsidP="00BF61A9">
            <w:pPr>
              <w:spacing w:after="0" w:line="240" w:lineRule="auto"/>
              <w:ind w:right="-51"/>
              <w:jc w:val="center"/>
              <w:rPr>
                <w:rFonts w:ascii="Courier New" w:eastAsia="Times New Roman" w:hAnsi="Courier New" w:cs="Courier New"/>
                <w:highlight w:val="magenta"/>
                <w:lang w:eastAsia="ru-RU"/>
              </w:rPr>
            </w:pPr>
            <w:r w:rsidRPr="005A2B98">
              <w:rPr>
                <w:rFonts w:ascii="Courier New" w:eastAsia="Times New Roman" w:hAnsi="Courier New" w:cs="Courier New"/>
                <w:lang w:eastAsia="ru-RU"/>
              </w:rPr>
              <w:t>42</w:t>
            </w:r>
          </w:p>
        </w:tc>
        <w:tc>
          <w:tcPr>
            <w:tcW w:w="900" w:type="dxa"/>
            <w:tcBorders>
              <w:top w:val="single" w:sz="4" w:space="0" w:color="auto"/>
              <w:left w:val="single" w:sz="4" w:space="0" w:color="auto"/>
              <w:bottom w:val="single" w:sz="4" w:space="0" w:color="auto"/>
              <w:right w:val="single" w:sz="4" w:space="0" w:color="auto"/>
            </w:tcBorders>
            <w:vAlign w:val="center"/>
          </w:tcPr>
          <w:p w:rsidR="00BF61A9" w:rsidRPr="005A2B98" w:rsidRDefault="00B757D6" w:rsidP="00BF61A9">
            <w:pPr>
              <w:spacing w:after="0" w:line="240" w:lineRule="auto"/>
              <w:ind w:right="-51"/>
              <w:jc w:val="center"/>
              <w:rPr>
                <w:rFonts w:ascii="Courier New" w:eastAsia="Times New Roman" w:hAnsi="Courier New" w:cs="Courier New"/>
                <w:highlight w:val="magenta"/>
                <w:lang w:eastAsia="ru-RU"/>
              </w:rPr>
            </w:pPr>
            <w:r w:rsidRPr="005A2B98">
              <w:rPr>
                <w:rFonts w:ascii="Courier New" w:eastAsia="Times New Roman" w:hAnsi="Courier New" w:cs="Courier New"/>
                <w:lang w:eastAsia="ru-RU"/>
              </w:rPr>
              <w:t>77,8</w:t>
            </w:r>
          </w:p>
        </w:tc>
      </w:tr>
      <w:tr w:rsidR="00BF61A9" w:rsidRPr="00BF61A9" w:rsidTr="005A2B98">
        <w:tc>
          <w:tcPr>
            <w:tcW w:w="3441" w:type="dxa"/>
            <w:tcBorders>
              <w:top w:val="single" w:sz="4" w:space="0" w:color="auto"/>
              <w:left w:val="single" w:sz="4" w:space="0" w:color="auto"/>
              <w:bottom w:val="single" w:sz="4" w:space="0" w:color="auto"/>
              <w:right w:val="single" w:sz="4" w:space="0" w:color="auto"/>
            </w:tcBorders>
          </w:tcPr>
          <w:p w:rsidR="00BF61A9" w:rsidRPr="005A2B98" w:rsidRDefault="00BF61A9" w:rsidP="00BF61A9">
            <w:pPr>
              <w:spacing w:after="0" w:line="240" w:lineRule="auto"/>
              <w:ind w:right="-51"/>
              <w:rPr>
                <w:rFonts w:ascii="Courier New" w:eastAsia="Times New Roman" w:hAnsi="Courier New" w:cs="Courier New"/>
                <w:lang w:eastAsia="ru-RU"/>
              </w:rPr>
            </w:pPr>
            <w:r w:rsidRPr="005A2B98">
              <w:rPr>
                <w:rFonts w:ascii="Courier New" w:eastAsia="Times New Roman" w:hAnsi="Courier New" w:cs="Courier New"/>
                <w:lang w:eastAsia="ru-RU"/>
              </w:rPr>
              <w:t>Общеобразовательные школы</w:t>
            </w:r>
          </w:p>
        </w:tc>
        <w:tc>
          <w:tcPr>
            <w:tcW w:w="1275"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lang w:eastAsia="ru-RU"/>
              </w:rPr>
            </w:pPr>
            <w:r w:rsidRPr="005A2B98">
              <w:rPr>
                <w:rFonts w:ascii="Courier New" w:eastAsia="Times New Roman" w:hAnsi="Courier New" w:cs="Courier New"/>
                <w:lang w:eastAsia="ru-RU"/>
              </w:rPr>
              <w:t>место</w:t>
            </w:r>
          </w:p>
        </w:tc>
        <w:tc>
          <w:tcPr>
            <w:tcW w:w="1560"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lang w:eastAsia="ru-RU"/>
              </w:rPr>
            </w:pPr>
            <w:r w:rsidRPr="005A2B98">
              <w:rPr>
                <w:rFonts w:ascii="Courier New" w:eastAsia="Times New Roman" w:hAnsi="Courier New" w:cs="Courier New"/>
                <w:lang w:eastAsia="ru-RU"/>
              </w:rPr>
              <w:t>117</w:t>
            </w:r>
          </w:p>
        </w:tc>
        <w:tc>
          <w:tcPr>
            <w:tcW w:w="1700"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lang w:eastAsia="ru-RU"/>
              </w:rPr>
            </w:pPr>
            <w:r w:rsidRPr="005A2B98">
              <w:rPr>
                <w:rFonts w:ascii="Courier New" w:eastAsia="Times New Roman" w:hAnsi="Courier New" w:cs="Courier New"/>
                <w:lang w:eastAsia="ru-RU"/>
              </w:rPr>
              <w:t>4 346</w:t>
            </w:r>
          </w:p>
        </w:tc>
        <w:tc>
          <w:tcPr>
            <w:tcW w:w="1080"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highlight w:val="magenta"/>
                <w:lang w:eastAsia="ru-RU"/>
              </w:rPr>
            </w:pPr>
            <w:r w:rsidRPr="005A2B98">
              <w:rPr>
                <w:rFonts w:ascii="Courier New" w:eastAsia="Times New Roman" w:hAnsi="Courier New" w:cs="Courier New"/>
                <w:lang w:eastAsia="ru-RU"/>
              </w:rPr>
              <w:t>89</w:t>
            </w:r>
          </w:p>
        </w:tc>
        <w:tc>
          <w:tcPr>
            <w:tcW w:w="900"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highlight w:val="magenta"/>
                <w:lang w:eastAsia="ru-RU"/>
              </w:rPr>
            </w:pPr>
            <w:r w:rsidRPr="005A2B98">
              <w:rPr>
                <w:rFonts w:ascii="Courier New" w:eastAsia="Times New Roman" w:hAnsi="Courier New" w:cs="Courier New"/>
                <w:lang w:eastAsia="ru-RU"/>
              </w:rPr>
              <w:t>76</w:t>
            </w:r>
          </w:p>
        </w:tc>
      </w:tr>
      <w:tr w:rsidR="00BF61A9" w:rsidRPr="00BF61A9" w:rsidTr="005A2B98">
        <w:tc>
          <w:tcPr>
            <w:tcW w:w="3441" w:type="dxa"/>
            <w:tcBorders>
              <w:top w:val="single" w:sz="4" w:space="0" w:color="auto"/>
              <w:left w:val="single" w:sz="4" w:space="0" w:color="auto"/>
              <w:bottom w:val="single" w:sz="4" w:space="0" w:color="auto"/>
              <w:right w:val="single" w:sz="4" w:space="0" w:color="auto"/>
            </w:tcBorders>
          </w:tcPr>
          <w:p w:rsidR="00BF61A9" w:rsidRPr="005A2B98" w:rsidRDefault="00BF61A9" w:rsidP="00BF61A9">
            <w:pPr>
              <w:spacing w:after="0" w:line="240" w:lineRule="auto"/>
              <w:ind w:right="-51"/>
              <w:rPr>
                <w:rFonts w:ascii="Courier New" w:eastAsia="Times New Roman" w:hAnsi="Courier New" w:cs="Courier New"/>
                <w:lang w:eastAsia="ru-RU"/>
              </w:rPr>
            </w:pPr>
            <w:r w:rsidRPr="005A2B98">
              <w:rPr>
                <w:rFonts w:ascii="Courier New" w:eastAsia="Times New Roman" w:hAnsi="Courier New" w:cs="Courier New"/>
                <w:lang w:eastAsia="ru-RU"/>
              </w:rPr>
              <w:t>Внешкольные учреждения</w:t>
            </w:r>
          </w:p>
          <w:p w:rsidR="00BF61A9" w:rsidRPr="005A2B98" w:rsidRDefault="00BF61A9" w:rsidP="00BF61A9">
            <w:pPr>
              <w:spacing w:after="0" w:line="240" w:lineRule="auto"/>
              <w:ind w:right="-51"/>
              <w:rPr>
                <w:rFonts w:ascii="Courier New" w:eastAsia="Times New Roman" w:hAnsi="Courier New" w:cs="Courier New"/>
                <w:lang w:eastAsia="ru-RU"/>
              </w:rPr>
            </w:pPr>
            <w:r w:rsidRPr="005A2B98">
              <w:rPr>
                <w:rFonts w:ascii="Courier New" w:eastAsia="Times New Roman" w:hAnsi="Courier New" w:cs="Courier New"/>
                <w:lang w:eastAsia="ru-RU"/>
              </w:rPr>
              <w:t>(10% школьников), в т. ч.:</w:t>
            </w:r>
          </w:p>
        </w:tc>
        <w:tc>
          <w:tcPr>
            <w:tcW w:w="1275"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lang w:eastAsia="ru-RU"/>
              </w:rPr>
            </w:pPr>
            <w:r w:rsidRPr="005A2B98">
              <w:rPr>
                <w:rFonts w:ascii="Courier New" w:eastAsia="Times New Roman" w:hAnsi="Courier New" w:cs="Courier New"/>
                <w:lang w:eastAsia="ru-RU"/>
              </w:rPr>
              <w:t>место</w:t>
            </w:r>
          </w:p>
        </w:tc>
        <w:tc>
          <w:tcPr>
            <w:tcW w:w="1560"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highlight w:val="magenta"/>
                <w:lang w:eastAsia="ru-RU"/>
              </w:rPr>
            </w:pPr>
          </w:p>
          <w:p w:rsidR="00BF61A9" w:rsidRPr="005A2B98" w:rsidRDefault="00BF61A9" w:rsidP="00BF61A9">
            <w:pPr>
              <w:spacing w:after="0" w:line="240" w:lineRule="auto"/>
              <w:ind w:right="-51"/>
              <w:jc w:val="center"/>
              <w:rPr>
                <w:rFonts w:ascii="Courier New" w:eastAsia="Times New Roman" w:hAnsi="Courier New" w:cs="Courier New"/>
                <w:highlight w:val="magenta"/>
                <w:lang w:eastAsia="ru-RU"/>
              </w:rPr>
            </w:pPr>
            <w:r w:rsidRPr="005A2B98">
              <w:rPr>
                <w:rFonts w:ascii="Courier New" w:eastAsia="Times New Roman" w:hAnsi="Courier New" w:cs="Courier New"/>
                <w:lang w:eastAsia="ru-RU"/>
              </w:rPr>
              <w:t>12</w:t>
            </w:r>
          </w:p>
        </w:tc>
        <w:tc>
          <w:tcPr>
            <w:tcW w:w="1700"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highlight w:val="magenta"/>
                <w:lang w:eastAsia="ru-RU"/>
              </w:rPr>
            </w:pPr>
          </w:p>
          <w:p w:rsidR="00BF61A9" w:rsidRPr="005A2B98" w:rsidRDefault="00BF61A9" w:rsidP="00BF61A9">
            <w:pPr>
              <w:spacing w:after="0" w:line="240" w:lineRule="auto"/>
              <w:ind w:right="-51"/>
              <w:jc w:val="center"/>
              <w:rPr>
                <w:rFonts w:ascii="Courier New" w:eastAsia="Times New Roman" w:hAnsi="Courier New" w:cs="Courier New"/>
                <w:highlight w:val="magenta"/>
                <w:lang w:eastAsia="ru-RU"/>
              </w:rPr>
            </w:pPr>
            <w:r w:rsidRPr="005A2B98">
              <w:rPr>
                <w:rFonts w:ascii="Courier New" w:eastAsia="Times New Roman" w:hAnsi="Courier New" w:cs="Courier New"/>
                <w:lang w:eastAsia="ru-RU"/>
              </w:rPr>
              <w:t>2 530</w:t>
            </w:r>
          </w:p>
        </w:tc>
        <w:tc>
          <w:tcPr>
            <w:tcW w:w="1080"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highlight w:val="magenta"/>
                <w:lang w:eastAsia="ru-RU"/>
              </w:rPr>
            </w:pPr>
          </w:p>
          <w:p w:rsidR="00BF61A9" w:rsidRPr="005A2B98" w:rsidRDefault="00BF61A9" w:rsidP="00BF61A9">
            <w:pPr>
              <w:spacing w:after="0" w:line="240" w:lineRule="auto"/>
              <w:ind w:right="-51"/>
              <w:jc w:val="center"/>
              <w:rPr>
                <w:rFonts w:ascii="Courier New" w:eastAsia="Times New Roman" w:hAnsi="Courier New" w:cs="Courier New"/>
                <w:highlight w:val="magenta"/>
                <w:lang w:eastAsia="ru-RU"/>
              </w:rPr>
            </w:pPr>
            <w:r w:rsidRPr="005A2B98">
              <w:rPr>
                <w:rFonts w:ascii="Courier New" w:eastAsia="Times New Roman" w:hAnsi="Courier New" w:cs="Courier New"/>
                <w:lang w:eastAsia="ru-RU"/>
              </w:rPr>
              <w:t>52</w:t>
            </w:r>
          </w:p>
        </w:tc>
        <w:tc>
          <w:tcPr>
            <w:tcW w:w="900"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highlight w:val="magenta"/>
                <w:lang w:eastAsia="ru-RU"/>
              </w:rPr>
            </w:pPr>
          </w:p>
          <w:p w:rsidR="00BF61A9" w:rsidRPr="005A2B98" w:rsidRDefault="00BF61A9" w:rsidP="00BF61A9">
            <w:pPr>
              <w:spacing w:after="0" w:line="240" w:lineRule="auto"/>
              <w:ind w:right="-51"/>
              <w:jc w:val="center"/>
              <w:rPr>
                <w:rFonts w:ascii="Courier New" w:eastAsia="Times New Roman" w:hAnsi="Courier New" w:cs="Courier New"/>
                <w:highlight w:val="magenta"/>
                <w:lang w:eastAsia="ru-RU"/>
              </w:rPr>
            </w:pPr>
            <w:r w:rsidRPr="005A2B98">
              <w:rPr>
                <w:rFonts w:ascii="Courier New" w:eastAsia="Times New Roman" w:hAnsi="Courier New" w:cs="Courier New"/>
                <w:lang w:eastAsia="ru-RU"/>
              </w:rPr>
              <w:t>100</w:t>
            </w:r>
          </w:p>
        </w:tc>
      </w:tr>
      <w:tr w:rsidR="00BF61A9" w:rsidRPr="00BF61A9" w:rsidTr="005A2B98">
        <w:tc>
          <w:tcPr>
            <w:tcW w:w="3441" w:type="dxa"/>
            <w:tcBorders>
              <w:top w:val="single" w:sz="4" w:space="0" w:color="auto"/>
              <w:left w:val="single" w:sz="4" w:space="0" w:color="auto"/>
              <w:bottom w:val="single" w:sz="4" w:space="0" w:color="auto"/>
              <w:right w:val="single" w:sz="4" w:space="0" w:color="auto"/>
            </w:tcBorders>
          </w:tcPr>
          <w:p w:rsidR="00BF61A9" w:rsidRPr="005A2B98" w:rsidRDefault="00BF61A9" w:rsidP="00BF61A9">
            <w:pPr>
              <w:spacing w:after="0" w:line="240" w:lineRule="auto"/>
              <w:ind w:right="-51"/>
              <w:rPr>
                <w:rFonts w:ascii="Courier New" w:eastAsia="Times New Roman" w:hAnsi="Courier New" w:cs="Courier New"/>
                <w:lang w:eastAsia="ru-RU"/>
              </w:rPr>
            </w:pPr>
            <w:r w:rsidRPr="005A2B98">
              <w:rPr>
                <w:rFonts w:ascii="Courier New" w:eastAsia="Times New Roman" w:hAnsi="Courier New" w:cs="Courier New"/>
                <w:lang w:eastAsia="ru-RU"/>
              </w:rPr>
              <w:t>Дома творчества (станции юных натуралистов, дом детского творчества,  ДЮСШ)</w:t>
            </w:r>
          </w:p>
        </w:tc>
        <w:tc>
          <w:tcPr>
            <w:tcW w:w="1275"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lang w:eastAsia="ru-RU"/>
              </w:rPr>
            </w:pPr>
            <w:r w:rsidRPr="005A2B98">
              <w:rPr>
                <w:rFonts w:ascii="Courier New" w:eastAsia="Times New Roman" w:hAnsi="Courier New" w:cs="Courier New"/>
                <w:lang w:eastAsia="ru-RU"/>
              </w:rPr>
              <w:t>место</w:t>
            </w:r>
          </w:p>
        </w:tc>
        <w:tc>
          <w:tcPr>
            <w:tcW w:w="1560"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lang w:eastAsia="ru-RU"/>
              </w:rPr>
            </w:pPr>
          </w:p>
          <w:p w:rsidR="00BF61A9" w:rsidRPr="005A2B98" w:rsidRDefault="00BF61A9" w:rsidP="00BF61A9">
            <w:pPr>
              <w:spacing w:after="0" w:line="240" w:lineRule="auto"/>
              <w:ind w:right="-51"/>
              <w:jc w:val="center"/>
              <w:rPr>
                <w:rFonts w:ascii="Courier New" w:eastAsia="Times New Roman" w:hAnsi="Courier New" w:cs="Courier New"/>
                <w:lang w:eastAsia="ru-RU"/>
              </w:rPr>
            </w:pPr>
            <w:r w:rsidRPr="005A2B98">
              <w:rPr>
                <w:rFonts w:ascii="Courier New" w:eastAsia="Times New Roman" w:hAnsi="Courier New" w:cs="Courier New"/>
                <w:lang w:eastAsia="ru-RU"/>
              </w:rPr>
              <w:t>9</w:t>
            </w:r>
          </w:p>
        </w:tc>
        <w:tc>
          <w:tcPr>
            <w:tcW w:w="1700"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highlight w:val="magenta"/>
                <w:lang w:eastAsia="ru-RU"/>
              </w:rPr>
            </w:pPr>
          </w:p>
          <w:p w:rsidR="00BF61A9" w:rsidRPr="005A2B98" w:rsidRDefault="00BF61A9" w:rsidP="00BF61A9">
            <w:pPr>
              <w:spacing w:after="0" w:line="240" w:lineRule="auto"/>
              <w:ind w:right="-51"/>
              <w:jc w:val="center"/>
              <w:rPr>
                <w:rFonts w:ascii="Courier New" w:eastAsia="Times New Roman" w:hAnsi="Courier New" w:cs="Courier New"/>
                <w:highlight w:val="magenta"/>
                <w:lang w:eastAsia="ru-RU"/>
              </w:rPr>
            </w:pPr>
            <w:r w:rsidRPr="005A2B98">
              <w:rPr>
                <w:rFonts w:ascii="Courier New" w:eastAsia="Times New Roman" w:hAnsi="Courier New" w:cs="Courier New"/>
                <w:lang w:eastAsia="ru-RU"/>
              </w:rPr>
              <w:t>2 228</w:t>
            </w:r>
          </w:p>
        </w:tc>
        <w:tc>
          <w:tcPr>
            <w:tcW w:w="1080"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highlight w:val="magenta"/>
                <w:lang w:eastAsia="ru-RU"/>
              </w:rPr>
            </w:pPr>
          </w:p>
          <w:p w:rsidR="00BF61A9" w:rsidRPr="005A2B98" w:rsidRDefault="00BF61A9" w:rsidP="00BF61A9">
            <w:pPr>
              <w:spacing w:after="0" w:line="240" w:lineRule="auto"/>
              <w:ind w:right="-51"/>
              <w:jc w:val="center"/>
              <w:rPr>
                <w:rFonts w:ascii="Courier New" w:eastAsia="Times New Roman" w:hAnsi="Courier New" w:cs="Courier New"/>
                <w:highlight w:val="magenta"/>
                <w:lang w:eastAsia="ru-RU"/>
              </w:rPr>
            </w:pPr>
            <w:r w:rsidRPr="005A2B98">
              <w:rPr>
                <w:rFonts w:ascii="Courier New" w:eastAsia="Times New Roman" w:hAnsi="Courier New" w:cs="Courier New"/>
                <w:lang w:eastAsia="ru-RU"/>
              </w:rPr>
              <w:t>46</w:t>
            </w:r>
          </w:p>
        </w:tc>
        <w:tc>
          <w:tcPr>
            <w:tcW w:w="900"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highlight w:val="magenta"/>
                <w:lang w:eastAsia="ru-RU"/>
              </w:rPr>
            </w:pPr>
          </w:p>
          <w:p w:rsidR="00BF61A9" w:rsidRPr="005A2B98" w:rsidRDefault="00BF61A9" w:rsidP="00BF61A9">
            <w:pPr>
              <w:spacing w:after="0" w:line="240" w:lineRule="auto"/>
              <w:ind w:right="-51"/>
              <w:jc w:val="center"/>
              <w:rPr>
                <w:rFonts w:ascii="Courier New" w:eastAsia="Times New Roman" w:hAnsi="Courier New" w:cs="Courier New"/>
                <w:highlight w:val="magenta"/>
                <w:lang w:eastAsia="ru-RU"/>
              </w:rPr>
            </w:pPr>
            <w:r w:rsidRPr="005A2B98">
              <w:rPr>
                <w:rFonts w:ascii="Courier New" w:eastAsia="Times New Roman" w:hAnsi="Courier New" w:cs="Courier New"/>
                <w:lang w:eastAsia="ru-RU"/>
              </w:rPr>
              <w:t>100</w:t>
            </w:r>
          </w:p>
        </w:tc>
      </w:tr>
      <w:tr w:rsidR="00BF61A9" w:rsidRPr="00BF61A9" w:rsidTr="005A2B98">
        <w:tc>
          <w:tcPr>
            <w:tcW w:w="3441" w:type="dxa"/>
            <w:tcBorders>
              <w:top w:val="single" w:sz="4" w:space="0" w:color="auto"/>
              <w:left w:val="single" w:sz="4" w:space="0" w:color="auto"/>
              <w:bottom w:val="single" w:sz="4" w:space="0" w:color="auto"/>
              <w:right w:val="single" w:sz="4" w:space="0" w:color="auto"/>
            </w:tcBorders>
          </w:tcPr>
          <w:p w:rsidR="00BF61A9" w:rsidRPr="005A2B98" w:rsidRDefault="00BF61A9" w:rsidP="00BF61A9">
            <w:pPr>
              <w:spacing w:after="0" w:line="240" w:lineRule="auto"/>
              <w:ind w:right="-51"/>
              <w:rPr>
                <w:rFonts w:ascii="Courier New" w:eastAsia="Times New Roman" w:hAnsi="Courier New" w:cs="Courier New"/>
                <w:lang w:eastAsia="ru-RU"/>
              </w:rPr>
            </w:pPr>
            <w:r w:rsidRPr="005A2B98">
              <w:rPr>
                <w:rFonts w:ascii="Courier New" w:eastAsia="Times New Roman" w:hAnsi="Courier New" w:cs="Courier New"/>
                <w:lang w:eastAsia="ru-RU"/>
              </w:rPr>
              <w:t>Музыкальные, художественные школы</w:t>
            </w:r>
          </w:p>
        </w:tc>
        <w:tc>
          <w:tcPr>
            <w:tcW w:w="1275"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lang w:eastAsia="ru-RU"/>
              </w:rPr>
            </w:pPr>
            <w:r w:rsidRPr="005A2B98">
              <w:rPr>
                <w:rFonts w:ascii="Courier New" w:eastAsia="Times New Roman" w:hAnsi="Courier New" w:cs="Courier New"/>
                <w:lang w:eastAsia="ru-RU"/>
              </w:rPr>
              <w:t>место</w:t>
            </w:r>
          </w:p>
        </w:tc>
        <w:tc>
          <w:tcPr>
            <w:tcW w:w="1560"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lang w:eastAsia="ru-RU"/>
              </w:rPr>
            </w:pPr>
            <w:r w:rsidRPr="005A2B98">
              <w:rPr>
                <w:rFonts w:ascii="Courier New" w:eastAsia="Times New Roman" w:hAnsi="Courier New" w:cs="Courier New"/>
                <w:lang w:eastAsia="ru-RU"/>
              </w:rPr>
              <w:t>3</w:t>
            </w:r>
          </w:p>
        </w:tc>
        <w:tc>
          <w:tcPr>
            <w:tcW w:w="1700"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highlight w:val="magenta"/>
                <w:lang w:eastAsia="ru-RU"/>
              </w:rPr>
            </w:pPr>
            <w:r w:rsidRPr="005A2B98">
              <w:rPr>
                <w:rFonts w:ascii="Courier New" w:eastAsia="Times New Roman" w:hAnsi="Courier New" w:cs="Courier New"/>
                <w:lang w:eastAsia="ru-RU"/>
              </w:rPr>
              <w:t>302</w:t>
            </w:r>
          </w:p>
        </w:tc>
        <w:tc>
          <w:tcPr>
            <w:tcW w:w="1080"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lang w:eastAsia="ru-RU"/>
              </w:rPr>
            </w:pPr>
            <w:r w:rsidRPr="005A2B98">
              <w:rPr>
                <w:rFonts w:ascii="Courier New" w:eastAsia="Times New Roman" w:hAnsi="Courier New" w:cs="Courier New"/>
                <w:lang w:eastAsia="ru-RU"/>
              </w:rPr>
              <w:t>6</w:t>
            </w:r>
          </w:p>
        </w:tc>
        <w:tc>
          <w:tcPr>
            <w:tcW w:w="900"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lang w:eastAsia="ru-RU"/>
              </w:rPr>
            </w:pPr>
            <w:r w:rsidRPr="005A2B98">
              <w:rPr>
                <w:rFonts w:ascii="Courier New" w:eastAsia="Times New Roman" w:hAnsi="Courier New" w:cs="Courier New"/>
                <w:lang w:eastAsia="ru-RU"/>
              </w:rPr>
              <w:t>100</w:t>
            </w:r>
          </w:p>
        </w:tc>
      </w:tr>
      <w:tr w:rsidR="00BF61A9" w:rsidRPr="00BF61A9" w:rsidTr="006B15D3">
        <w:trPr>
          <w:cantSplit/>
        </w:trPr>
        <w:tc>
          <w:tcPr>
            <w:tcW w:w="9956" w:type="dxa"/>
            <w:gridSpan w:val="6"/>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b/>
                <w:bCs/>
                <w:lang w:eastAsia="ru-RU"/>
              </w:rPr>
            </w:pPr>
            <w:r w:rsidRPr="005A2B98">
              <w:rPr>
                <w:rFonts w:ascii="Courier New" w:eastAsia="Times New Roman" w:hAnsi="Courier New" w:cs="Courier New"/>
                <w:b/>
                <w:bCs/>
                <w:lang w:eastAsia="ru-RU"/>
              </w:rPr>
              <w:t>Учреждения здравоохранения</w:t>
            </w:r>
          </w:p>
        </w:tc>
      </w:tr>
      <w:tr w:rsidR="00BF61A9" w:rsidRPr="00BF61A9" w:rsidTr="005A2B98">
        <w:tc>
          <w:tcPr>
            <w:tcW w:w="3441"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both"/>
              <w:rPr>
                <w:rFonts w:ascii="Courier New" w:eastAsia="Times New Roman" w:hAnsi="Courier New" w:cs="Courier New"/>
                <w:lang w:eastAsia="ru-RU"/>
              </w:rPr>
            </w:pPr>
            <w:r w:rsidRPr="005A2B98">
              <w:rPr>
                <w:rFonts w:ascii="Courier New" w:eastAsia="Times New Roman" w:hAnsi="Courier New" w:cs="Courier New"/>
                <w:lang w:eastAsia="ru-RU"/>
              </w:rPr>
              <w:t>Стационары</w:t>
            </w:r>
          </w:p>
        </w:tc>
        <w:tc>
          <w:tcPr>
            <w:tcW w:w="1275"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lang w:eastAsia="ru-RU"/>
              </w:rPr>
            </w:pPr>
            <w:r w:rsidRPr="005A2B98">
              <w:rPr>
                <w:rFonts w:ascii="Courier New" w:eastAsia="Times New Roman" w:hAnsi="Courier New" w:cs="Courier New"/>
                <w:lang w:eastAsia="ru-RU"/>
              </w:rPr>
              <w:t>койка</w:t>
            </w:r>
          </w:p>
        </w:tc>
        <w:tc>
          <w:tcPr>
            <w:tcW w:w="1560"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lang w:eastAsia="ru-RU"/>
              </w:rPr>
            </w:pPr>
            <w:r w:rsidRPr="005A2B98">
              <w:rPr>
                <w:rFonts w:ascii="Courier New" w:eastAsia="Times New Roman" w:hAnsi="Courier New" w:cs="Courier New"/>
                <w:lang w:eastAsia="ru-RU"/>
              </w:rPr>
              <w:t>13,47</w:t>
            </w:r>
          </w:p>
        </w:tc>
        <w:tc>
          <w:tcPr>
            <w:tcW w:w="1700"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lang w:eastAsia="ru-RU"/>
              </w:rPr>
            </w:pPr>
            <w:r w:rsidRPr="005A2B98">
              <w:rPr>
                <w:rFonts w:ascii="Courier New" w:eastAsia="Times New Roman" w:hAnsi="Courier New" w:cs="Courier New"/>
                <w:lang w:eastAsia="ru-RU"/>
              </w:rPr>
              <w:t>503</w:t>
            </w:r>
          </w:p>
        </w:tc>
        <w:tc>
          <w:tcPr>
            <w:tcW w:w="1080"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lang w:eastAsia="ru-RU"/>
              </w:rPr>
            </w:pPr>
            <w:r w:rsidRPr="005A2B98">
              <w:rPr>
                <w:rFonts w:ascii="Courier New" w:eastAsia="Times New Roman" w:hAnsi="Courier New" w:cs="Courier New"/>
                <w:lang w:eastAsia="ru-RU"/>
              </w:rPr>
              <w:t>10,35</w:t>
            </w:r>
          </w:p>
        </w:tc>
        <w:tc>
          <w:tcPr>
            <w:tcW w:w="900"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lang w:eastAsia="ru-RU"/>
              </w:rPr>
            </w:pPr>
            <w:r w:rsidRPr="005A2B98">
              <w:rPr>
                <w:rFonts w:ascii="Courier New" w:eastAsia="Times New Roman" w:hAnsi="Courier New" w:cs="Courier New"/>
                <w:lang w:eastAsia="ru-RU"/>
              </w:rPr>
              <w:t>77</w:t>
            </w:r>
          </w:p>
        </w:tc>
      </w:tr>
      <w:tr w:rsidR="00BF61A9" w:rsidRPr="00BF61A9" w:rsidTr="005A2B98">
        <w:tc>
          <w:tcPr>
            <w:tcW w:w="3441"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both"/>
              <w:rPr>
                <w:rFonts w:ascii="Courier New" w:eastAsia="Times New Roman" w:hAnsi="Courier New" w:cs="Courier New"/>
                <w:lang w:eastAsia="ru-RU"/>
              </w:rPr>
            </w:pPr>
            <w:r w:rsidRPr="005A2B98">
              <w:rPr>
                <w:rFonts w:ascii="Courier New" w:eastAsia="Times New Roman" w:hAnsi="Courier New" w:cs="Courier New"/>
                <w:lang w:eastAsia="ru-RU"/>
              </w:rPr>
              <w:t>Поликлиники, амбулатории</w:t>
            </w:r>
          </w:p>
        </w:tc>
        <w:tc>
          <w:tcPr>
            <w:tcW w:w="1275"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hanging="108"/>
              <w:jc w:val="center"/>
              <w:rPr>
                <w:rFonts w:ascii="Courier New" w:eastAsia="Times New Roman" w:hAnsi="Courier New" w:cs="Courier New"/>
                <w:lang w:eastAsia="ru-RU"/>
              </w:rPr>
            </w:pPr>
            <w:r w:rsidRPr="005A2B98">
              <w:rPr>
                <w:rFonts w:ascii="Courier New" w:eastAsia="Times New Roman" w:hAnsi="Courier New" w:cs="Courier New"/>
                <w:lang w:eastAsia="ru-RU"/>
              </w:rPr>
              <w:t>посещение в смену</w:t>
            </w:r>
          </w:p>
        </w:tc>
        <w:tc>
          <w:tcPr>
            <w:tcW w:w="1560"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lang w:eastAsia="ru-RU"/>
              </w:rPr>
            </w:pPr>
            <w:r w:rsidRPr="005A2B98">
              <w:rPr>
                <w:rFonts w:ascii="Courier New" w:eastAsia="Times New Roman" w:hAnsi="Courier New" w:cs="Courier New"/>
                <w:lang w:eastAsia="ru-RU"/>
              </w:rPr>
              <w:t>18,15</w:t>
            </w:r>
          </w:p>
        </w:tc>
        <w:tc>
          <w:tcPr>
            <w:tcW w:w="1700"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highlight w:val="magenta"/>
                <w:lang w:eastAsia="ru-RU"/>
              </w:rPr>
            </w:pPr>
            <w:r w:rsidRPr="005A2B98">
              <w:rPr>
                <w:rFonts w:ascii="Courier New" w:eastAsia="Times New Roman" w:hAnsi="Courier New" w:cs="Courier New"/>
                <w:lang w:eastAsia="ru-RU"/>
              </w:rPr>
              <w:t>1096</w:t>
            </w:r>
          </w:p>
        </w:tc>
        <w:tc>
          <w:tcPr>
            <w:tcW w:w="1080"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highlight w:val="magenta"/>
                <w:lang w:eastAsia="ru-RU"/>
              </w:rPr>
            </w:pPr>
            <w:r w:rsidRPr="005A2B98">
              <w:rPr>
                <w:rFonts w:ascii="Courier New" w:eastAsia="Times New Roman" w:hAnsi="Courier New" w:cs="Courier New"/>
                <w:lang w:eastAsia="ru-RU"/>
              </w:rPr>
              <w:t>22,55</w:t>
            </w:r>
          </w:p>
        </w:tc>
        <w:tc>
          <w:tcPr>
            <w:tcW w:w="900"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lang w:eastAsia="ru-RU"/>
              </w:rPr>
            </w:pPr>
            <w:r w:rsidRPr="005A2B98">
              <w:rPr>
                <w:rFonts w:ascii="Courier New" w:eastAsia="Times New Roman" w:hAnsi="Courier New" w:cs="Courier New"/>
                <w:lang w:eastAsia="ru-RU"/>
              </w:rPr>
              <w:t>100</w:t>
            </w:r>
          </w:p>
        </w:tc>
      </w:tr>
      <w:tr w:rsidR="00BF61A9" w:rsidRPr="00BF61A9" w:rsidTr="005A2B98">
        <w:tc>
          <w:tcPr>
            <w:tcW w:w="3441"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both"/>
              <w:rPr>
                <w:rFonts w:ascii="Courier New" w:eastAsia="Times New Roman" w:hAnsi="Courier New" w:cs="Courier New"/>
                <w:lang w:eastAsia="ru-RU"/>
              </w:rPr>
            </w:pPr>
            <w:r w:rsidRPr="005A2B98">
              <w:rPr>
                <w:rFonts w:ascii="Courier New" w:eastAsia="Times New Roman" w:hAnsi="Courier New" w:cs="Courier New"/>
                <w:lang w:eastAsia="ru-RU"/>
              </w:rPr>
              <w:t>Станции скорой помощи</w:t>
            </w:r>
          </w:p>
        </w:tc>
        <w:tc>
          <w:tcPr>
            <w:tcW w:w="1275"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lang w:eastAsia="ru-RU"/>
              </w:rPr>
            </w:pPr>
            <w:r w:rsidRPr="005A2B98">
              <w:rPr>
                <w:rFonts w:ascii="Courier New" w:eastAsia="Times New Roman" w:hAnsi="Courier New" w:cs="Courier New"/>
                <w:lang w:eastAsia="ru-RU"/>
              </w:rPr>
              <w:t>автомобиль</w:t>
            </w:r>
          </w:p>
        </w:tc>
        <w:tc>
          <w:tcPr>
            <w:tcW w:w="1560"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jc w:val="center"/>
              <w:rPr>
                <w:rFonts w:ascii="Courier New" w:eastAsia="Times New Roman" w:hAnsi="Courier New" w:cs="Courier New"/>
                <w:lang w:eastAsia="ru-RU"/>
              </w:rPr>
            </w:pPr>
            <w:r w:rsidRPr="005A2B98">
              <w:rPr>
                <w:rFonts w:ascii="Courier New" w:eastAsia="Times New Roman" w:hAnsi="Courier New" w:cs="Courier New"/>
                <w:lang w:eastAsia="ru-RU"/>
              </w:rPr>
              <w:t>1 на 10 тыс. чел.</w:t>
            </w:r>
          </w:p>
        </w:tc>
        <w:tc>
          <w:tcPr>
            <w:tcW w:w="1700"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lang w:eastAsia="ru-RU"/>
              </w:rPr>
            </w:pPr>
            <w:r w:rsidRPr="005A2B98">
              <w:rPr>
                <w:rFonts w:ascii="Courier New" w:eastAsia="Times New Roman" w:hAnsi="Courier New" w:cs="Courier New"/>
                <w:lang w:eastAsia="ru-RU"/>
              </w:rPr>
              <w:t>12</w:t>
            </w:r>
          </w:p>
        </w:tc>
        <w:tc>
          <w:tcPr>
            <w:tcW w:w="1080"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jc w:val="center"/>
              <w:rPr>
                <w:rFonts w:ascii="Courier New" w:eastAsia="Times New Roman" w:hAnsi="Courier New" w:cs="Courier New"/>
                <w:lang w:eastAsia="ru-RU"/>
              </w:rPr>
            </w:pPr>
            <w:r w:rsidRPr="005A2B98">
              <w:rPr>
                <w:rFonts w:ascii="Courier New" w:eastAsia="Times New Roman" w:hAnsi="Courier New" w:cs="Courier New"/>
                <w:lang w:eastAsia="ru-RU"/>
              </w:rPr>
              <w:t>1 на 4,0 тыс. чел.</w:t>
            </w:r>
          </w:p>
        </w:tc>
        <w:tc>
          <w:tcPr>
            <w:tcW w:w="900"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lang w:eastAsia="ru-RU"/>
              </w:rPr>
            </w:pPr>
            <w:r w:rsidRPr="005A2B98">
              <w:rPr>
                <w:rFonts w:ascii="Courier New" w:eastAsia="Times New Roman" w:hAnsi="Courier New" w:cs="Courier New"/>
                <w:lang w:eastAsia="ru-RU"/>
              </w:rPr>
              <w:t>100</w:t>
            </w:r>
          </w:p>
        </w:tc>
      </w:tr>
      <w:tr w:rsidR="00BF61A9" w:rsidRPr="00BF61A9" w:rsidTr="005A2B98">
        <w:tc>
          <w:tcPr>
            <w:tcW w:w="3441"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both"/>
              <w:rPr>
                <w:rFonts w:ascii="Courier New" w:eastAsia="Times New Roman" w:hAnsi="Courier New" w:cs="Courier New"/>
                <w:lang w:eastAsia="ru-RU"/>
              </w:rPr>
            </w:pPr>
            <w:r w:rsidRPr="005A2B98">
              <w:rPr>
                <w:rFonts w:ascii="Courier New" w:eastAsia="Times New Roman" w:hAnsi="Courier New" w:cs="Courier New"/>
                <w:lang w:eastAsia="ru-RU"/>
              </w:rPr>
              <w:t>Аптеки</w:t>
            </w:r>
          </w:p>
        </w:tc>
        <w:tc>
          <w:tcPr>
            <w:tcW w:w="1275"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lang w:eastAsia="ru-RU"/>
              </w:rPr>
            </w:pPr>
            <w:r w:rsidRPr="005A2B98">
              <w:rPr>
                <w:rFonts w:ascii="Courier New" w:eastAsia="Times New Roman" w:hAnsi="Courier New" w:cs="Courier New"/>
                <w:lang w:eastAsia="ru-RU"/>
              </w:rPr>
              <w:t>объект</w:t>
            </w:r>
          </w:p>
        </w:tc>
        <w:tc>
          <w:tcPr>
            <w:tcW w:w="1560"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lang w:eastAsia="ru-RU"/>
              </w:rPr>
            </w:pPr>
            <w:r w:rsidRPr="005A2B98">
              <w:rPr>
                <w:rFonts w:ascii="Courier New" w:eastAsia="Times New Roman" w:hAnsi="Courier New" w:cs="Courier New"/>
                <w:lang w:eastAsia="ru-RU"/>
              </w:rPr>
              <w:t>1 на 12 тыс. жит.</w:t>
            </w:r>
          </w:p>
        </w:tc>
        <w:tc>
          <w:tcPr>
            <w:tcW w:w="1700"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lang w:eastAsia="ru-RU"/>
              </w:rPr>
            </w:pPr>
            <w:r w:rsidRPr="005A2B98">
              <w:rPr>
                <w:rFonts w:ascii="Courier New" w:eastAsia="Times New Roman" w:hAnsi="Courier New" w:cs="Courier New"/>
                <w:lang w:eastAsia="ru-RU"/>
              </w:rPr>
              <w:t>14</w:t>
            </w:r>
          </w:p>
        </w:tc>
        <w:tc>
          <w:tcPr>
            <w:tcW w:w="1080"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jc w:val="center"/>
              <w:rPr>
                <w:rFonts w:ascii="Courier New" w:eastAsia="Times New Roman" w:hAnsi="Courier New" w:cs="Courier New"/>
                <w:lang w:eastAsia="ru-RU"/>
              </w:rPr>
            </w:pPr>
            <w:r w:rsidRPr="005A2B98">
              <w:rPr>
                <w:rFonts w:ascii="Courier New" w:eastAsia="Times New Roman" w:hAnsi="Courier New" w:cs="Courier New"/>
                <w:lang w:eastAsia="ru-RU"/>
              </w:rPr>
              <w:t>1 на 3,5 тыс. чел.</w:t>
            </w:r>
          </w:p>
        </w:tc>
        <w:tc>
          <w:tcPr>
            <w:tcW w:w="900"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lang w:eastAsia="ru-RU"/>
              </w:rPr>
            </w:pPr>
            <w:r w:rsidRPr="005A2B98">
              <w:rPr>
                <w:rFonts w:ascii="Courier New" w:eastAsia="Times New Roman" w:hAnsi="Courier New" w:cs="Courier New"/>
                <w:lang w:eastAsia="ru-RU"/>
              </w:rPr>
              <w:t>100</w:t>
            </w:r>
          </w:p>
        </w:tc>
      </w:tr>
      <w:tr w:rsidR="00BF61A9" w:rsidRPr="00BF61A9" w:rsidTr="006B15D3">
        <w:trPr>
          <w:cantSplit/>
        </w:trPr>
        <w:tc>
          <w:tcPr>
            <w:tcW w:w="9956" w:type="dxa"/>
            <w:gridSpan w:val="6"/>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b/>
                <w:bCs/>
                <w:lang w:eastAsia="ru-RU"/>
              </w:rPr>
            </w:pPr>
            <w:r w:rsidRPr="005A2B98">
              <w:rPr>
                <w:rFonts w:ascii="Courier New" w:eastAsia="Times New Roman" w:hAnsi="Courier New" w:cs="Courier New"/>
                <w:b/>
                <w:bCs/>
                <w:lang w:eastAsia="ru-RU"/>
              </w:rPr>
              <w:t>Физкультурно-спортивные сооружения</w:t>
            </w:r>
          </w:p>
        </w:tc>
      </w:tr>
      <w:tr w:rsidR="00BF61A9" w:rsidRPr="00BF61A9" w:rsidTr="005A2B98">
        <w:tc>
          <w:tcPr>
            <w:tcW w:w="3441"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both"/>
              <w:rPr>
                <w:rFonts w:ascii="Courier New" w:eastAsia="Times New Roman" w:hAnsi="Courier New" w:cs="Courier New"/>
                <w:lang w:eastAsia="ru-RU"/>
              </w:rPr>
            </w:pPr>
            <w:r w:rsidRPr="005A2B98">
              <w:rPr>
                <w:rFonts w:ascii="Courier New" w:eastAsia="Times New Roman" w:hAnsi="Courier New" w:cs="Courier New"/>
                <w:lang w:eastAsia="ru-RU"/>
              </w:rPr>
              <w:t>Спортивные залы</w:t>
            </w:r>
          </w:p>
        </w:tc>
        <w:tc>
          <w:tcPr>
            <w:tcW w:w="1275"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lang w:eastAsia="ru-RU"/>
              </w:rPr>
            </w:pPr>
            <w:r w:rsidRPr="005A2B98">
              <w:rPr>
                <w:rFonts w:ascii="Courier New" w:eastAsia="Times New Roman" w:hAnsi="Courier New" w:cs="Courier New"/>
                <w:lang w:eastAsia="ru-RU"/>
              </w:rPr>
              <w:t>м</w:t>
            </w:r>
            <w:proofErr w:type="gramStart"/>
            <w:r w:rsidRPr="005A2B98">
              <w:rPr>
                <w:rFonts w:ascii="Courier New" w:eastAsia="Times New Roman" w:hAnsi="Courier New" w:cs="Courier New"/>
                <w:vertAlign w:val="superscript"/>
                <w:lang w:eastAsia="ru-RU"/>
              </w:rPr>
              <w:t>2</w:t>
            </w:r>
            <w:proofErr w:type="gramEnd"/>
            <w:r w:rsidRPr="005A2B98">
              <w:rPr>
                <w:rFonts w:ascii="Courier New" w:eastAsia="Times New Roman" w:hAnsi="Courier New" w:cs="Courier New"/>
                <w:lang w:eastAsia="ru-RU"/>
              </w:rPr>
              <w:t xml:space="preserve"> площади пола</w:t>
            </w:r>
          </w:p>
        </w:tc>
        <w:tc>
          <w:tcPr>
            <w:tcW w:w="1560"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highlight w:val="magenta"/>
                <w:lang w:val="en-US" w:eastAsia="ru-RU"/>
              </w:rPr>
            </w:pPr>
            <w:r w:rsidRPr="005A2B98">
              <w:rPr>
                <w:rFonts w:ascii="Courier New" w:eastAsia="Times New Roman" w:hAnsi="Courier New" w:cs="Courier New"/>
                <w:lang w:val="en-US" w:eastAsia="ru-RU"/>
              </w:rPr>
              <w:t>60</w:t>
            </w:r>
          </w:p>
        </w:tc>
        <w:tc>
          <w:tcPr>
            <w:tcW w:w="1700"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highlight w:val="magenta"/>
                <w:lang w:val="en-US" w:eastAsia="ru-RU"/>
              </w:rPr>
            </w:pPr>
            <w:r w:rsidRPr="005A2B98">
              <w:rPr>
                <w:rFonts w:ascii="Courier New" w:eastAsia="Times New Roman" w:hAnsi="Courier New" w:cs="Courier New"/>
                <w:lang w:val="en-US" w:eastAsia="ru-RU"/>
              </w:rPr>
              <w:t>2 084</w:t>
            </w:r>
          </w:p>
        </w:tc>
        <w:tc>
          <w:tcPr>
            <w:tcW w:w="1080"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highlight w:val="magenta"/>
                <w:lang w:val="en-US" w:eastAsia="ru-RU"/>
              </w:rPr>
            </w:pPr>
            <w:r w:rsidRPr="005A2B98">
              <w:rPr>
                <w:rFonts w:ascii="Courier New" w:eastAsia="Times New Roman" w:hAnsi="Courier New" w:cs="Courier New"/>
                <w:lang w:val="en-US" w:eastAsia="ru-RU"/>
              </w:rPr>
              <w:t>4</w:t>
            </w:r>
          </w:p>
        </w:tc>
        <w:tc>
          <w:tcPr>
            <w:tcW w:w="900"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highlight w:val="magenta"/>
                <w:lang w:val="en-US" w:eastAsia="ru-RU"/>
              </w:rPr>
            </w:pPr>
            <w:r w:rsidRPr="005A2B98">
              <w:rPr>
                <w:rFonts w:ascii="Courier New" w:eastAsia="Times New Roman" w:hAnsi="Courier New" w:cs="Courier New"/>
                <w:lang w:val="en-US" w:eastAsia="ru-RU"/>
              </w:rPr>
              <w:t>72</w:t>
            </w:r>
          </w:p>
        </w:tc>
      </w:tr>
      <w:tr w:rsidR="00BF61A9" w:rsidRPr="00BF61A9" w:rsidTr="005A2B98">
        <w:tc>
          <w:tcPr>
            <w:tcW w:w="3441"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both"/>
              <w:rPr>
                <w:rFonts w:ascii="Courier New" w:eastAsia="Times New Roman" w:hAnsi="Courier New" w:cs="Courier New"/>
                <w:lang w:eastAsia="ru-RU"/>
              </w:rPr>
            </w:pPr>
            <w:r w:rsidRPr="005A2B98">
              <w:rPr>
                <w:rFonts w:ascii="Courier New" w:eastAsia="Times New Roman" w:hAnsi="Courier New" w:cs="Courier New"/>
                <w:lang w:eastAsia="ru-RU"/>
              </w:rPr>
              <w:t>Плоскостные спортивные сооружения</w:t>
            </w:r>
          </w:p>
        </w:tc>
        <w:tc>
          <w:tcPr>
            <w:tcW w:w="1275"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lang w:eastAsia="ru-RU"/>
              </w:rPr>
            </w:pPr>
            <w:r w:rsidRPr="005A2B98">
              <w:rPr>
                <w:rFonts w:ascii="Courier New" w:eastAsia="Times New Roman" w:hAnsi="Courier New" w:cs="Courier New"/>
                <w:lang w:eastAsia="ru-RU"/>
              </w:rPr>
              <w:t>га</w:t>
            </w:r>
          </w:p>
        </w:tc>
        <w:tc>
          <w:tcPr>
            <w:tcW w:w="1560"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lang w:eastAsia="ru-RU"/>
              </w:rPr>
            </w:pPr>
            <w:r w:rsidRPr="005A2B98">
              <w:rPr>
                <w:rFonts w:ascii="Courier New" w:eastAsia="Times New Roman" w:hAnsi="Courier New" w:cs="Courier New"/>
                <w:lang w:eastAsia="ru-RU"/>
              </w:rPr>
              <w:t>0,7-0,9</w:t>
            </w:r>
          </w:p>
        </w:tc>
        <w:tc>
          <w:tcPr>
            <w:tcW w:w="1700"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highlight w:val="magenta"/>
                <w:lang w:eastAsia="ru-RU"/>
              </w:rPr>
            </w:pPr>
            <w:r w:rsidRPr="005A2B98">
              <w:rPr>
                <w:rFonts w:ascii="Courier New" w:eastAsia="Times New Roman" w:hAnsi="Courier New" w:cs="Courier New"/>
                <w:lang w:eastAsia="ru-RU"/>
              </w:rPr>
              <w:t>3,55</w:t>
            </w:r>
          </w:p>
        </w:tc>
        <w:tc>
          <w:tcPr>
            <w:tcW w:w="1080"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highlight w:val="magenta"/>
                <w:lang w:eastAsia="ru-RU"/>
              </w:rPr>
            </w:pPr>
            <w:r w:rsidRPr="005A2B98">
              <w:rPr>
                <w:rFonts w:ascii="Courier New" w:eastAsia="Times New Roman" w:hAnsi="Courier New" w:cs="Courier New"/>
                <w:lang w:eastAsia="ru-RU"/>
              </w:rPr>
              <w:t>0,07</w:t>
            </w:r>
          </w:p>
        </w:tc>
        <w:tc>
          <w:tcPr>
            <w:tcW w:w="900"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highlight w:val="magenta"/>
                <w:lang w:eastAsia="ru-RU"/>
              </w:rPr>
            </w:pPr>
            <w:r w:rsidRPr="005A2B98">
              <w:rPr>
                <w:rFonts w:ascii="Courier New" w:eastAsia="Times New Roman" w:hAnsi="Courier New" w:cs="Courier New"/>
                <w:lang w:eastAsia="ru-RU"/>
              </w:rPr>
              <w:t>10</w:t>
            </w:r>
          </w:p>
        </w:tc>
      </w:tr>
      <w:tr w:rsidR="00BF61A9" w:rsidRPr="00BF61A9" w:rsidTr="006B15D3">
        <w:trPr>
          <w:cantSplit/>
        </w:trPr>
        <w:tc>
          <w:tcPr>
            <w:tcW w:w="9956" w:type="dxa"/>
            <w:gridSpan w:val="6"/>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b/>
                <w:bCs/>
                <w:lang w:eastAsia="ru-RU"/>
              </w:rPr>
            </w:pPr>
            <w:r w:rsidRPr="005A2B98">
              <w:rPr>
                <w:rFonts w:ascii="Courier New" w:eastAsia="Times New Roman" w:hAnsi="Courier New" w:cs="Courier New"/>
                <w:b/>
                <w:bCs/>
                <w:lang w:eastAsia="ru-RU"/>
              </w:rPr>
              <w:t>Учреждения культуры и искусства</w:t>
            </w:r>
          </w:p>
        </w:tc>
      </w:tr>
      <w:tr w:rsidR="00BF61A9" w:rsidRPr="00BF61A9" w:rsidTr="005A2B98">
        <w:trPr>
          <w:cantSplit/>
        </w:trPr>
        <w:tc>
          <w:tcPr>
            <w:tcW w:w="3441" w:type="dxa"/>
            <w:tcBorders>
              <w:top w:val="single" w:sz="4" w:space="0" w:color="auto"/>
              <w:left w:val="single" w:sz="4" w:space="0" w:color="auto"/>
              <w:right w:val="single" w:sz="4" w:space="0" w:color="auto"/>
            </w:tcBorders>
            <w:vAlign w:val="center"/>
          </w:tcPr>
          <w:p w:rsidR="00BF61A9" w:rsidRPr="005A2B98" w:rsidRDefault="00BF61A9" w:rsidP="00BF61A9">
            <w:pPr>
              <w:spacing w:after="0" w:line="240" w:lineRule="auto"/>
              <w:ind w:right="-51"/>
              <w:rPr>
                <w:rFonts w:ascii="Courier New" w:eastAsia="Times New Roman" w:hAnsi="Courier New" w:cs="Courier New"/>
                <w:lang w:eastAsia="ru-RU"/>
              </w:rPr>
            </w:pPr>
            <w:r w:rsidRPr="005A2B98">
              <w:rPr>
                <w:rFonts w:ascii="Courier New" w:eastAsia="Times New Roman" w:hAnsi="Courier New" w:cs="Courier New"/>
                <w:lang w:eastAsia="ru-RU"/>
              </w:rPr>
              <w:t>Городские массовые библиотеки</w:t>
            </w:r>
          </w:p>
        </w:tc>
        <w:tc>
          <w:tcPr>
            <w:tcW w:w="1275"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lang w:eastAsia="ru-RU"/>
              </w:rPr>
            </w:pPr>
            <w:r w:rsidRPr="005A2B98">
              <w:rPr>
                <w:rFonts w:ascii="Courier New" w:eastAsia="Times New Roman" w:hAnsi="Courier New" w:cs="Courier New"/>
                <w:lang w:eastAsia="ru-RU"/>
              </w:rPr>
              <w:t>тыс. ед. хранения</w:t>
            </w:r>
          </w:p>
        </w:tc>
        <w:tc>
          <w:tcPr>
            <w:tcW w:w="1560"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lang w:eastAsia="ru-RU"/>
              </w:rPr>
            </w:pPr>
            <w:r w:rsidRPr="005A2B98">
              <w:rPr>
                <w:rFonts w:ascii="Courier New" w:eastAsia="Times New Roman" w:hAnsi="Courier New" w:cs="Courier New"/>
                <w:lang w:eastAsia="ru-RU"/>
              </w:rPr>
              <w:t>4,3</w:t>
            </w:r>
          </w:p>
        </w:tc>
        <w:tc>
          <w:tcPr>
            <w:tcW w:w="1700"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lang w:eastAsia="ru-RU"/>
              </w:rPr>
            </w:pPr>
            <w:r w:rsidRPr="005A2B98">
              <w:rPr>
                <w:rFonts w:ascii="Courier New" w:eastAsia="Times New Roman" w:hAnsi="Courier New" w:cs="Courier New"/>
                <w:lang w:eastAsia="ru-RU"/>
              </w:rPr>
              <w:t>161,85</w:t>
            </w:r>
          </w:p>
        </w:tc>
        <w:tc>
          <w:tcPr>
            <w:tcW w:w="1080"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lang w:eastAsia="ru-RU"/>
              </w:rPr>
            </w:pPr>
            <w:r w:rsidRPr="005A2B98">
              <w:rPr>
                <w:rFonts w:ascii="Courier New" w:eastAsia="Times New Roman" w:hAnsi="Courier New" w:cs="Courier New"/>
                <w:lang w:eastAsia="ru-RU"/>
              </w:rPr>
              <w:t>3,3</w:t>
            </w:r>
          </w:p>
        </w:tc>
        <w:tc>
          <w:tcPr>
            <w:tcW w:w="900"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lang w:eastAsia="ru-RU"/>
              </w:rPr>
            </w:pPr>
            <w:r w:rsidRPr="005A2B98">
              <w:rPr>
                <w:rFonts w:ascii="Courier New" w:eastAsia="Times New Roman" w:hAnsi="Courier New" w:cs="Courier New"/>
                <w:lang w:eastAsia="ru-RU"/>
              </w:rPr>
              <w:t>77</w:t>
            </w:r>
          </w:p>
        </w:tc>
      </w:tr>
      <w:tr w:rsidR="00BF61A9" w:rsidRPr="00BF61A9" w:rsidTr="005A2B98">
        <w:trPr>
          <w:cantSplit/>
        </w:trPr>
        <w:tc>
          <w:tcPr>
            <w:tcW w:w="3441" w:type="dxa"/>
            <w:tcBorders>
              <w:left w:val="single" w:sz="4" w:space="0" w:color="auto"/>
              <w:bottom w:val="single" w:sz="4" w:space="0" w:color="auto"/>
              <w:right w:val="single" w:sz="4" w:space="0" w:color="auto"/>
            </w:tcBorders>
          </w:tcPr>
          <w:p w:rsidR="00BF61A9" w:rsidRPr="005A2B98" w:rsidRDefault="00BF61A9" w:rsidP="00BF61A9">
            <w:pPr>
              <w:spacing w:after="0" w:line="240" w:lineRule="auto"/>
              <w:ind w:right="-51"/>
              <w:jc w:val="both"/>
              <w:rPr>
                <w:rFonts w:ascii="Courier New" w:eastAsia="Times New Roman" w:hAnsi="Courier New" w:cs="Courier New"/>
                <w:lang w:eastAsia="ru-RU"/>
              </w:rPr>
            </w:pPr>
            <w:r w:rsidRPr="005A2B98">
              <w:rPr>
                <w:rFonts w:ascii="Courier New" w:eastAsia="Times New Roman" w:hAnsi="Courier New" w:cs="Courier New"/>
                <w:lang w:eastAsia="ru-RU"/>
              </w:rPr>
              <w:t>Клубные учреждения</w:t>
            </w:r>
          </w:p>
        </w:tc>
        <w:tc>
          <w:tcPr>
            <w:tcW w:w="1275"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left="-108" w:right="-108"/>
              <w:jc w:val="center"/>
              <w:rPr>
                <w:rFonts w:ascii="Courier New" w:eastAsia="Times New Roman" w:hAnsi="Courier New" w:cs="Courier New"/>
                <w:lang w:eastAsia="ru-RU"/>
              </w:rPr>
            </w:pPr>
            <w:r w:rsidRPr="005A2B98">
              <w:rPr>
                <w:rFonts w:ascii="Courier New" w:eastAsia="Times New Roman" w:hAnsi="Courier New" w:cs="Courier New"/>
                <w:lang w:eastAsia="ru-RU"/>
              </w:rPr>
              <w:t>место</w:t>
            </w:r>
          </w:p>
        </w:tc>
        <w:tc>
          <w:tcPr>
            <w:tcW w:w="1560"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highlight w:val="magenta"/>
                <w:lang w:eastAsia="ru-RU"/>
              </w:rPr>
            </w:pPr>
            <w:r w:rsidRPr="005A2B98">
              <w:rPr>
                <w:rFonts w:ascii="Courier New" w:eastAsia="Times New Roman" w:hAnsi="Courier New" w:cs="Courier New"/>
                <w:lang w:eastAsia="ru-RU"/>
              </w:rPr>
              <w:t>50</w:t>
            </w:r>
          </w:p>
        </w:tc>
        <w:tc>
          <w:tcPr>
            <w:tcW w:w="1700"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lang w:eastAsia="ru-RU"/>
              </w:rPr>
            </w:pPr>
            <w:r w:rsidRPr="005A2B98">
              <w:rPr>
                <w:rFonts w:ascii="Courier New" w:eastAsia="Times New Roman" w:hAnsi="Courier New" w:cs="Courier New"/>
                <w:lang w:eastAsia="ru-RU"/>
              </w:rPr>
              <w:t>365</w:t>
            </w:r>
          </w:p>
        </w:tc>
        <w:tc>
          <w:tcPr>
            <w:tcW w:w="1080"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highlight w:val="magenta"/>
                <w:lang w:eastAsia="ru-RU"/>
              </w:rPr>
            </w:pPr>
            <w:r w:rsidRPr="005A2B98">
              <w:rPr>
                <w:rFonts w:ascii="Courier New" w:eastAsia="Times New Roman" w:hAnsi="Courier New" w:cs="Courier New"/>
                <w:lang w:eastAsia="ru-RU"/>
              </w:rPr>
              <w:t>7,5</w:t>
            </w:r>
          </w:p>
        </w:tc>
        <w:tc>
          <w:tcPr>
            <w:tcW w:w="900"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highlight w:val="magenta"/>
                <w:lang w:eastAsia="ru-RU"/>
              </w:rPr>
            </w:pPr>
            <w:r w:rsidRPr="005A2B98">
              <w:rPr>
                <w:rFonts w:ascii="Courier New" w:eastAsia="Times New Roman" w:hAnsi="Courier New" w:cs="Courier New"/>
                <w:lang w:eastAsia="ru-RU"/>
              </w:rPr>
              <w:t>15</w:t>
            </w:r>
          </w:p>
        </w:tc>
      </w:tr>
      <w:tr w:rsidR="00BF61A9" w:rsidRPr="00BF61A9" w:rsidTr="005A2B98">
        <w:trPr>
          <w:cantSplit/>
        </w:trPr>
        <w:tc>
          <w:tcPr>
            <w:tcW w:w="3441" w:type="dxa"/>
            <w:tcBorders>
              <w:left w:val="single" w:sz="4" w:space="0" w:color="auto"/>
              <w:bottom w:val="single" w:sz="4" w:space="0" w:color="auto"/>
              <w:right w:val="single" w:sz="4" w:space="0" w:color="auto"/>
            </w:tcBorders>
          </w:tcPr>
          <w:p w:rsidR="00BF61A9" w:rsidRPr="005A2B98" w:rsidRDefault="00BF61A9" w:rsidP="00BF61A9">
            <w:pPr>
              <w:spacing w:after="0" w:line="240" w:lineRule="auto"/>
              <w:ind w:right="-51"/>
              <w:jc w:val="both"/>
              <w:rPr>
                <w:rFonts w:ascii="Courier New" w:eastAsia="Times New Roman" w:hAnsi="Courier New" w:cs="Courier New"/>
                <w:lang w:eastAsia="ru-RU"/>
              </w:rPr>
            </w:pPr>
            <w:r w:rsidRPr="005A2B98">
              <w:rPr>
                <w:rFonts w:ascii="Courier New" w:eastAsia="Times New Roman" w:hAnsi="Courier New" w:cs="Courier New"/>
                <w:lang w:eastAsia="ru-RU"/>
              </w:rPr>
              <w:t>Музеи</w:t>
            </w:r>
          </w:p>
        </w:tc>
        <w:tc>
          <w:tcPr>
            <w:tcW w:w="1275"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left="-108" w:right="-108"/>
              <w:jc w:val="center"/>
              <w:rPr>
                <w:rFonts w:ascii="Courier New" w:eastAsia="Times New Roman" w:hAnsi="Courier New" w:cs="Courier New"/>
                <w:lang w:eastAsia="ru-RU"/>
              </w:rPr>
            </w:pPr>
            <w:r w:rsidRPr="005A2B98">
              <w:rPr>
                <w:rFonts w:ascii="Courier New" w:eastAsia="Times New Roman" w:hAnsi="Courier New" w:cs="Courier New"/>
                <w:lang w:eastAsia="ru-RU"/>
              </w:rPr>
              <w:t>объект</w:t>
            </w:r>
          </w:p>
        </w:tc>
        <w:tc>
          <w:tcPr>
            <w:tcW w:w="1560"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lang w:eastAsia="ru-RU"/>
              </w:rPr>
            </w:pPr>
            <w:r w:rsidRPr="005A2B98">
              <w:rPr>
                <w:rFonts w:ascii="Courier New" w:eastAsia="Times New Roman" w:hAnsi="Courier New" w:cs="Courier New"/>
                <w:lang w:eastAsia="ru-RU"/>
              </w:rPr>
              <w:t>1-2 на город</w:t>
            </w:r>
          </w:p>
        </w:tc>
        <w:tc>
          <w:tcPr>
            <w:tcW w:w="1700"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lang w:eastAsia="ru-RU"/>
              </w:rPr>
            </w:pPr>
            <w:r w:rsidRPr="005A2B98">
              <w:rPr>
                <w:rFonts w:ascii="Courier New" w:eastAsia="Times New Roman" w:hAnsi="Courier New" w:cs="Courier New"/>
                <w:lang w:eastAsia="ru-RU"/>
              </w:rPr>
              <w:t>1</w:t>
            </w:r>
          </w:p>
        </w:tc>
        <w:tc>
          <w:tcPr>
            <w:tcW w:w="1080"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lang w:eastAsia="ru-RU"/>
              </w:rPr>
            </w:pPr>
            <w:r w:rsidRPr="005A2B98">
              <w:rPr>
                <w:rFonts w:ascii="Courier New" w:eastAsia="Times New Roman" w:hAnsi="Courier New" w:cs="Courier New"/>
                <w:lang w:eastAsia="ru-RU"/>
              </w:rPr>
              <w:t>1 на город</w:t>
            </w:r>
          </w:p>
        </w:tc>
        <w:tc>
          <w:tcPr>
            <w:tcW w:w="900" w:type="dxa"/>
            <w:tcBorders>
              <w:top w:val="single" w:sz="4" w:space="0" w:color="auto"/>
              <w:left w:val="single" w:sz="4" w:space="0" w:color="auto"/>
              <w:bottom w:val="single" w:sz="4" w:space="0" w:color="auto"/>
              <w:right w:val="single" w:sz="4" w:space="0" w:color="auto"/>
            </w:tcBorders>
            <w:vAlign w:val="center"/>
          </w:tcPr>
          <w:p w:rsidR="00BF61A9" w:rsidRPr="005A2B98" w:rsidRDefault="00BF61A9" w:rsidP="00BF61A9">
            <w:pPr>
              <w:spacing w:after="0" w:line="240" w:lineRule="auto"/>
              <w:ind w:right="-51"/>
              <w:jc w:val="center"/>
              <w:rPr>
                <w:rFonts w:ascii="Courier New" w:eastAsia="Times New Roman" w:hAnsi="Courier New" w:cs="Courier New"/>
                <w:lang w:eastAsia="ru-RU"/>
              </w:rPr>
            </w:pPr>
            <w:r w:rsidRPr="005A2B98">
              <w:rPr>
                <w:rFonts w:ascii="Courier New" w:eastAsia="Times New Roman" w:hAnsi="Courier New" w:cs="Courier New"/>
                <w:lang w:eastAsia="ru-RU"/>
              </w:rPr>
              <w:t>100</w:t>
            </w:r>
          </w:p>
        </w:tc>
      </w:tr>
    </w:tbl>
    <w:p w:rsidR="0057417F" w:rsidRDefault="0057417F" w:rsidP="001C51DC">
      <w:pPr>
        <w:tabs>
          <w:tab w:val="left" w:pos="426"/>
          <w:tab w:val="left" w:pos="709"/>
        </w:tabs>
        <w:spacing w:after="0" w:line="240" w:lineRule="auto"/>
        <w:jc w:val="both"/>
        <w:rPr>
          <w:rFonts w:ascii="Arial" w:eastAsia="Times New Roman" w:hAnsi="Arial" w:cs="Arial"/>
          <w:sz w:val="24"/>
          <w:szCs w:val="24"/>
          <w:lang w:eastAsia="ru-RU"/>
        </w:rPr>
      </w:pPr>
    </w:p>
    <w:p w:rsidR="00BF61A9" w:rsidRDefault="00BF61A9" w:rsidP="005A2B98">
      <w:pPr>
        <w:tabs>
          <w:tab w:val="left" w:pos="426"/>
          <w:tab w:val="left" w:pos="709"/>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Сфера обслуживания населения, как целостная система, объединяет предприятия и учреждения различных отраслей народного хозяйства, благодаря деятельности которых обеспечивается создание комфортных условий для проживания на территории муниципального образования – «город Тулун». В ее составе выделяют учреждения культурно-образовательной сферы, здравоохранения и социального обеспечения, объекты физкультурного и спортивного назначения, предприятия торговли, общественного питания и коммунально-бытового обслуживания. </w:t>
      </w:r>
    </w:p>
    <w:p w:rsidR="00BB42EA" w:rsidRPr="00BB42EA" w:rsidRDefault="00BB42EA" w:rsidP="00CB4F4C">
      <w:pPr>
        <w:tabs>
          <w:tab w:val="left" w:pos="426"/>
          <w:tab w:val="left" w:pos="709"/>
        </w:tabs>
        <w:spacing w:after="0" w:line="240" w:lineRule="auto"/>
        <w:ind w:firstLine="709"/>
        <w:jc w:val="both"/>
        <w:rPr>
          <w:rFonts w:ascii="Arial" w:eastAsia="Times New Roman" w:hAnsi="Arial" w:cs="Arial"/>
          <w:sz w:val="24"/>
          <w:szCs w:val="24"/>
          <w:lang w:eastAsia="ru-RU"/>
        </w:rPr>
      </w:pPr>
      <w:r w:rsidRPr="00BB42EA">
        <w:rPr>
          <w:rFonts w:ascii="Arial" w:eastAsia="Times New Roman" w:hAnsi="Arial" w:cs="Arial"/>
          <w:sz w:val="24"/>
          <w:szCs w:val="24"/>
          <w:lang w:eastAsia="ru-RU"/>
        </w:rPr>
        <w:t>Согласно требованиям Градостроительного кодекса Российской Федерации учет местных нормативов градостроительного проектирования необходим при подготовке проекта генерального плана городского округа и при внесении изменений в генеральный план городского округа, при подготовке документации по планировке территории, изменений в указанную документацию.</w:t>
      </w:r>
    </w:p>
    <w:p w:rsidR="00BB42EA" w:rsidRPr="00BB42EA" w:rsidRDefault="00BB42EA" w:rsidP="00CB4F4C">
      <w:pPr>
        <w:tabs>
          <w:tab w:val="left" w:pos="426"/>
          <w:tab w:val="left" w:pos="709"/>
        </w:tabs>
        <w:spacing w:after="0" w:line="240" w:lineRule="auto"/>
        <w:ind w:firstLine="709"/>
        <w:jc w:val="both"/>
        <w:rPr>
          <w:rFonts w:ascii="Arial" w:eastAsia="Times New Roman" w:hAnsi="Arial" w:cs="Arial"/>
          <w:sz w:val="24"/>
          <w:szCs w:val="24"/>
          <w:lang w:eastAsia="ru-RU"/>
        </w:rPr>
      </w:pPr>
      <w:r w:rsidRPr="00BB42EA">
        <w:rPr>
          <w:rFonts w:ascii="Arial" w:eastAsia="Times New Roman" w:hAnsi="Arial" w:cs="Arial"/>
          <w:sz w:val="24"/>
          <w:szCs w:val="24"/>
          <w:lang w:eastAsia="ru-RU"/>
        </w:rPr>
        <w:t xml:space="preserve">В настоящее время Генеральный план </w:t>
      </w:r>
      <w:r w:rsidR="006C0EB4" w:rsidRPr="00BB42EA">
        <w:rPr>
          <w:rFonts w:ascii="Arial" w:eastAsia="Times New Roman" w:hAnsi="Arial" w:cs="Arial"/>
          <w:sz w:val="24"/>
          <w:szCs w:val="24"/>
          <w:lang w:eastAsia="ru-RU"/>
        </w:rPr>
        <w:t>город</w:t>
      </w:r>
      <w:r w:rsidR="006C0EB4">
        <w:rPr>
          <w:rFonts w:ascii="Arial" w:eastAsia="Times New Roman" w:hAnsi="Arial" w:cs="Arial"/>
          <w:sz w:val="24"/>
          <w:szCs w:val="24"/>
          <w:lang w:eastAsia="ru-RU"/>
        </w:rPr>
        <w:t>а</w:t>
      </w:r>
      <w:r w:rsidR="006C0EB4" w:rsidRPr="00BB42EA">
        <w:rPr>
          <w:rFonts w:ascii="Arial" w:eastAsia="Times New Roman" w:hAnsi="Arial" w:cs="Arial"/>
          <w:sz w:val="24"/>
          <w:szCs w:val="24"/>
          <w:lang w:eastAsia="ru-RU"/>
        </w:rPr>
        <w:t xml:space="preserve"> </w:t>
      </w:r>
      <w:r w:rsidR="006C0EB4">
        <w:rPr>
          <w:rFonts w:ascii="Arial" w:eastAsia="Times New Roman" w:hAnsi="Arial" w:cs="Arial"/>
          <w:sz w:val="24"/>
          <w:szCs w:val="24"/>
          <w:lang w:eastAsia="ru-RU"/>
        </w:rPr>
        <w:t>Тулуна</w:t>
      </w:r>
      <w:r w:rsidRPr="00BB42EA">
        <w:rPr>
          <w:rFonts w:ascii="Arial" w:eastAsia="Times New Roman" w:hAnsi="Arial" w:cs="Arial"/>
          <w:sz w:val="24"/>
          <w:szCs w:val="24"/>
          <w:lang w:eastAsia="ru-RU"/>
        </w:rPr>
        <w:t>, как документ территориального планирования, реализует основные принципы законодательства в области градостроительной деятельности и является главным инструментом градостроительной политики, направленной на формирование архитектурной среды, комфортной для жизни людей, характеризующейся не только функциональными, утилитарными, но и эстетическими особенностями.</w:t>
      </w:r>
    </w:p>
    <w:p w:rsidR="00BB42EA" w:rsidRPr="00BB42EA" w:rsidRDefault="00BB42EA" w:rsidP="00CB4F4C">
      <w:pPr>
        <w:tabs>
          <w:tab w:val="left" w:pos="426"/>
          <w:tab w:val="left" w:pos="709"/>
        </w:tabs>
        <w:spacing w:after="0" w:line="240" w:lineRule="auto"/>
        <w:ind w:firstLine="709"/>
        <w:jc w:val="both"/>
        <w:rPr>
          <w:rFonts w:ascii="Arial" w:eastAsia="Times New Roman" w:hAnsi="Arial" w:cs="Arial"/>
          <w:sz w:val="24"/>
          <w:szCs w:val="24"/>
          <w:lang w:eastAsia="ru-RU"/>
        </w:rPr>
      </w:pPr>
      <w:r w:rsidRPr="00BB42EA">
        <w:rPr>
          <w:rFonts w:ascii="Arial" w:eastAsia="Times New Roman" w:hAnsi="Arial" w:cs="Arial"/>
          <w:sz w:val="24"/>
          <w:szCs w:val="24"/>
          <w:lang w:eastAsia="ru-RU"/>
        </w:rPr>
        <w:t xml:space="preserve">Градостроительная деятельность </w:t>
      </w:r>
      <w:r w:rsidR="006C0EB4" w:rsidRPr="00BB42EA">
        <w:rPr>
          <w:rFonts w:ascii="Arial" w:eastAsia="Times New Roman" w:hAnsi="Arial" w:cs="Arial"/>
          <w:sz w:val="24"/>
          <w:szCs w:val="24"/>
          <w:lang w:eastAsia="ru-RU"/>
        </w:rPr>
        <w:t>город</w:t>
      </w:r>
      <w:r w:rsidR="006C0EB4">
        <w:rPr>
          <w:rFonts w:ascii="Arial" w:eastAsia="Times New Roman" w:hAnsi="Arial" w:cs="Arial"/>
          <w:sz w:val="24"/>
          <w:szCs w:val="24"/>
          <w:lang w:eastAsia="ru-RU"/>
        </w:rPr>
        <w:t>а</w:t>
      </w:r>
      <w:r w:rsidR="006C0EB4" w:rsidRPr="00BB42EA">
        <w:rPr>
          <w:rFonts w:ascii="Arial" w:eastAsia="Times New Roman" w:hAnsi="Arial" w:cs="Arial"/>
          <w:sz w:val="24"/>
          <w:szCs w:val="24"/>
          <w:lang w:eastAsia="ru-RU"/>
        </w:rPr>
        <w:t xml:space="preserve"> </w:t>
      </w:r>
      <w:r w:rsidR="006C0EB4">
        <w:rPr>
          <w:rFonts w:ascii="Arial" w:eastAsia="Times New Roman" w:hAnsi="Arial" w:cs="Arial"/>
          <w:sz w:val="24"/>
          <w:szCs w:val="24"/>
          <w:lang w:eastAsia="ru-RU"/>
        </w:rPr>
        <w:t>Тулуна</w:t>
      </w:r>
      <w:r w:rsidR="006C0EB4" w:rsidRPr="00BB42EA">
        <w:rPr>
          <w:rFonts w:ascii="Arial" w:eastAsia="Times New Roman" w:hAnsi="Arial" w:cs="Arial"/>
          <w:sz w:val="24"/>
          <w:szCs w:val="24"/>
          <w:lang w:eastAsia="ru-RU"/>
        </w:rPr>
        <w:t xml:space="preserve"> </w:t>
      </w:r>
      <w:r w:rsidRPr="00BB42EA">
        <w:rPr>
          <w:rFonts w:ascii="Arial" w:eastAsia="Times New Roman" w:hAnsi="Arial" w:cs="Arial"/>
          <w:sz w:val="24"/>
          <w:szCs w:val="24"/>
          <w:lang w:eastAsia="ru-RU"/>
        </w:rPr>
        <w:t>направлена:</w:t>
      </w:r>
    </w:p>
    <w:p w:rsidR="00BB42EA" w:rsidRPr="00BB42EA" w:rsidRDefault="00BB42EA" w:rsidP="00CB4F4C">
      <w:pPr>
        <w:tabs>
          <w:tab w:val="left" w:pos="426"/>
          <w:tab w:val="left" w:pos="709"/>
        </w:tabs>
        <w:spacing w:after="0" w:line="240" w:lineRule="auto"/>
        <w:ind w:firstLine="709"/>
        <w:jc w:val="both"/>
        <w:rPr>
          <w:rFonts w:ascii="Arial" w:eastAsia="Times New Roman" w:hAnsi="Arial" w:cs="Arial"/>
          <w:sz w:val="24"/>
          <w:szCs w:val="24"/>
          <w:lang w:eastAsia="ru-RU"/>
        </w:rPr>
      </w:pPr>
      <w:r w:rsidRPr="00BB42EA">
        <w:rPr>
          <w:rFonts w:ascii="Arial" w:eastAsia="Times New Roman" w:hAnsi="Arial" w:cs="Arial"/>
          <w:sz w:val="24"/>
          <w:szCs w:val="24"/>
          <w:lang w:eastAsia="ru-RU"/>
        </w:rPr>
        <w:t>- на создание условий для устойчивого развития территорий, определенных из совокупности социальных, экономических, экологических и иных факторов;</w:t>
      </w:r>
    </w:p>
    <w:p w:rsidR="00BB42EA" w:rsidRPr="00BB42EA" w:rsidRDefault="00BB42EA" w:rsidP="00CB4F4C">
      <w:pPr>
        <w:tabs>
          <w:tab w:val="left" w:pos="426"/>
          <w:tab w:val="left" w:pos="709"/>
        </w:tabs>
        <w:spacing w:after="0" w:line="240" w:lineRule="auto"/>
        <w:ind w:firstLine="709"/>
        <w:jc w:val="both"/>
        <w:rPr>
          <w:rFonts w:ascii="Arial" w:eastAsia="Times New Roman" w:hAnsi="Arial" w:cs="Arial"/>
          <w:sz w:val="24"/>
          <w:szCs w:val="24"/>
          <w:lang w:eastAsia="ru-RU"/>
        </w:rPr>
      </w:pPr>
      <w:r w:rsidRPr="00BB42EA">
        <w:rPr>
          <w:rFonts w:ascii="Arial" w:eastAsia="Times New Roman" w:hAnsi="Arial" w:cs="Arial"/>
          <w:sz w:val="24"/>
          <w:szCs w:val="24"/>
          <w:lang w:eastAsia="ru-RU"/>
        </w:rPr>
        <w:t>- на установление функциональных зон и размещения в них объектов капитального строительства для государственных и муниципальных нужд;</w:t>
      </w:r>
    </w:p>
    <w:p w:rsidR="00BB42EA" w:rsidRPr="00BB42EA" w:rsidRDefault="00BB42EA" w:rsidP="00CB4F4C">
      <w:pPr>
        <w:tabs>
          <w:tab w:val="left" w:pos="426"/>
          <w:tab w:val="left" w:pos="709"/>
        </w:tabs>
        <w:spacing w:after="0" w:line="240" w:lineRule="auto"/>
        <w:ind w:firstLine="709"/>
        <w:jc w:val="both"/>
        <w:rPr>
          <w:rFonts w:ascii="Arial" w:eastAsia="Times New Roman" w:hAnsi="Arial" w:cs="Arial"/>
          <w:sz w:val="24"/>
          <w:szCs w:val="24"/>
          <w:lang w:eastAsia="ru-RU"/>
        </w:rPr>
      </w:pPr>
      <w:r w:rsidRPr="00BB42EA">
        <w:rPr>
          <w:rFonts w:ascii="Arial" w:eastAsia="Times New Roman" w:hAnsi="Arial" w:cs="Arial"/>
          <w:sz w:val="24"/>
          <w:szCs w:val="24"/>
          <w:lang w:eastAsia="ru-RU"/>
        </w:rPr>
        <w:t>- на определение параметров развития инженерной, транспортной и социальной инфраструктур;</w:t>
      </w:r>
    </w:p>
    <w:p w:rsidR="00BF61A9" w:rsidRDefault="00BB42EA" w:rsidP="00CB4F4C">
      <w:pPr>
        <w:tabs>
          <w:tab w:val="left" w:pos="426"/>
          <w:tab w:val="left" w:pos="709"/>
        </w:tabs>
        <w:spacing w:after="0" w:line="240" w:lineRule="auto"/>
        <w:ind w:firstLine="709"/>
        <w:jc w:val="both"/>
        <w:rPr>
          <w:rFonts w:ascii="Arial" w:eastAsia="Times New Roman" w:hAnsi="Arial" w:cs="Arial"/>
          <w:sz w:val="24"/>
          <w:szCs w:val="24"/>
          <w:lang w:eastAsia="ru-RU"/>
        </w:rPr>
      </w:pPr>
      <w:r w:rsidRPr="00BB42EA">
        <w:rPr>
          <w:rFonts w:ascii="Arial" w:eastAsia="Times New Roman" w:hAnsi="Arial" w:cs="Arial"/>
          <w:sz w:val="24"/>
          <w:szCs w:val="24"/>
          <w:lang w:eastAsia="ru-RU"/>
        </w:rPr>
        <w:t>- на определение градостроительных требований к соблюдению зон с особыми условиями использования территорий, в том числе к сохранению объектов историко-культурного наследия, экологическому и санитарному благополучию.</w:t>
      </w:r>
    </w:p>
    <w:p w:rsidR="001C51DC" w:rsidRDefault="001C51DC" w:rsidP="001C51DC">
      <w:pPr>
        <w:spacing w:after="0" w:line="240" w:lineRule="auto"/>
        <w:jc w:val="both"/>
        <w:rPr>
          <w:rFonts w:ascii="Arial" w:eastAsia="Times New Roman" w:hAnsi="Arial" w:cs="Arial"/>
          <w:sz w:val="28"/>
          <w:lang w:eastAsia="ru-RU"/>
        </w:rPr>
      </w:pPr>
    </w:p>
    <w:p w:rsidR="00554E8B" w:rsidRDefault="00554E8B" w:rsidP="001C51DC">
      <w:pPr>
        <w:spacing w:after="0" w:line="240" w:lineRule="auto"/>
        <w:jc w:val="both"/>
        <w:rPr>
          <w:rFonts w:ascii="Arial" w:eastAsia="Times New Roman" w:hAnsi="Arial" w:cs="Arial"/>
          <w:sz w:val="28"/>
          <w:lang w:eastAsia="ru-RU"/>
        </w:rPr>
      </w:pPr>
    </w:p>
    <w:p w:rsidR="00AD0314" w:rsidRDefault="00AD0314" w:rsidP="00AD0314">
      <w:pPr>
        <w:spacing w:after="0" w:line="240" w:lineRule="auto"/>
        <w:jc w:val="center"/>
        <w:rPr>
          <w:rFonts w:ascii="Arial" w:eastAsia="Times New Roman" w:hAnsi="Arial" w:cs="Arial"/>
          <w:sz w:val="24"/>
          <w:szCs w:val="24"/>
          <w:lang w:eastAsia="ru-RU"/>
        </w:rPr>
      </w:pPr>
      <w:r w:rsidRPr="00AD0314">
        <w:rPr>
          <w:rFonts w:ascii="Arial" w:eastAsia="Times New Roman" w:hAnsi="Arial" w:cs="Arial"/>
          <w:sz w:val="24"/>
          <w:szCs w:val="24"/>
          <w:lang w:eastAsia="ru-RU"/>
        </w:rPr>
        <w:t>ГЛАВА 2. ТЕХНИКО-ЭКОН</w:t>
      </w:r>
      <w:r w:rsidR="00A15764">
        <w:rPr>
          <w:rFonts w:ascii="Arial" w:eastAsia="Times New Roman" w:hAnsi="Arial" w:cs="Arial"/>
          <w:sz w:val="24"/>
          <w:szCs w:val="24"/>
          <w:lang w:eastAsia="ru-RU"/>
        </w:rPr>
        <w:t>ОМИЧЕСКИЕ ПАРАМЕТРЫ СУЩЕСТВУЮ</w:t>
      </w:r>
      <w:r w:rsidRPr="00AD0314">
        <w:rPr>
          <w:rFonts w:ascii="Arial" w:eastAsia="Times New Roman" w:hAnsi="Arial" w:cs="Arial"/>
          <w:sz w:val="24"/>
          <w:szCs w:val="24"/>
          <w:lang w:eastAsia="ru-RU"/>
        </w:rPr>
        <w:t>ЩИХ ОБЪЕКТОВ СОЦИАЛЬНОЙ ИНФРАСТРУКТУРЫ ТУЛУНСКОГО ГОРОДСКОГО ОКРУГА, СЛОЖИВШИЙСЯ УРОВЕНЬ ОБЕСПЕЧЕННОСТИ НАСЕЛЕНИЯ ТУЛУНСКОГО ГОРОДСКОГО ОКРУГА УСЛУГАМИ В ОБЛАСТЯХ ОБРАЗОВАНИЯ, ЗДРАВООХРАНЕНИЯ, ФИЗИЧЕСКОЙ КУЛЬТУРЫ И МАССОВОГО СПОРТА, И КУЛЬТУРЫ</w:t>
      </w:r>
    </w:p>
    <w:p w:rsidR="00AD0314" w:rsidRDefault="00AD0314" w:rsidP="00AD0314">
      <w:pPr>
        <w:spacing w:after="0" w:line="240" w:lineRule="auto"/>
        <w:jc w:val="center"/>
        <w:rPr>
          <w:rFonts w:ascii="Arial" w:eastAsia="Times New Roman" w:hAnsi="Arial" w:cs="Arial"/>
          <w:sz w:val="24"/>
          <w:szCs w:val="24"/>
          <w:lang w:eastAsia="ru-RU"/>
        </w:rPr>
      </w:pPr>
    </w:p>
    <w:p w:rsidR="00554E8B" w:rsidRDefault="00554E8B" w:rsidP="00AD0314">
      <w:pPr>
        <w:spacing w:after="0" w:line="240" w:lineRule="auto"/>
        <w:jc w:val="center"/>
        <w:rPr>
          <w:rFonts w:ascii="Arial" w:eastAsia="Times New Roman" w:hAnsi="Arial" w:cs="Arial"/>
          <w:sz w:val="24"/>
          <w:szCs w:val="24"/>
          <w:lang w:eastAsia="ru-RU"/>
        </w:rPr>
      </w:pPr>
    </w:p>
    <w:p w:rsidR="006C0EB4" w:rsidRDefault="002C02A2" w:rsidP="006C0EB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Население </w:t>
      </w:r>
      <w:r w:rsidR="006C0EB4" w:rsidRPr="00BB42EA">
        <w:rPr>
          <w:rFonts w:ascii="Arial" w:eastAsia="Times New Roman" w:hAnsi="Arial" w:cs="Arial"/>
          <w:sz w:val="24"/>
          <w:szCs w:val="24"/>
          <w:lang w:eastAsia="ru-RU"/>
        </w:rPr>
        <w:t>город</w:t>
      </w:r>
      <w:r w:rsidR="006C0EB4">
        <w:rPr>
          <w:rFonts w:ascii="Arial" w:eastAsia="Times New Roman" w:hAnsi="Arial" w:cs="Arial"/>
          <w:sz w:val="24"/>
          <w:szCs w:val="24"/>
          <w:lang w:eastAsia="ru-RU"/>
        </w:rPr>
        <w:t>а</w:t>
      </w:r>
      <w:r w:rsidR="006C0EB4" w:rsidRPr="00BB42EA">
        <w:rPr>
          <w:rFonts w:ascii="Arial" w:eastAsia="Times New Roman" w:hAnsi="Arial" w:cs="Arial"/>
          <w:sz w:val="24"/>
          <w:szCs w:val="24"/>
          <w:lang w:eastAsia="ru-RU"/>
        </w:rPr>
        <w:t xml:space="preserve"> </w:t>
      </w:r>
      <w:r w:rsidR="006C0EB4">
        <w:rPr>
          <w:rFonts w:ascii="Arial" w:eastAsia="Times New Roman" w:hAnsi="Arial" w:cs="Arial"/>
          <w:sz w:val="24"/>
          <w:szCs w:val="24"/>
          <w:lang w:eastAsia="ru-RU"/>
        </w:rPr>
        <w:t>Тулуна</w:t>
      </w:r>
      <w:r w:rsidR="006C0EB4">
        <w:rPr>
          <w:rFonts w:ascii="Arial" w:hAnsi="Arial" w:cs="Arial"/>
          <w:sz w:val="24"/>
          <w:szCs w:val="24"/>
        </w:rPr>
        <w:t xml:space="preserve"> </w:t>
      </w:r>
      <w:r w:rsidR="00554E8B">
        <w:rPr>
          <w:rFonts w:ascii="Arial" w:hAnsi="Arial" w:cs="Arial"/>
          <w:sz w:val="24"/>
          <w:szCs w:val="24"/>
        </w:rPr>
        <w:t xml:space="preserve">пользуется всеми видами услуг, необходимых для нормального проживания. </w:t>
      </w:r>
    </w:p>
    <w:p w:rsidR="006C0EB4" w:rsidRDefault="008C62D3" w:rsidP="006C0EB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Генеральным планом предлагается значительное расширение участков под учреждения и предриятия обслуживания, физкультурно-спортивные сооружения, </w:t>
      </w:r>
      <w:r w:rsidRPr="00586048">
        <w:rPr>
          <w:rFonts w:ascii="Arial" w:hAnsi="Arial" w:cs="Arial"/>
          <w:sz w:val="24"/>
          <w:szCs w:val="24"/>
        </w:rPr>
        <w:t>высшие и средние специальные учебные</w:t>
      </w:r>
      <w:r w:rsidR="00E96F27" w:rsidRPr="00586048">
        <w:rPr>
          <w:rFonts w:ascii="Arial" w:hAnsi="Arial" w:cs="Arial"/>
          <w:sz w:val="24"/>
          <w:szCs w:val="24"/>
        </w:rPr>
        <w:t xml:space="preserve"> заведения районного и городско</w:t>
      </w:r>
      <w:r w:rsidRPr="00586048">
        <w:rPr>
          <w:rFonts w:ascii="Arial" w:hAnsi="Arial" w:cs="Arial"/>
          <w:sz w:val="24"/>
          <w:szCs w:val="24"/>
        </w:rPr>
        <w:t>го значения. Их суммарная площадь увеличивается более в полтора раза, главным образом за счет завершения</w:t>
      </w:r>
      <w:r w:rsidR="002C02A2" w:rsidRPr="00586048">
        <w:rPr>
          <w:rFonts w:ascii="Arial" w:hAnsi="Arial" w:cs="Arial"/>
          <w:sz w:val="24"/>
          <w:szCs w:val="24"/>
        </w:rPr>
        <w:t xml:space="preserve"> формировани</w:t>
      </w:r>
      <w:r w:rsidRPr="00586048">
        <w:rPr>
          <w:rFonts w:ascii="Arial" w:hAnsi="Arial" w:cs="Arial"/>
          <w:sz w:val="24"/>
          <w:szCs w:val="24"/>
        </w:rPr>
        <w:t>я новых общегородских центров, расширение больничного комплекса, строительство новых спортивных сооружений, увеличения территории педагогического колледжа. В</w:t>
      </w:r>
      <w:r>
        <w:rPr>
          <w:rFonts w:ascii="Arial" w:hAnsi="Arial" w:cs="Arial"/>
          <w:sz w:val="24"/>
          <w:szCs w:val="24"/>
        </w:rPr>
        <w:t xml:space="preserve"> состав селитебной зоны включена территория улично-дорожной сети в границах жилых кварталов.</w:t>
      </w:r>
    </w:p>
    <w:p w:rsidR="006C0EB4" w:rsidRDefault="003D4B3B" w:rsidP="006C0EB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 xml:space="preserve">Предусматривается обеспечение населения полным набором объектов социального и культурно-бытового обслуживания в соответствии с </w:t>
      </w:r>
      <w:r w:rsidR="006C0EB4">
        <w:rPr>
          <w:rFonts w:ascii="Arial" w:hAnsi="Arial" w:cs="Arial"/>
          <w:sz w:val="24"/>
          <w:szCs w:val="24"/>
        </w:rPr>
        <w:t>м</w:t>
      </w:r>
      <w:r>
        <w:rPr>
          <w:rFonts w:ascii="Arial" w:hAnsi="Arial" w:cs="Arial"/>
          <w:sz w:val="24"/>
          <w:szCs w:val="24"/>
        </w:rPr>
        <w:t>естными нормативами градостроительного проектирования муниципального</w:t>
      </w:r>
      <w:r w:rsidR="006C0EB4">
        <w:rPr>
          <w:rFonts w:ascii="Arial" w:hAnsi="Arial" w:cs="Arial"/>
          <w:sz w:val="24"/>
          <w:szCs w:val="24"/>
        </w:rPr>
        <w:t xml:space="preserve"> образования – «город Тулун» и р</w:t>
      </w:r>
      <w:r>
        <w:rPr>
          <w:rFonts w:ascii="Arial" w:hAnsi="Arial" w:cs="Arial"/>
          <w:sz w:val="24"/>
          <w:szCs w:val="24"/>
        </w:rPr>
        <w:t>егиональными нормативами градостроительного пр</w:t>
      </w:r>
      <w:r w:rsidR="00E96F27">
        <w:rPr>
          <w:rFonts w:ascii="Arial" w:hAnsi="Arial" w:cs="Arial"/>
          <w:sz w:val="24"/>
          <w:szCs w:val="24"/>
        </w:rPr>
        <w:t>оектирования Иркутской области.</w:t>
      </w:r>
    </w:p>
    <w:p w:rsidR="006C0EB4" w:rsidRDefault="00A77297" w:rsidP="006C0EB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Объекты культурно-бытового</w:t>
      </w:r>
      <w:r w:rsidR="00F037EF">
        <w:rPr>
          <w:rFonts w:ascii="Arial" w:hAnsi="Arial" w:cs="Arial"/>
          <w:sz w:val="24"/>
          <w:szCs w:val="24"/>
        </w:rPr>
        <w:t xml:space="preserve"> обслуживания располагаются в общественных центрах, размещаемых в Центральном районе (вдоль Ленина, в границах улиц Лыткина, Володарского и Ермакова), в Северном районе (в границах улиц Островского, Станкевича, Союзная и Шмелькова), в </w:t>
      </w:r>
      <w:r w:rsidR="002C02A2">
        <w:rPr>
          <w:rFonts w:ascii="Arial" w:hAnsi="Arial" w:cs="Arial"/>
          <w:sz w:val="24"/>
          <w:szCs w:val="24"/>
        </w:rPr>
        <w:t>Южном районе (улица Гидролизная</w:t>
      </w:r>
      <w:r w:rsidR="00F037EF">
        <w:rPr>
          <w:rFonts w:ascii="Arial" w:hAnsi="Arial" w:cs="Arial"/>
          <w:sz w:val="24"/>
          <w:szCs w:val="24"/>
        </w:rPr>
        <w:t>).</w:t>
      </w:r>
    </w:p>
    <w:p w:rsidR="006C0EB4" w:rsidRDefault="00F037EF" w:rsidP="006C0EB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Объекты, обслуживающие жилую зону, размещаются непосредственно в жилой застройке (дошкольные образовательные учреждения, общеобразовательные школы, предприятия общественного питания, прачечные и химчистки самообслуживания). Там же располагается ряд объектов городского и районного значения.</w:t>
      </w:r>
    </w:p>
    <w:p w:rsidR="006C0EB4" w:rsidRDefault="00F037EF" w:rsidP="006C0EB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Генеральным планом предусматривается расширение больничного комплекса в микрорайоне Угольщиков в Южном планировочном районе.</w:t>
      </w:r>
    </w:p>
    <w:p w:rsidR="006C0EB4" w:rsidRPr="00586048" w:rsidRDefault="00F037EF" w:rsidP="006C0EB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рамках государственной программы «Развитие здравоохранения</w:t>
      </w:r>
      <w:r w:rsidR="00284F72">
        <w:rPr>
          <w:rFonts w:ascii="Arial" w:hAnsi="Arial" w:cs="Arial"/>
          <w:sz w:val="24"/>
          <w:szCs w:val="24"/>
        </w:rPr>
        <w:t xml:space="preserve"> Иркутской области на </w:t>
      </w:r>
      <w:r w:rsidR="00284F72" w:rsidRPr="00586048">
        <w:rPr>
          <w:rFonts w:ascii="Arial" w:hAnsi="Arial" w:cs="Arial"/>
          <w:sz w:val="24"/>
          <w:szCs w:val="24"/>
        </w:rPr>
        <w:t>2014-2020</w:t>
      </w:r>
      <w:r w:rsidRPr="00586048">
        <w:rPr>
          <w:rFonts w:ascii="Arial" w:hAnsi="Arial" w:cs="Arial"/>
          <w:sz w:val="24"/>
          <w:szCs w:val="24"/>
        </w:rPr>
        <w:t>гг.» предусматривается строительство противотуберкулезного диспансера с поликлиникой на 50 посещений в смену и стационаром на 100 койко-мест.</w:t>
      </w:r>
    </w:p>
    <w:p w:rsidR="006C0EB4" w:rsidRPr="00586048" w:rsidRDefault="00F037EF" w:rsidP="006C0EB4">
      <w:pPr>
        <w:autoSpaceDE w:val="0"/>
        <w:autoSpaceDN w:val="0"/>
        <w:adjustRightInd w:val="0"/>
        <w:spacing w:after="0" w:line="240" w:lineRule="auto"/>
        <w:ind w:firstLine="709"/>
        <w:jc w:val="both"/>
        <w:rPr>
          <w:rFonts w:ascii="Arial" w:hAnsi="Arial" w:cs="Arial"/>
          <w:sz w:val="24"/>
          <w:szCs w:val="24"/>
        </w:rPr>
      </w:pPr>
      <w:r w:rsidRPr="00586048">
        <w:rPr>
          <w:rFonts w:ascii="Arial" w:hAnsi="Arial" w:cs="Arial"/>
          <w:sz w:val="24"/>
          <w:szCs w:val="24"/>
        </w:rPr>
        <w:t>Исходя из нормативной потребности насел</w:t>
      </w:r>
      <w:r w:rsidR="00BC5FA1" w:rsidRPr="00586048">
        <w:rPr>
          <w:rFonts w:ascii="Arial" w:hAnsi="Arial" w:cs="Arial"/>
          <w:sz w:val="24"/>
          <w:szCs w:val="24"/>
        </w:rPr>
        <w:t>ения, разм</w:t>
      </w:r>
      <w:r w:rsidRPr="00586048">
        <w:rPr>
          <w:rFonts w:ascii="Arial" w:hAnsi="Arial" w:cs="Arial"/>
          <w:sz w:val="24"/>
          <w:szCs w:val="24"/>
        </w:rPr>
        <w:t>ещение дошкольных образовательных учреждений во всех планировочных район</w:t>
      </w:r>
      <w:r w:rsidR="00284F72" w:rsidRPr="00586048">
        <w:rPr>
          <w:rFonts w:ascii="Arial" w:hAnsi="Arial" w:cs="Arial"/>
          <w:sz w:val="24"/>
          <w:szCs w:val="24"/>
        </w:rPr>
        <w:t>ах города. В рамках федеральной</w:t>
      </w:r>
      <w:r w:rsidRPr="00586048">
        <w:rPr>
          <w:rFonts w:ascii="Arial" w:hAnsi="Arial" w:cs="Arial"/>
          <w:sz w:val="24"/>
          <w:szCs w:val="24"/>
        </w:rPr>
        <w:t xml:space="preserve"> программы МРСДО на территории г</w:t>
      </w:r>
      <w:proofErr w:type="gramStart"/>
      <w:r w:rsidRPr="00586048">
        <w:rPr>
          <w:rFonts w:ascii="Arial" w:hAnsi="Arial" w:cs="Arial"/>
          <w:sz w:val="24"/>
          <w:szCs w:val="24"/>
        </w:rPr>
        <w:t>.Т</w:t>
      </w:r>
      <w:proofErr w:type="gramEnd"/>
      <w:r w:rsidRPr="00586048">
        <w:rPr>
          <w:rFonts w:ascii="Arial" w:hAnsi="Arial" w:cs="Arial"/>
          <w:sz w:val="24"/>
          <w:szCs w:val="24"/>
        </w:rPr>
        <w:t>улуна предусмотрено строительство детского сада на 110 мест (</w:t>
      </w:r>
      <w:r w:rsidR="00284F72" w:rsidRPr="00586048">
        <w:rPr>
          <w:rFonts w:ascii="Arial" w:hAnsi="Arial" w:cs="Arial"/>
          <w:sz w:val="24"/>
          <w:szCs w:val="24"/>
        </w:rPr>
        <w:t xml:space="preserve">ул.Ломоносова,24), в рамках программы ОГЦП «Поддержка и развитие учреждений дошкольного образования Иркутской области 2009-2014гг» - строительство двух детских садов по 220 мест каждый (ул.Ленина, 109 и </w:t>
      </w:r>
      <w:proofErr w:type="spellStart"/>
      <w:r w:rsidR="00284F72" w:rsidRPr="00586048">
        <w:rPr>
          <w:rFonts w:ascii="Arial" w:hAnsi="Arial" w:cs="Arial"/>
          <w:sz w:val="24"/>
          <w:szCs w:val="24"/>
        </w:rPr>
        <w:t>ул.Скрытникова</w:t>
      </w:r>
      <w:proofErr w:type="spellEnd"/>
      <w:r w:rsidR="00284F72" w:rsidRPr="00586048">
        <w:rPr>
          <w:rFonts w:ascii="Arial" w:hAnsi="Arial" w:cs="Arial"/>
          <w:sz w:val="24"/>
          <w:szCs w:val="24"/>
        </w:rPr>
        <w:t>).</w:t>
      </w:r>
    </w:p>
    <w:p w:rsidR="00284F72" w:rsidRDefault="00284F72" w:rsidP="006C0EB4">
      <w:pPr>
        <w:autoSpaceDE w:val="0"/>
        <w:autoSpaceDN w:val="0"/>
        <w:adjustRightInd w:val="0"/>
        <w:spacing w:after="0" w:line="240" w:lineRule="auto"/>
        <w:ind w:firstLine="709"/>
        <w:jc w:val="both"/>
        <w:rPr>
          <w:rFonts w:ascii="Arial" w:hAnsi="Arial" w:cs="Arial"/>
          <w:sz w:val="24"/>
          <w:szCs w:val="24"/>
        </w:rPr>
      </w:pPr>
      <w:r w:rsidRPr="00586048">
        <w:rPr>
          <w:rFonts w:ascii="Arial" w:hAnsi="Arial" w:cs="Arial"/>
          <w:sz w:val="24"/>
          <w:szCs w:val="24"/>
        </w:rPr>
        <w:t>В</w:t>
      </w:r>
      <w:r w:rsidR="002C02A2" w:rsidRPr="00586048">
        <w:rPr>
          <w:rFonts w:ascii="Arial" w:hAnsi="Arial" w:cs="Arial"/>
          <w:sz w:val="24"/>
          <w:szCs w:val="24"/>
        </w:rPr>
        <w:t xml:space="preserve"> </w:t>
      </w:r>
      <w:r w:rsidRPr="00586048">
        <w:rPr>
          <w:rFonts w:ascii="Arial" w:hAnsi="Arial" w:cs="Arial"/>
          <w:sz w:val="24"/>
          <w:szCs w:val="24"/>
        </w:rPr>
        <w:t>рамках государственной программы «Развитие культуры Иркутской области на 2014-2018гг.»</w:t>
      </w:r>
      <w:r w:rsidR="002C02A2" w:rsidRPr="00586048">
        <w:rPr>
          <w:rFonts w:ascii="Arial" w:hAnsi="Arial" w:cs="Arial"/>
          <w:sz w:val="24"/>
          <w:szCs w:val="24"/>
        </w:rPr>
        <w:t xml:space="preserve"> в г</w:t>
      </w:r>
      <w:proofErr w:type="gramStart"/>
      <w:r w:rsidR="002C02A2" w:rsidRPr="00586048">
        <w:rPr>
          <w:rFonts w:ascii="Arial" w:hAnsi="Arial" w:cs="Arial"/>
          <w:sz w:val="24"/>
          <w:szCs w:val="24"/>
        </w:rPr>
        <w:t>.Т</w:t>
      </w:r>
      <w:proofErr w:type="gramEnd"/>
      <w:r w:rsidR="002C02A2" w:rsidRPr="00586048">
        <w:rPr>
          <w:rFonts w:ascii="Arial" w:hAnsi="Arial" w:cs="Arial"/>
          <w:sz w:val="24"/>
          <w:szCs w:val="24"/>
        </w:rPr>
        <w:t>улуне предусмотрено строи</w:t>
      </w:r>
      <w:r w:rsidRPr="00586048">
        <w:rPr>
          <w:rFonts w:ascii="Arial" w:hAnsi="Arial" w:cs="Arial"/>
          <w:sz w:val="24"/>
          <w:szCs w:val="24"/>
        </w:rPr>
        <w:t>т</w:t>
      </w:r>
      <w:r w:rsidR="002C02A2" w:rsidRPr="00586048">
        <w:rPr>
          <w:rFonts w:ascii="Arial" w:hAnsi="Arial" w:cs="Arial"/>
          <w:sz w:val="24"/>
          <w:szCs w:val="24"/>
        </w:rPr>
        <w:t>е</w:t>
      </w:r>
      <w:r w:rsidRPr="00586048">
        <w:rPr>
          <w:rFonts w:ascii="Arial" w:hAnsi="Arial" w:cs="Arial"/>
          <w:sz w:val="24"/>
          <w:szCs w:val="24"/>
        </w:rPr>
        <w:t xml:space="preserve">льство школы искусств на 100 мест, в рамках </w:t>
      </w:r>
      <w:proofErr w:type="spellStart"/>
      <w:r w:rsidRPr="00586048">
        <w:rPr>
          <w:rFonts w:ascii="Arial" w:hAnsi="Arial" w:cs="Arial"/>
          <w:sz w:val="24"/>
          <w:szCs w:val="24"/>
        </w:rPr>
        <w:t>государсвенной</w:t>
      </w:r>
      <w:proofErr w:type="spellEnd"/>
      <w:r w:rsidRPr="00586048">
        <w:rPr>
          <w:rFonts w:ascii="Arial" w:hAnsi="Arial" w:cs="Arial"/>
          <w:sz w:val="24"/>
          <w:szCs w:val="24"/>
        </w:rPr>
        <w:t xml:space="preserve"> программы «Развитие физической культуры и спорта в Иркутской области на 2014-2018гг.» - строительство физкультурно-оздоровительного комплекса.</w:t>
      </w:r>
    </w:p>
    <w:p w:rsidR="00554E8B" w:rsidRDefault="00554E8B" w:rsidP="005A276E">
      <w:pPr>
        <w:spacing w:after="0" w:line="240" w:lineRule="auto"/>
        <w:rPr>
          <w:rFonts w:ascii="Arial" w:eastAsia="Times New Roman" w:hAnsi="Arial" w:cs="Arial"/>
          <w:sz w:val="24"/>
          <w:szCs w:val="24"/>
          <w:lang w:eastAsia="ru-RU"/>
        </w:rPr>
      </w:pPr>
    </w:p>
    <w:p w:rsidR="008A4605" w:rsidRDefault="008A4605" w:rsidP="005A276E">
      <w:pPr>
        <w:spacing w:after="0" w:line="240" w:lineRule="auto"/>
        <w:rPr>
          <w:rFonts w:ascii="Arial" w:eastAsia="Times New Roman" w:hAnsi="Arial" w:cs="Arial"/>
          <w:sz w:val="24"/>
          <w:szCs w:val="24"/>
          <w:lang w:eastAsia="ru-RU"/>
        </w:rPr>
      </w:pPr>
    </w:p>
    <w:p w:rsidR="008A4605" w:rsidRDefault="008A4605" w:rsidP="005A276E">
      <w:pPr>
        <w:spacing w:after="0" w:line="240" w:lineRule="auto"/>
        <w:rPr>
          <w:rFonts w:ascii="Arial" w:eastAsia="Times New Roman" w:hAnsi="Arial" w:cs="Arial"/>
          <w:sz w:val="24"/>
          <w:szCs w:val="24"/>
          <w:lang w:eastAsia="ru-RU"/>
        </w:rPr>
      </w:pPr>
    </w:p>
    <w:p w:rsidR="008A4605" w:rsidRDefault="008A4605" w:rsidP="005A276E">
      <w:pPr>
        <w:spacing w:after="0" w:line="240" w:lineRule="auto"/>
        <w:rPr>
          <w:rFonts w:ascii="Arial" w:eastAsia="Times New Roman" w:hAnsi="Arial" w:cs="Arial"/>
          <w:sz w:val="24"/>
          <w:szCs w:val="24"/>
          <w:lang w:eastAsia="ru-RU"/>
        </w:rPr>
      </w:pPr>
    </w:p>
    <w:p w:rsidR="008A4605" w:rsidRDefault="008A4605" w:rsidP="005A276E">
      <w:pPr>
        <w:spacing w:after="0" w:line="240" w:lineRule="auto"/>
        <w:rPr>
          <w:rFonts w:ascii="Arial" w:eastAsia="Times New Roman" w:hAnsi="Arial" w:cs="Arial"/>
          <w:sz w:val="24"/>
          <w:szCs w:val="24"/>
          <w:lang w:eastAsia="ru-RU"/>
        </w:rPr>
      </w:pPr>
    </w:p>
    <w:p w:rsidR="008A4605" w:rsidRDefault="008A4605" w:rsidP="005A276E">
      <w:pPr>
        <w:spacing w:after="0" w:line="240" w:lineRule="auto"/>
        <w:rPr>
          <w:rFonts w:ascii="Arial" w:eastAsia="Times New Roman" w:hAnsi="Arial" w:cs="Arial"/>
          <w:sz w:val="24"/>
          <w:szCs w:val="24"/>
          <w:lang w:eastAsia="ru-RU"/>
        </w:rPr>
      </w:pPr>
    </w:p>
    <w:p w:rsidR="008A4605" w:rsidRDefault="008A4605" w:rsidP="005A276E">
      <w:pPr>
        <w:spacing w:after="0" w:line="240" w:lineRule="auto"/>
        <w:rPr>
          <w:rFonts w:ascii="Arial" w:eastAsia="Times New Roman" w:hAnsi="Arial" w:cs="Arial"/>
          <w:sz w:val="24"/>
          <w:szCs w:val="24"/>
          <w:lang w:eastAsia="ru-RU"/>
        </w:rPr>
      </w:pPr>
    </w:p>
    <w:p w:rsidR="008A4605" w:rsidRDefault="008A4605">
      <w:pPr>
        <w:rPr>
          <w:rFonts w:ascii="Arial" w:eastAsia="Times New Roman" w:hAnsi="Arial" w:cs="Arial"/>
          <w:sz w:val="24"/>
          <w:szCs w:val="24"/>
          <w:lang w:eastAsia="ru-RU"/>
        </w:rPr>
      </w:pPr>
      <w:r>
        <w:rPr>
          <w:rFonts w:ascii="Arial" w:eastAsia="Times New Roman" w:hAnsi="Arial" w:cs="Arial"/>
          <w:sz w:val="24"/>
          <w:szCs w:val="24"/>
          <w:lang w:eastAsia="ru-RU"/>
        </w:rPr>
        <w:br w:type="page"/>
      </w:r>
    </w:p>
    <w:p w:rsidR="003A5E07" w:rsidRDefault="003A5E07" w:rsidP="005A276E">
      <w:pPr>
        <w:spacing w:after="0" w:line="240" w:lineRule="auto"/>
        <w:rPr>
          <w:rFonts w:ascii="Arial" w:eastAsia="Times New Roman" w:hAnsi="Arial" w:cs="Arial"/>
          <w:sz w:val="24"/>
          <w:szCs w:val="24"/>
          <w:lang w:eastAsia="ru-RU"/>
        </w:rPr>
        <w:sectPr w:rsidR="003A5E07" w:rsidSect="005A2B98">
          <w:pgSz w:w="11906" w:h="16838"/>
          <w:pgMar w:top="1134" w:right="851" w:bottom="1134" w:left="1701" w:header="709" w:footer="709" w:gutter="0"/>
          <w:cols w:space="708"/>
          <w:titlePg/>
          <w:docGrid w:linePitch="360"/>
        </w:sectPr>
      </w:pPr>
    </w:p>
    <w:p w:rsidR="00725FD6" w:rsidRPr="006C0EB4" w:rsidRDefault="00725FD6" w:rsidP="00725FD6">
      <w:pPr>
        <w:spacing w:after="0" w:line="240" w:lineRule="auto"/>
        <w:jc w:val="center"/>
        <w:rPr>
          <w:rFonts w:ascii="Courier New" w:hAnsi="Courier New" w:cs="Courier New"/>
          <w:sz w:val="24"/>
          <w:szCs w:val="24"/>
        </w:rPr>
      </w:pPr>
      <w:bookmarkStart w:id="0" w:name="Par9"/>
      <w:bookmarkEnd w:id="0"/>
      <w:r w:rsidRPr="006C0EB4">
        <w:rPr>
          <w:rFonts w:ascii="Courier New" w:hAnsi="Courier New" w:cs="Courier New"/>
          <w:sz w:val="24"/>
          <w:szCs w:val="24"/>
        </w:rPr>
        <w:lastRenderedPageBreak/>
        <w:t>Таблица 1.3 - Общая характеристика существующих объектов социальной инфраструктуры города Тулуна</w:t>
      </w:r>
    </w:p>
    <w:tbl>
      <w:tblPr>
        <w:tblW w:w="14750" w:type="dxa"/>
        <w:tblInd w:w="62" w:type="dxa"/>
        <w:tblLayout w:type="fixed"/>
        <w:tblCellMar>
          <w:top w:w="102" w:type="dxa"/>
          <w:left w:w="62" w:type="dxa"/>
          <w:bottom w:w="102" w:type="dxa"/>
          <w:right w:w="62" w:type="dxa"/>
        </w:tblCellMar>
        <w:tblLook w:val="0000"/>
      </w:tblPr>
      <w:tblGrid>
        <w:gridCol w:w="624"/>
        <w:gridCol w:w="2211"/>
        <w:gridCol w:w="1560"/>
        <w:gridCol w:w="3685"/>
        <w:gridCol w:w="1276"/>
        <w:gridCol w:w="1134"/>
        <w:gridCol w:w="1275"/>
        <w:gridCol w:w="1134"/>
        <w:gridCol w:w="992"/>
        <w:gridCol w:w="859"/>
      </w:tblGrid>
      <w:tr w:rsidR="00AC2AB9" w:rsidRPr="00C350AF" w:rsidTr="00586A55">
        <w:tc>
          <w:tcPr>
            <w:tcW w:w="624" w:type="dxa"/>
            <w:vMerge w:val="restart"/>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t xml:space="preserve">N </w:t>
            </w:r>
            <w:proofErr w:type="gramStart"/>
            <w:r w:rsidRPr="006C0EB4">
              <w:rPr>
                <w:rFonts w:ascii="Courier New" w:hAnsi="Courier New" w:cs="Courier New"/>
              </w:rPr>
              <w:t>п</w:t>
            </w:r>
            <w:proofErr w:type="gramEnd"/>
            <w:r w:rsidRPr="006C0EB4">
              <w:rPr>
                <w:rFonts w:ascii="Courier New" w:hAnsi="Courier New" w:cs="Courier New"/>
              </w:rPr>
              <w:t>/п</w:t>
            </w:r>
          </w:p>
        </w:tc>
        <w:tc>
          <w:tcPr>
            <w:tcW w:w="2211" w:type="dxa"/>
            <w:vMerge w:val="restart"/>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t>Название учреждения</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t>Адрес</w:t>
            </w: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t>Закрепленная территория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t>Площадь, кв. м</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t>Вместимость, кол-во мест</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t>Год ввода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t>Процент износа, %</w:t>
            </w:r>
          </w:p>
        </w:tc>
        <w:tc>
          <w:tcPr>
            <w:tcW w:w="859" w:type="dxa"/>
            <w:vMerge w:val="restart"/>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t>Кол-во этажей</w:t>
            </w:r>
          </w:p>
        </w:tc>
      </w:tr>
      <w:tr w:rsidR="00AC2AB9" w:rsidRPr="00C350AF" w:rsidTr="00586A55">
        <w:tc>
          <w:tcPr>
            <w:tcW w:w="624" w:type="dxa"/>
            <w:vMerge/>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rPr>
                <w:rFonts w:ascii="Courier New" w:hAnsi="Courier New" w:cs="Courier New"/>
              </w:rPr>
            </w:pPr>
          </w:p>
        </w:tc>
        <w:tc>
          <w:tcPr>
            <w:tcW w:w="2211" w:type="dxa"/>
            <w:vMerge/>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rPr>
                <w:rFonts w:ascii="Courier New" w:hAnsi="Courier New" w:cs="Courier New"/>
              </w:rPr>
            </w:pPr>
          </w:p>
        </w:tc>
        <w:tc>
          <w:tcPr>
            <w:tcW w:w="1560" w:type="dxa"/>
            <w:vMerge/>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rPr>
                <w:rFonts w:ascii="Courier New" w:hAnsi="Courier New" w:cs="Courier New"/>
              </w:rPr>
            </w:pPr>
          </w:p>
        </w:tc>
        <w:tc>
          <w:tcPr>
            <w:tcW w:w="3685" w:type="dxa"/>
            <w:vMerge/>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rPr>
                <w:rFonts w:ascii="Courier New" w:hAnsi="Courier New" w:cs="Courier New"/>
              </w:rPr>
            </w:pPr>
          </w:p>
        </w:tc>
        <w:tc>
          <w:tcPr>
            <w:tcW w:w="1276" w:type="dxa"/>
            <w:vMerge/>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rPr>
                <w:rFonts w:ascii="Courier New" w:hAnsi="Courier New" w:cs="Courier New"/>
              </w:rPr>
            </w:pPr>
          </w:p>
        </w:tc>
        <w:tc>
          <w:tcPr>
            <w:tcW w:w="1134"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t>проектная</w:t>
            </w:r>
          </w:p>
        </w:tc>
        <w:tc>
          <w:tcPr>
            <w:tcW w:w="1275"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t>фактическая</w:t>
            </w:r>
          </w:p>
        </w:tc>
        <w:tc>
          <w:tcPr>
            <w:tcW w:w="1134" w:type="dxa"/>
            <w:vMerge/>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rPr>
                <w:rFonts w:ascii="Courier New" w:hAnsi="Courier New" w:cs="Courier New"/>
              </w:rPr>
            </w:pPr>
          </w:p>
        </w:tc>
        <w:tc>
          <w:tcPr>
            <w:tcW w:w="992" w:type="dxa"/>
            <w:vMerge/>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rPr>
                <w:rFonts w:ascii="Courier New" w:hAnsi="Courier New" w:cs="Courier New"/>
              </w:rPr>
            </w:pPr>
          </w:p>
        </w:tc>
        <w:tc>
          <w:tcPr>
            <w:tcW w:w="859" w:type="dxa"/>
            <w:vMerge/>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rPr>
                <w:rFonts w:ascii="Courier New" w:hAnsi="Courier New" w:cs="Courier New"/>
              </w:rPr>
            </w:pPr>
          </w:p>
        </w:tc>
      </w:tr>
      <w:tr w:rsidR="00AC2AB9" w:rsidRPr="00C350AF" w:rsidTr="00586A55">
        <w:tc>
          <w:tcPr>
            <w:tcW w:w="14750" w:type="dxa"/>
            <w:gridSpan w:val="10"/>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t>Объекты образования</w:t>
            </w:r>
          </w:p>
        </w:tc>
      </w:tr>
      <w:tr w:rsidR="00AC2AB9" w:rsidRPr="00C350AF" w:rsidTr="00586A55">
        <w:tc>
          <w:tcPr>
            <w:tcW w:w="624"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t>1</w:t>
            </w:r>
          </w:p>
        </w:tc>
        <w:tc>
          <w:tcPr>
            <w:tcW w:w="2211"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t>муниципальное бюджетное общеобразовательное учреждение города Тулуна «Сред</w:t>
            </w:r>
            <w:r w:rsidR="006C0EB4">
              <w:rPr>
                <w:rFonts w:ascii="Courier New" w:hAnsi="Courier New" w:cs="Courier New"/>
              </w:rPr>
              <w:t>няя общеобразовательная школа №</w:t>
            </w:r>
            <w:r w:rsidRPr="006C0EB4">
              <w:rPr>
                <w:rFonts w:ascii="Courier New" w:hAnsi="Courier New" w:cs="Courier New"/>
              </w:rPr>
              <w:t>1»</w:t>
            </w:r>
          </w:p>
        </w:tc>
        <w:tc>
          <w:tcPr>
            <w:tcW w:w="1560"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t>665268, Иркутская обл., г</w:t>
            </w:r>
            <w:proofErr w:type="gramStart"/>
            <w:r w:rsidRPr="006C0EB4">
              <w:rPr>
                <w:rFonts w:ascii="Courier New" w:hAnsi="Courier New" w:cs="Courier New"/>
              </w:rPr>
              <w:t>.Т</w:t>
            </w:r>
            <w:proofErr w:type="gramEnd"/>
            <w:r w:rsidRPr="006C0EB4">
              <w:rPr>
                <w:rFonts w:ascii="Courier New" w:hAnsi="Courier New" w:cs="Courier New"/>
              </w:rPr>
              <w:t>улун, Ленина, д.101</w:t>
            </w:r>
          </w:p>
          <w:p w:rsidR="00AC2AB9" w:rsidRPr="006C0EB4" w:rsidRDefault="00AC2AB9" w:rsidP="001727A4">
            <w:pPr>
              <w:spacing w:after="0" w:line="240" w:lineRule="auto"/>
              <w:rPr>
                <w:rFonts w:ascii="Courier New" w:hAnsi="Courier New" w:cs="Courier New"/>
              </w:rPr>
            </w:pPr>
          </w:p>
        </w:tc>
        <w:tc>
          <w:tcPr>
            <w:tcW w:w="3685"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jc w:val="both"/>
              <w:rPr>
                <w:rFonts w:ascii="Courier New" w:hAnsi="Courier New" w:cs="Courier New"/>
              </w:rPr>
            </w:pPr>
            <w:r w:rsidRPr="006C0EB4">
              <w:rPr>
                <w:rFonts w:ascii="Courier New" w:hAnsi="Courier New" w:cs="Courier New"/>
              </w:rPr>
              <w:t>Улицы: 19 Партсъезда,</w:t>
            </w:r>
          </w:p>
          <w:p w:rsidR="00AC2AB9" w:rsidRPr="006C0EB4" w:rsidRDefault="00AC2AB9" w:rsidP="001727A4">
            <w:pPr>
              <w:spacing w:after="0" w:line="240" w:lineRule="auto"/>
              <w:jc w:val="both"/>
              <w:rPr>
                <w:rFonts w:ascii="Courier New" w:hAnsi="Courier New" w:cs="Courier New"/>
              </w:rPr>
            </w:pPr>
            <w:proofErr w:type="gramStart"/>
            <w:r w:rsidRPr="006C0EB4">
              <w:rPr>
                <w:rFonts w:ascii="Courier New" w:hAnsi="Courier New" w:cs="Courier New"/>
              </w:rPr>
              <w:t xml:space="preserve">8 Марта, Больничная с дома №13,Братская, Ветеринарная, </w:t>
            </w:r>
            <w:proofErr w:type="spellStart"/>
            <w:r w:rsidRPr="006C0EB4">
              <w:rPr>
                <w:rFonts w:ascii="Courier New" w:hAnsi="Courier New" w:cs="Courier New"/>
              </w:rPr>
              <w:t>Желгайская</w:t>
            </w:r>
            <w:proofErr w:type="spellEnd"/>
            <w:r w:rsidRPr="006C0EB4">
              <w:rPr>
                <w:rFonts w:ascii="Courier New" w:hAnsi="Courier New" w:cs="Courier New"/>
              </w:rPr>
              <w:t xml:space="preserve"> до дома №25, Заозерная, Зарубина до дома №15, </w:t>
            </w:r>
            <w:proofErr w:type="spellStart"/>
            <w:r w:rsidRPr="006C0EB4">
              <w:rPr>
                <w:rFonts w:ascii="Courier New" w:hAnsi="Courier New" w:cs="Courier New"/>
              </w:rPr>
              <w:t>Ийская</w:t>
            </w:r>
            <w:proofErr w:type="spellEnd"/>
            <w:r w:rsidRPr="006C0EB4">
              <w:rPr>
                <w:rFonts w:ascii="Courier New" w:hAnsi="Courier New" w:cs="Courier New"/>
              </w:rPr>
              <w:t xml:space="preserve">, Ипподромная, Карьерная, Коммунальная, Коммуны до дома №49, Красного Октября, Кузнечная, Ленина, Литейная, </w:t>
            </w:r>
            <w:proofErr w:type="spellStart"/>
            <w:r w:rsidRPr="006C0EB4">
              <w:rPr>
                <w:rFonts w:ascii="Courier New" w:hAnsi="Courier New" w:cs="Courier New"/>
              </w:rPr>
              <w:t>Манутская</w:t>
            </w:r>
            <w:proofErr w:type="spellEnd"/>
            <w:r w:rsidRPr="006C0EB4">
              <w:rPr>
                <w:rFonts w:ascii="Courier New" w:hAnsi="Courier New" w:cs="Courier New"/>
              </w:rPr>
              <w:t xml:space="preserve">, Марата, Мастерская, Маяковского, Медицинская, </w:t>
            </w:r>
            <w:proofErr w:type="spellStart"/>
            <w:r w:rsidRPr="006C0EB4">
              <w:rPr>
                <w:rFonts w:ascii="Courier New" w:hAnsi="Courier New" w:cs="Courier New"/>
              </w:rPr>
              <w:t>Мясокомбинатская</w:t>
            </w:r>
            <w:proofErr w:type="spellEnd"/>
            <w:r w:rsidRPr="006C0EB4">
              <w:rPr>
                <w:rFonts w:ascii="Courier New" w:hAnsi="Courier New" w:cs="Courier New"/>
              </w:rPr>
              <w:t>, Набережная р. Ия до дома №11, Озерная, Орджоникидзе.</w:t>
            </w:r>
            <w:proofErr w:type="gramEnd"/>
            <w:r w:rsidRPr="006C0EB4">
              <w:rPr>
                <w:rFonts w:ascii="Courier New" w:hAnsi="Courier New" w:cs="Courier New"/>
              </w:rPr>
              <w:t xml:space="preserve">  Песочная с дома №45, Пролетарская, Радищева до дома №18, Розы Люксембург, Свободы, Сибирская, Советская до дома №20, Степана Разина до дома №17, Степная, Тимирязева до дома №41, Фрунзе, Фурманова, Шевченко, Щорса, Юбилейная до дома №60.</w:t>
            </w:r>
          </w:p>
          <w:p w:rsidR="00AC2AB9" w:rsidRPr="006C0EB4" w:rsidRDefault="00AC2AB9" w:rsidP="001727A4">
            <w:pPr>
              <w:spacing w:after="0" w:line="240" w:lineRule="auto"/>
              <w:jc w:val="both"/>
              <w:rPr>
                <w:rFonts w:ascii="Courier New" w:hAnsi="Courier New" w:cs="Courier New"/>
              </w:rPr>
            </w:pPr>
            <w:r w:rsidRPr="006C0EB4">
              <w:rPr>
                <w:rFonts w:ascii="Courier New" w:hAnsi="Courier New" w:cs="Courier New"/>
              </w:rPr>
              <w:t xml:space="preserve">Переулки: Больничный, </w:t>
            </w:r>
            <w:proofErr w:type="spellStart"/>
            <w:r w:rsidRPr="006C0EB4">
              <w:rPr>
                <w:rFonts w:ascii="Courier New" w:hAnsi="Courier New" w:cs="Courier New"/>
              </w:rPr>
              <w:lastRenderedPageBreak/>
              <w:t>Бурлова</w:t>
            </w:r>
            <w:proofErr w:type="spellEnd"/>
            <w:r w:rsidRPr="006C0EB4">
              <w:rPr>
                <w:rFonts w:ascii="Courier New" w:hAnsi="Courier New" w:cs="Courier New"/>
              </w:rPr>
              <w:t xml:space="preserve">, </w:t>
            </w:r>
            <w:proofErr w:type="spellStart"/>
            <w:r w:rsidRPr="006C0EB4">
              <w:rPr>
                <w:rFonts w:ascii="Courier New" w:hAnsi="Courier New" w:cs="Courier New"/>
              </w:rPr>
              <w:t>Икейский</w:t>
            </w:r>
            <w:proofErr w:type="spellEnd"/>
            <w:r w:rsidRPr="006C0EB4">
              <w:rPr>
                <w:rFonts w:ascii="Courier New" w:hAnsi="Courier New" w:cs="Courier New"/>
              </w:rPr>
              <w:t xml:space="preserve">, Карла Маркса, Мастерской, </w:t>
            </w:r>
            <w:proofErr w:type="spellStart"/>
            <w:r w:rsidRPr="006C0EB4">
              <w:rPr>
                <w:rFonts w:ascii="Courier New" w:hAnsi="Courier New" w:cs="Courier New"/>
              </w:rPr>
              <w:t>Мясокомбинатский</w:t>
            </w:r>
            <w:proofErr w:type="spellEnd"/>
            <w:r w:rsidRPr="006C0EB4">
              <w:rPr>
                <w:rFonts w:ascii="Courier New" w:hAnsi="Courier New" w:cs="Courier New"/>
              </w:rPr>
              <w:t xml:space="preserve">, Песочный, Равенства. Радищева, </w:t>
            </w:r>
            <w:proofErr w:type="gramStart"/>
            <w:r w:rsidRPr="006C0EB4">
              <w:rPr>
                <w:rFonts w:ascii="Courier New" w:hAnsi="Courier New" w:cs="Courier New"/>
              </w:rPr>
              <w:t>Российский</w:t>
            </w:r>
            <w:proofErr w:type="gramEnd"/>
            <w:r w:rsidRPr="006C0EB4">
              <w:rPr>
                <w:rFonts w:ascii="Courier New" w:hAnsi="Courier New" w:cs="Courier New"/>
              </w:rPr>
              <w:t>, Ручейный, Садовый, Степной, Театральный, Тимирязева</w:t>
            </w:r>
          </w:p>
        </w:tc>
        <w:tc>
          <w:tcPr>
            <w:tcW w:w="1276"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lastRenderedPageBreak/>
              <w:t>4270,3</w:t>
            </w:r>
          </w:p>
        </w:tc>
        <w:tc>
          <w:tcPr>
            <w:tcW w:w="1134"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964</w:t>
            </w:r>
          </w:p>
        </w:tc>
        <w:tc>
          <w:tcPr>
            <w:tcW w:w="1275"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1242</w:t>
            </w:r>
          </w:p>
        </w:tc>
        <w:tc>
          <w:tcPr>
            <w:tcW w:w="1134"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1969</w:t>
            </w:r>
          </w:p>
        </w:tc>
        <w:tc>
          <w:tcPr>
            <w:tcW w:w="992"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rPr>
                <w:rFonts w:ascii="Courier New" w:hAnsi="Courier New" w:cs="Courier New"/>
              </w:rPr>
            </w:pPr>
          </w:p>
        </w:tc>
        <w:tc>
          <w:tcPr>
            <w:tcW w:w="859"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3</w:t>
            </w:r>
          </w:p>
        </w:tc>
      </w:tr>
      <w:tr w:rsidR="00AC2AB9" w:rsidRPr="00C350AF" w:rsidTr="00586A55">
        <w:tc>
          <w:tcPr>
            <w:tcW w:w="624"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lastRenderedPageBreak/>
              <w:t>2</w:t>
            </w:r>
          </w:p>
        </w:tc>
        <w:tc>
          <w:tcPr>
            <w:tcW w:w="2211"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t>муниципальное бюджетное общеобразовательное учреждение города Тулуна «Средняя общеобр</w:t>
            </w:r>
            <w:r w:rsidR="006C0EB4">
              <w:rPr>
                <w:rFonts w:ascii="Courier New" w:hAnsi="Courier New" w:cs="Courier New"/>
              </w:rPr>
              <w:t>азовательная школа  №</w:t>
            </w:r>
            <w:r w:rsidRPr="006C0EB4">
              <w:rPr>
                <w:rFonts w:ascii="Courier New" w:hAnsi="Courier New" w:cs="Courier New"/>
              </w:rPr>
              <w:t>2»</w:t>
            </w:r>
          </w:p>
        </w:tc>
        <w:tc>
          <w:tcPr>
            <w:tcW w:w="1560"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t>665263, Иркутская обл., г</w:t>
            </w:r>
            <w:proofErr w:type="gramStart"/>
            <w:r w:rsidRPr="006C0EB4">
              <w:rPr>
                <w:rFonts w:ascii="Courier New" w:hAnsi="Courier New" w:cs="Courier New"/>
              </w:rPr>
              <w:t>.Т</w:t>
            </w:r>
            <w:proofErr w:type="gramEnd"/>
            <w:r w:rsidRPr="006C0EB4">
              <w:rPr>
                <w:rFonts w:ascii="Courier New" w:hAnsi="Courier New" w:cs="Courier New"/>
              </w:rPr>
              <w:t xml:space="preserve">улун, </w:t>
            </w:r>
            <w:proofErr w:type="spellStart"/>
            <w:r w:rsidRPr="006C0EB4">
              <w:rPr>
                <w:rFonts w:ascii="Courier New" w:hAnsi="Courier New" w:cs="Courier New"/>
              </w:rPr>
              <w:t>Сигаева</w:t>
            </w:r>
            <w:proofErr w:type="spellEnd"/>
            <w:r w:rsidRPr="006C0EB4">
              <w:rPr>
                <w:rFonts w:ascii="Courier New" w:hAnsi="Courier New" w:cs="Courier New"/>
              </w:rPr>
              <w:t>, д.3</w:t>
            </w:r>
          </w:p>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t xml:space="preserve">улица </w:t>
            </w:r>
            <w:proofErr w:type="spellStart"/>
            <w:r w:rsidRPr="006C0EB4">
              <w:rPr>
                <w:rFonts w:ascii="Courier New" w:hAnsi="Courier New" w:cs="Courier New"/>
              </w:rPr>
              <w:t>Протасюка</w:t>
            </w:r>
            <w:proofErr w:type="spellEnd"/>
            <w:r w:rsidRPr="006C0EB4">
              <w:rPr>
                <w:rFonts w:ascii="Courier New" w:hAnsi="Courier New" w:cs="Courier New"/>
              </w:rPr>
              <w:t>, д.49</w:t>
            </w:r>
          </w:p>
        </w:tc>
        <w:tc>
          <w:tcPr>
            <w:tcW w:w="3685"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jc w:val="both"/>
              <w:rPr>
                <w:rFonts w:ascii="Courier New" w:hAnsi="Courier New" w:cs="Courier New"/>
              </w:rPr>
            </w:pPr>
            <w:r w:rsidRPr="006C0EB4">
              <w:rPr>
                <w:rFonts w:ascii="Courier New" w:hAnsi="Courier New" w:cs="Courier New"/>
              </w:rPr>
              <w:t xml:space="preserve">Улицы: </w:t>
            </w:r>
            <w:proofErr w:type="gramStart"/>
            <w:r w:rsidRPr="006C0EB4">
              <w:rPr>
                <w:rFonts w:ascii="Courier New" w:hAnsi="Courier New" w:cs="Courier New"/>
              </w:rPr>
              <w:t xml:space="preserve">Байкальская, Березовая, Виноградова, Гайдара, Грибная, Гончарная,  Депутатская, Жуковского, </w:t>
            </w:r>
            <w:proofErr w:type="spellStart"/>
            <w:r w:rsidRPr="006C0EB4">
              <w:rPr>
                <w:rFonts w:ascii="Courier New" w:hAnsi="Courier New" w:cs="Courier New"/>
              </w:rPr>
              <w:t>Желгайская</w:t>
            </w:r>
            <w:proofErr w:type="spellEnd"/>
            <w:r w:rsidRPr="006C0EB4">
              <w:rPr>
                <w:rFonts w:ascii="Courier New" w:hAnsi="Courier New" w:cs="Courier New"/>
              </w:rPr>
              <w:t xml:space="preserve"> с дома №25, Зарубина с дома №15, </w:t>
            </w:r>
            <w:proofErr w:type="spellStart"/>
            <w:r w:rsidRPr="006C0EB4">
              <w:rPr>
                <w:rFonts w:ascii="Courier New" w:hAnsi="Courier New" w:cs="Courier New"/>
              </w:rPr>
              <w:t>Зиминская</w:t>
            </w:r>
            <w:proofErr w:type="spellEnd"/>
            <w:r w:rsidRPr="006C0EB4">
              <w:rPr>
                <w:rFonts w:ascii="Courier New" w:hAnsi="Courier New" w:cs="Courier New"/>
              </w:rPr>
              <w:t xml:space="preserve">, </w:t>
            </w:r>
            <w:proofErr w:type="spellStart"/>
            <w:r w:rsidRPr="006C0EB4">
              <w:rPr>
                <w:rFonts w:ascii="Courier New" w:hAnsi="Courier New" w:cs="Courier New"/>
              </w:rPr>
              <w:t>Зыбайлова</w:t>
            </w:r>
            <w:proofErr w:type="spellEnd"/>
            <w:r w:rsidRPr="006C0EB4">
              <w:rPr>
                <w:rFonts w:ascii="Courier New" w:hAnsi="Courier New" w:cs="Courier New"/>
              </w:rPr>
              <w:t xml:space="preserve">, Инкубаторная, Колхозная, Коммуны с дома №49, Лесная, Луговая, Матросова, Мурашова, Ново-Базарная, </w:t>
            </w:r>
            <w:proofErr w:type="spellStart"/>
            <w:r w:rsidRPr="006C0EB4">
              <w:rPr>
                <w:rFonts w:ascii="Courier New" w:hAnsi="Courier New" w:cs="Courier New"/>
              </w:rPr>
              <w:t>Октябрская</w:t>
            </w:r>
            <w:proofErr w:type="spellEnd"/>
            <w:r w:rsidRPr="006C0EB4">
              <w:rPr>
                <w:rFonts w:ascii="Courier New" w:hAnsi="Courier New" w:cs="Courier New"/>
              </w:rPr>
              <w:t xml:space="preserve">, Победы, </w:t>
            </w:r>
            <w:proofErr w:type="spellStart"/>
            <w:r w:rsidRPr="006C0EB4">
              <w:rPr>
                <w:rFonts w:ascii="Courier New" w:hAnsi="Courier New" w:cs="Courier New"/>
              </w:rPr>
              <w:t>Правика</w:t>
            </w:r>
            <w:proofErr w:type="spellEnd"/>
            <w:r w:rsidRPr="006C0EB4">
              <w:rPr>
                <w:rFonts w:ascii="Courier New" w:hAnsi="Courier New" w:cs="Courier New"/>
              </w:rPr>
              <w:t xml:space="preserve">, </w:t>
            </w:r>
            <w:proofErr w:type="spellStart"/>
            <w:r w:rsidRPr="006C0EB4">
              <w:rPr>
                <w:rFonts w:ascii="Courier New" w:hAnsi="Courier New" w:cs="Courier New"/>
              </w:rPr>
              <w:t>Протасюка</w:t>
            </w:r>
            <w:proofErr w:type="spellEnd"/>
            <w:r w:rsidRPr="006C0EB4">
              <w:rPr>
                <w:rFonts w:ascii="Courier New" w:hAnsi="Courier New" w:cs="Courier New"/>
              </w:rPr>
              <w:t xml:space="preserve">, Саянская, </w:t>
            </w:r>
            <w:proofErr w:type="spellStart"/>
            <w:r w:rsidRPr="006C0EB4">
              <w:rPr>
                <w:rFonts w:ascii="Courier New" w:hAnsi="Courier New" w:cs="Courier New"/>
              </w:rPr>
              <w:t>Сигаева</w:t>
            </w:r>
            <w:proofErr w:type="spellEnd"/>
            <w:r w:rsidRPr="006C0EB4">
              <w:rPr>
                <w:rFonts w:ascii="Courier New" w:hAnsi="Courier New" w:cs="Courier New"/>
              </w:rPr>
              <w:t xml:space="preserve">, </w:t>
            </w:r>
            <w:proofErr w:type="spellStart"/>
            <w:r w:rsidRPr="006C0EB4">
              <w:rPr>
                <w:rFonts w:ascii="Courier New" w:hAnsi="Courier New" w:cs="Courier New"/>
              </w:rPr>
              <w:t>Скрытникова</w:t>
            </w:r>
            <w:proofErr w:type="spellEnd"/>
            <w:r w:rsidRPr="006C0EB4">
              <w:rPr>
                <w:rFonts w:ascii="Courier New" w:hAnsi="Courier New" w:cs="Courier New"/>
              </w:rPr>
              <w:t>, Степана Разина с дома №17, Советская с дома №20,  Сорина, Сорокина, Тимирязева с дома №41, Типографская, Урицкого, Хрусталева.</w:t>
            </w:r>
            <w:proofErr w:type="gramEnd"/>
          </w:p>
          <w:p w:rsidR="00AC2AB9" w:rsidRPr="006C0EB4" w:rsidRDefault="00AC2AB9" w:rsidP="001727A4">
            <w:pPr>
              <w:spacing w:after="0" w:line="240" w:lineRule="auto"/>
              <w:jc w:val="both"/>
              <w:rPr>
                <w:rFonts w:ascii="Courier New" w:hAnsi="Courier New" w:cs="Courier New"/>
              </w:rPr>
            </w:pPr>
            <w:r w:rsidRPr="006C0EB4">
              <w:rPr>
                <w:rFonts w:ascii="Courier New" w:hAnsi="Courier New" w:cs="Courier New"/>
              </w:rPr>
              <w:t xml:space="preserve">Переулки: </w:t>
            </w:r>
            <w:proofErr w:type="gramStart"/>
            <w:r w:rsidRPr="006C0EB4">
              <w:rPr>
                <w:rFonts w:ascii="Courier New" w:hAnsi="Courier New" w:cs="Courier New"/>
              </w:rPr>
              <w:t xml:space="preserve">Базарный, Депутатский, </w:t>
            </w:r>
            <w:proofErr w:type="spellStart"/>
            <w:r w:rsidRPr="006C0EB4">
              <w:rPr>
                <w:rFonts w:ascii="Courier New" w:hAnsi="Courier New" w:cs="Courier New"/>
              </w:rPr>
              <w:t>Желгайский</w:t>
            </w:r>
            <w:proofErr w:type="spellEnd"/>
            <w:r w:rsidRPr="006C0EB4">
              <w:rPr>
                <w:rFonts w:ascii="Courier New" w:hAnsi="Courier New" w:cs="Courier New"/>
              </w:rPr>
              <w:t xml:space="preserve">, </w:t>
            </w:r>
            <w:proofErr w:type="spellStart"/>
            <w:r w:rsidRPr="006C0EB4">
              <w:rPr>
                <w:rFonts w:ascii="Courier New" w:hAnsi="Courier New" w:cs="Courier New"/>
              </w:rPr>
              <w:t>Зиминский</w:t>
            </w:r>
            <w:proofErr w:type="spellEnd"/>
            <w:r w:rsidRPr="006C0EB4">
              <w:rPr>
                <w:rFonts w:ascii="Courier New" w:hAnsi="Courier New" w:cs="Courier New"/>
              </w:rPr>
              <w:t xml:space="preserve">, Коммуны, Лесной, </w:t>
            </w:r>
            <w:proofErr w:type="spellStart"/>
            <w:r w:rsidRPr="006C0EB4">
              <w:rPr>
                <w:rFonts w:ascii="Courier New" w:hAnsi="Courier New" w:cs="Courier New"/>
              </w:rPr>
              <w:t>Мугунский</w:t>
            </w:r>
            <w:proofErr w:type="spellEnd"/>
            <w:r w:rsidRPr="006C0EB4">
              <w:rPr>
                <w:rFonts w:ascii="Courier New" w:hAnsi="Courier New" w:cs="Courier New"/>
              </w:rPr>
              <w:t xml:space="preserve">, Победы, Пожарный, Саянский, </w:t>
            </w:r>
            <w:proofErr w:type="spellStart"/>
            <w:r w:rsidRPr="006C0EB4">
              <w:rPr>
                <w:rFonts w:ascii="Courier New" w:hAnsi="Courier New" w:cs="Courier New"/>
              </w:rPr>
              <w:t>Сигаева</w:t>
            </w:r>
            <w:proofErr w:type="spellEnd"/>
            <w:r w:rsidRPr="006C0EB4">
              <w:rPr>
                <w:rFonts w:ascii="Courier New" w:hAnsi="Courier New" w:cs="Courier New"/>
              </w:rPr>
              <w:t>, Советский, Школьный.</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2415,9</w:t>
            </w:r>
          </w:p>
        </w:tc>
        <w:tc>
          <w:tcPr>
            <w:tcW w:w="1134"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560</w:t>
            </w:r>
          </w:p>
        </w:tc>
        <w:tc>
          <w:tcPr>
            <w:tcW w:w="1275"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648</w:t>
            </w:r>
          </w:p>
        </w:tc>
        <w:tc>
          <w:tcPr>
            <w:tcW w:w="1134"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1938</w:t>
            </w:r>
          </w:p>
        </w:tc>
        <w:tc>
          <w:tcPr>
            <w:tcW w:w="992"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rPr>
                <w:rFonts w:ascii="Courier New" w:hAnsi="Courier New" w:cs="Courier New"/>
              </w:rPr>
            </w:pPr>
          </w:p>
        </w:tc>
        <w:tc>
          <w:tcPr>
            <w:tcW w:w="859"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t>2</w:t>
            </w:r>
          </w:p>
        </w:tc>
      </w:tr>
      <w:tr w:rsidR="00AC2AB9" w:rsidRPr="00C350AF" w:rsidTr="00586A55">
        <w:tc>
          <w:tcPr>
            <w:tcW w:w="624"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lastRenderedPageBreak/>
              <w:t>3</w:t>
            </w:r>
          </w:p>
        </w:tc>
        <w:tc>
          <w:tcPr>
            <w:tcW w:w="2211"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t>муниципальное бюджетное общеобразовательное учреждение города Тулуна «Ср</w:t>
            </w:r>
            <w:r w:rsidR="006C0EB4">
              <w:rPr>
                <w:rFonts w:ascii="Courier New" w:hAnsi="Courier New" w:cs="Courier New"/>
              </w:rPr>
              <w:t>едняя общеобразовательная школа</w:t>
            </w:r>
            <w:r w:rsidRPr="006C0EB4">
              <w:rPr>
                <w:rFonts w:ascii="Courier New" w:hAnsi="Courier New" w:cs="Courier New"/>
              </w:rPr>
              <w:t xml:space="preserve"> №4»</w:t>
            </w:r>
          </w:p>
        </w:tc>
        <w:tc>
          <w:tcPr>
            <w:tcW w:w="1560"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t>665254, Иркутская обл., г</w:t>
            </w:r>
            <w:proofErr w:type="gramStart"/>
            <w:r w:rsidRPr="006C0EB4">
              <w:rPr>
                <w:rFonts w:ascii="Courier New" w:hAnsi="Courier New" w:cs="Courier New"/>
              </w:rPr>
              <w:t>.Т</w:t>
            </w:r>
            <w:proofErr w:type="gramEnd"/>
            <w:r w:rsidRPr="006C0EB4">
              <w:rPr>
                <w:rFonts w:ascii="Courier New" w:hAnsi="Courier New" w:cs="Courier New"/>
              </w:rPr>
              <w:t>улун, Красноармейская, д.4</w:t>
            </w:r>
          </w:p>
          <w:p w:rsidR="00AC2AB9" w:rsidRPr="006C0EB4" w:rsidRDefault="00AC2AB9" w:rsidP="001727A4">
            <w:pPr>
              <w:spacing w:after="0" w:line="240" w:lineRule="auto"/>
              <w:rPr>
                <w:rFonts w:ascii="Courier New" w:hAnsi="Courier New" w:cs="Courier New"/>
              </w:rPr>
            </w:pPr>
          </w:p>
        </w:tc>
        <w:tc>
          <w:tcPr>
            <w:tcW w:w="3685"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jc w:val="both"/>
              <w:rPr>
                <w:rFonts w:ascii="Courier New" w:hAnsi="Courier New" w:cs="Courier New"/>
              </w:rPr>
            </w:pPr>
            <w:r w:rsidRPr="006C0EB4">
              <w:rPr>
                <w:rFonts w:ascii="Courier New" w:hAnsi="Courier New" w:cs="Courier New"/>
              </w:rPr>
              <w:t xml:space="preserve">Улицы: </w:t>
            </w:r>
            <w:proofErr w:type="gramStart"/>
            <w:r w:rsidRPr="006C0EB4">
              <w:rPr>
                <w:rFonts w:ascii="Courier New" w:hAnsi="Courier New" w:cs="Courier New"/>
              </w:rPr>
              <w:t xml:space="preserve">Больничная до  дома №13, Володарского, Гастелло, Гоголя, </w:t>
            </w:r>
            <w:proofErr w:type="spellStart"/>
            <w:r w:rsidRPr="006C0EB4">
              <w:rPr>
                <w:rFonts w:ascii="Courier New" w:hAnsi="Courier New" w:cs="Courier New"/>
              </w:rPr>
              <w:t>Горячкина</w:t>
            </w:r>
            <w:proofErr w:type="spellEnd"/>
            <w:r w:rsidRPr="006C0EB4">
              <w:rPr>
                <w:rFonts w:ascii="Courier New" w:hAnsi="Courier New" w:cs="Courier New"/>
              </w:rPr>
              <w:t>, Ермакова, Заводская, Калинина, Красноармейская, Лазо, Лизы Чайкиной, Лыткина, Московская, Ново-Володарского, Павлова, Первомайская, Песочная до дома №45, Ползунова, Пригородная, Приречная, Речная, Российская, Сосновый бор, Транспортная, Тухачевского, Хлебозаводская, Чернышевского.</w:t>
            </w:r>
            <w:proofErr w:type="gramEnd"/>
          </w:p>
          <w:p w:rsidR="00AC2AB9" w:rsidRPr="006C0EB4" w:rsidRDefault="00AC2AB9" w:rsidP="001727A4">
            <w:pPr>
              <w:spacing w:after="0" w:line="240" w:lineRule="auto"/>
              <w:jc w:val="both"/>
              <w:rPr>
                <w:rFonts w:ascii="Courier New" w:hAnsi="Courier New" w:cs="Courier New"/>
              </w:rPr>
            </w:pPr>
            <w:r w:rsidRPr="006C0EB4">
              <w:rPr>
                <w:rFonts w:ascii="Courier New" w:hAnsi="Courier New" w:cs="Courier New"/>
              </w:rPr>
              <w:t>п. Стекольный,</w:t>
            </w:r>
          </w:p>
          <w:p w:rsidR="00AC2AB9" w:rsidRPr="006C0EB4" w:rsidRDefault="00AC2AB9" w:rsidP="001727A4">
            <w:pPr>
              <w:spacing w:after="0" w:line="240" w:lineRule="auto"/>
              <w:jc w:val="both"/>
              <w:rPr>
                <w:rFonts w:ascii="Courier New" w:hAnsi="Courier New" w:cs="Courier New"/>
              </w:rPr>
            </w:pPr>
            <w:r w:rsidRPr="006C0EB4">
              <w:rPr>
                <w:rFonts w:ascii="Courier New" w:hAnsi="Courier New" w:cs="Courier New"/>
              </w:rPr>
              <w:t>Переулки: Ванцетти, Канатный, Красноармейский, Московский, Первомайский, Попова, Речной, Транспортный, Тухачевского, Чернышевского.</w:t>
            </w:r>
          </w:p>
        </w:tc>
        <w:tc>
          <w:tcPr>
            <w:tcW w:w="1276"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2356</w:t>
            </w:r>
          </w:p>
        </w:tc>
        <w:tc>
          <w:tcPr>
            <w:tcW w:w="1134"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400</w:t>
            </w:r>
          </w:p>
        </w:tc>
        <w:tc>
          <w:tcPr>
            <w:tcW w:w="1275"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553</w:t>
            </w:r>
          </w:p>
        </w:tc>
        <w:tc>
          <w:tcPr>
            <w:tcW w:w="1134"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1949</w:t>
            </w:r>
          </w:p>
        </w:tc>
        <w:tc>
          <w:tcPr>
            <w:tcW w:w="992"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rPr>
                <w:rFonts w:ascii="Courier New" w:hAnsi="Courier New" w:cs="Courier New"/>
              </w:rPr>
            </w:pPr>
          </w:p>
        </w:tc>
        <w:tc>
          <w:tcPr>
            <w:tcW w:w="859"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2</w:t>
            </w:r>
          </w:p>
        </w:tc>
      </w:tr>
      <w:tr w:rsidR="00AC2AB9" w:rsidRPr="00C350AF" w:rsidTr="00586A55">
        <w:tc>
          <w:tcPr>
            <w:tcW w:w="624"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t>4</w:t>
            </w:r>
          </w:p>
        </w:tc>
        <w:tc>
          <w:tcPr>
            <w:tcW w:w="2211"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t>муниципальное бюджетное общеобразовательное учреждение города Тулуна «Сред</w:t>
            </w:r>
            <w:r w:rsidR="006C0EB4">
              <w:rPr>
                <w:rFonts w:ascii="Courier New" w:hAnsi="Courier New" w:cs="Courier New"/>
              </w:rPr>
              <w:t>няя общеобразовательная школа №</w:t>
            </w:r>
            <w:r w:rsidRPr="006C0EB4">
              <w:rPr>
                <w:rFonts w:ascii="Courier New" w:hAnsi="Courier New" w:cs="Courier New"/>
              </w:rPr>
              <w:t>6»</w:t>
            </w:r>
          </w:p>
        </w:tc>
        <w:tc>
          <w:tcPr>
            <w:tcW w:w="1560"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t>665265, Иркутская обл., г</w:t>
            </w:r>
            <w:proofErr w:type="gramStart"/>
            <w:r w:rsidRPr="006C0EB4">
              <w:rPr>
                <w:rFonts w:ascii="Courier New" w:hAnsi="Courier New" w:cs="Courier New"/>
              </w:rPr>
              <w:t>.Т</w:t>
            </w:r>
            <w:proofErr w:type="gramEnd"/>
            <w:r w:rsidRPr="006C0EB4">
              <w:rPr>
                <w:rFonts w:ascii="Courier New" w:hAnsi="Courier New" w:cs="Courier New"/>
              </w:rPr>
              <w:t>улун, Жданова, д.1</w:t>
            </w:r>
          </w:p>
          <w:p w:rsidR="00AC2AB9" w:rsidRPr="006C0EB4" w:rsidRDefault="00AC2AB9" w:rsidP="001727A4">
            <w:pPr>
              <w:spacing w:after="0" w:line="240" w:lineRule="auto"/>
              <w:rPr>
                <w:rFonts w:ascii="Courier New" w:hAnsi="Courier New" w:cs="Courier New"/>
              </w:rPr>
            </w:pPr>
          </w:p>
        </w:tc>
        <w:tc>
          <w:tcPr>
            <w:tcW w:w="3685"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jc w:val="both"/>
              <w:rPr>
                <w:rFonts w:ascii="Courier New" w:hAnsi="Courier New" w:cs="Courier New"/>
              </w:rPr>
            </w:pPr>
            <w:proofErr w:type="gramStart"/>
            <w:r w:rsidRPr="006C0EB4">
              <w:rPr>
                <w:rFonts w:ascii="Courier New" w:hAnsi="Courier New" w:cs="Courier New"/>
              </w:rPr>
              <w:t xml:space="preserve">Улицы: 40 лет Октября, Буденного, Гаражная, Гидролизная, Горького, Дачная, Дружбы, Жданова, Зеленая, Кирова, 1-й Кировский, 2-й Кировский, 3-й Кировский, Кутузова, Набережная р. Ия с дома №11, Мира, Профсоюзная, Прянишникова, Рабочая, </w:t>
            </w:r>
            <w:r w:rsidRPr="006C0EB4">
              <w:rPr>
                <w:rFonts w:ascii="Courier New" w:hAnsi="Courier New" w:cs="Courier New"/>
              </w:rPr>
              <w:lastRenderedPageBreak/>
              <w:t xml:space="preserve">Радищева с дома №18, Сплавная, Строителей, Суворова, Ушакова, Черепанова, Юбилейная с дома №60. </w:t>
            </w:r>
            <w:proofErr w:type="gramEnd"/>
          </w:p>
          <w:p w:rsidR="00AC2AB9" w:rsidRPr="006C0EB4" w:rsidRDefault="00AC2AB9" w:rsidP="001727A4">
            <w:pPr>
              <w:spacing w:after="0" w:line="240" w:lineRule="auto"/>
              <w:jc w:val="both"/>
              <w:rPr>
                <w:rFonts w:ascii="Courier New" w:hAnsi="Courier New" w:cs="Courier New"/>
              </w:rPr>
            </w:pPr>
            <w:r w:rsidRPr="006C0EB4">
              <w:rPr>
                <w:rFonts w:ascii="Courier New" w:hAnsi="Courier New" w:cs="Courier New"/>
              </w:rPr>
              <w:t>Переулки: Береговой, Буденного, 1-й Рабочий</w:t>
            </w:r>
          </w:p>
        </w:tc>
        <w:tc>
          <w:tcPr>
            <w:tcW w:w="1276"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lastRenderedPageBreak/>
              <w:t>3101</w:t>
            </w:r>
          </w:p>
        </w:tc>
        <w:tc>
          <w:tcPr>
            <w:tcW w:w="1134"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550</w:t>
            </w:r>
          </w:p>
        </w:tc>
        <w:tc>
          <w:tcPr>
            <w:tcW w:w="1275"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532</w:t>
            </w:r>
          </w:p>
        </w:tc>
        <w:tc>
          <w:tcPr>
            <w:tcW w:w="1134"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1952</w:t>
            </w:r>
          </w:p>
        </w:tc>
        <w:tc>
          <w:tcPr>
            <w:tcW w:w="992"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rPr>
                <w:rFonts w:ascii="Courier New" w:hAnsi="Courier New" w:cs="Courier New"/>
              </w:rPr>
            </w:pPr>
          </w:p>
        </w:tc>
        <w:tc>
          <w:tcPr>
            <w:tcW w:w="859"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2</w:t>
            </w:r>
          </w:p>
        </w:tc>
      </w:tr>
      <w:tr w:rsidR="00AC2AB9" w:rsidRPr="00C350AF" w:rsidTr="00586A55">
        <w:tc>
          <w:tcPr>
            <w:tcW w:w="624"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lastRenderedPageBreak/>
              <w:t>5</w:t>
            </w:r>
          </w:p>
        </w:tc>
        <w:tc>
          <w:tcPr>
            <w:tcW w:w="2211"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t>муниципальное бюджетное общеобразовательное учреждение города Тулуна «Средняя</w:t>
            </w:r>
            <w:r w:rsidR="006C0EB4">
              <w:rPr>
                <w:rFonts w:ascii="Courier New" w:hAnsi="Courier New" w:cs="Courier New"/>
              </w:rPr>
              <w:t xml:space="preserve"> общеобразовательная школа №</w:t>
            </w:r>
            <w:r w:rsidRPr="006C0EB4">
              <w:rPr>
                <w:rFonts w:ascii="Courier New" w:hAnsi="Courier New" w:cs="Courier New"/>
              </w:rPr>
              <w:t>7»</w:t>
            </w:r>
          </w:p>
        </w:tc>
        <w:tc>
          <w:tcPr>
            <w:tcW w:w="1560"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t xml:space="preserve">665252, Иркутская </w:t>
            </w:r>
            <w:proofErr w:type="spellStart"/>
            <w:r w:rsidRPr="006C0EB4">
              <w:rPr>
                <w:rFonts w:ascii="Courier New" w:hAnsi="Courier New" w:cs="Courier New"/>
              </w:rPr>
              <w:t>обл.</w:t>
            </w:r>
            <w:proofErr w:type="gramStart"/>
            <w:r w:rsidRPr="006C0EB4">
              <w:rPr>
                <w:rFonts w:ascii="Courier New" w:hAnsi="Courier New" w:cs="Courier New"/>
              </w:rPr>
              <w:t>,г</w:t>
            </w:r>
            <w:proofErr w:type="spellEnd"/>
            <w:proofErr w:type="gramEnd"/>
            <w:r w:rsidRPr="006C0EB4">
              <w:rPr>
                <w:rFonts w:ascii="Courier New" w:hAnsi="Courier New" w:cs="Courier New"/>
              </w:rPr>
              <w:t xml:space="preserve"> .Тулун, Блюхера, д.60</w:t>
            </w:r>
          </w:p>
          <w:p w:rsidR="00AC2AB9" w:rsidRPr="006C0EB4" w:rsidRDefault="00AC2AB9" w:rsidP="001727A4">
            <w:pPr>
              <w:spacing w:after="0" w:line="240" w:lineRule="auto"/>
              <w:rPr>
                <w:rFonts w:ascii="Courier New" w:hAnsi="Courier New" w:cs="Courier New"/>
              </w:rPr>
            </w:pPr>
          </w:p>
        </w:tc>
        <w:tc>
          <w:tcPr>
            <w:tcW w:w="3685"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jc w:val="both"/>
              <w:rPr>
                <w:rFonts w:ascii="Courier New" w:hAnsi="Courier New" w:cs="Courier New"/>
              </w:rPr>
            </w:pPr>
            <w:proofErr w:type="gramStart"/>
            <w:r w:rsidRPr="006C0EB4">
              <w:rPr>
                <w:rFonts w:ascii="Courier New" w:hAnsi="Courier New" w:cs="Courier New"/>
              </w:rPr>
              <w:t xml:space="preserve">Улицы: 1-я </w:t>
            </w:r>
            <w:proofErr w:type="spellStart"/>
            <w:r w:rsidRPr="006C0EB4">
              <w:rPr>
                <w:rFonts w:ascii="Courier New" w:hAnsi="Courier New" w:cs="Courier New"/>
              </w:rPr>
              <w:t>Анганорская</w:t>
            </w:r>
            <w:proofErr w:type="spellEnd"/>
            <w:r w:rsidRPr="006C0EB4">
              <w:rPr>
                <w:rFonts w:ascii="Courier New" w:hAnsi="Courier New" w:cs="Courier New"/>
              </w:rPr>
              <w:t xml:space="preserve">, 2-я </w:t>
            </w:r>
            <w:proofErr w:type="spellStart"/>
            <w:r w:rsidRPr="006C0EB4">
              <w:rPr>
                <w:rFonts w:ascii="Courier New" w:hAnsi="Courier New" w:cs="Courier New"/>
              </w:rPr>
              <w:t>Анганорская</w:t>
            </w:r>
            <w:proofErr w:type="spellEnd"/>
            <w:r w:rsidRPr="006C0EB4">
              <w:rPr>
                <w:rFonts w:ascii="Courier New" w:hAnsi="Courier New" w:cs="Courier New"/>
              </w:rPr>
              <w:t xml:space="preserve">, 3-я </w:t>
            </w:r>
            <w:proofErr w:type="spellStart"/>
            <w:r w:rsidRPr="006C0EB4">
              <w:rPr>
                <w:rFonts w:ascii="Courier New" w:hAnsi="Courier New" w:cs="Courier New"/>
              </w:rPr>
              <w:t>Анганорская</w:t>
            </w:r>
            <w:proofErr w:type="spellEnd"/>
            <w:r w:rsidRPr="006C0EB4">
              <w:rPr>
                <w:rFonts w:ascii="Courier New" w:hAnsi="Courier New" w:cs="Courier New"/>
              </w:rPr>
              <w:t xml:space="preserve">, Блюхера, Восточный переезд, </w:t>
            </w:r>
            <w:proofErr w:type="spellStart"/>
            <w:r w:rsidRPr="006C0EB4">
              <w:rPr>
                <w:rFonts w:ascii="Courier New" w:hAnsi="Courier New" w:cs="Courier New"/>
              </w:rPr>
              <w:t>Дорстроя</w:t>
            </w:r>
            <w:proofErr w:type="spellEnd"/>
            <w:r w:rsidRPr="006C0EB4">
              <w:rPr>
                <w:rFonts w:ascii="Courier New" w:hAnsi="Courier New" w:cs="Courier New"/>
              </w:rPr>
              <w:t xml:space="preserve">, 2-я Комсомольская,  Комсомольская, Корчагина, Красной Звезды, Крупской, Литвинова, Пионерская, 2-я Пионерская, Станкевича с дома №20, Труда, Хвойная, </w:t>
            </w:r>
            <w:proofErr w:type="spellStart"/>
            <w:r w:rsidRPr="006C0EB4">
              <w:rPr>
                <w:rFonts w:ascii="Courier New" w:hAnsi="Courier New" w:cs="Courier New"/>
              </w:rPr>
              <w:t>Шмелькова</w:t>
            </w:r>
            <w:proofErr w:type="spellEnd"/>
            <w:r w:rsidRPr="006C0EB4">
              <w:rPr>
                <w:rFonts w:ascii="Courier New" w:hAnsi="Courier New" w:cs="Courier New"/>
              </w:rPr>
              <w:t xml:space="preserve"> с дома №21.</w:t>
            </w:r>
            <w:proofErr w:type="gramEnd"/>
          </w:p>
          <w:p w:rsidR="00AC2AB9" w:rsidRPr="006C0EB4" w:rsidRDefault="00AC2AB9" w:rsidP="001727A4">
            <w:pPr>
              <w:spacing w:after="0" w:line="240" w:lineRule="auto"/>
              <w:jc w:val="both"/>
              <w:rPr>
                <w:rFonts w:ascii="Courier New" w:hAnsi="Courier New" w:cs="Courier New"/>
              </w:rPr>
            </w:pPr>
            <w:r w:rsidRPr="006C0EB4">
              <w:rPr>
                <w:rFonts w:ascii="Courier New" w:hAnsi="Courier New" w:cs="Courier New"/>
              </w:rPr>
              <w:t xml:space="preserve">Переулки: Буровиков, Глухой, Железнодорожный, Заболотный с дома №10, Крупской. </w:t>
            </w:r>
            <w:proofErr w:type="spellStart"/>
            <w:r w:rsidRPr="006C0EB4">
              <w:rPr>
                <w:rFonts w:ascii="Courier New" w:hAnsi="Courier New" w:cs="Courier New"/>
              </w:rPr>
              <w:t>Курзанский</w:t>
            </w:r>
            <w:proofErr w:type="spellEnd"/>
            <w:r w:rsidRPr="006C0EB4">
              <w:rPr>
                <w:rFonts w:ascii="Courier New" w:hAnsi="Courier New" w:cs="Courier New"/>
              </w:rPr>
              <w:t xml:space="preserve">, </w:t>
            </w:r>
            <w:proofErr w:type="gramStart"/>
            <w:r w:rsidRPr="006C0EB4">
              <w:rPr>
                <w:rFonts w:ascii="Courier New" w:hAnsi="Courier New" w:cs="Courier New"/>
              </w:rPr>
              <w:t>Майский</w:t>
            </w:r>
            <w:proofErr w:type="gramEnd"/>
            <w:r w:rsidRPr="006C0EB4">
              <w:rPr>
                <w:rFonts w:ascii="Courier New" w:hAnsi="Courier New" w:cs="Courier New"/>
              </w:rPr>
              <w:t>, Нефтяников, Огородный, Пионерский, Пушкинский, Союзный, Элеваторный.</w:t>
            </w:r>
          </w:p>
        </w:tc>
        <w:tc>
          <w:tcPr>
            <w:tcW w:w="1276"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2142</w:t>
            </w:r>
          </w:p>
        </w:tc>
        <w:tc>
          <w:tcPr>
            <w:tcW w:w="1134"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400</w:t>
            </w:r>
          </w:p>
        </w:tc>
        <w:tc>
          <w:tcPr>
            <w:tcW w:w="1275"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490</w:t>
            </w:r>
          </w:p>
        </w:tc>
        <w:tc>
          <w:tcPr>
            <w:tcW w:w="1134"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1960</w:t>
            </w:r>
          </w:p>
        </w:tc>
        <w:tc>
          <w:tcPr>
            <w:tcW w:w="992"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rPr>
                <w:rFonts w:ascii="Courier New" w:hAnsi="Courier New" w:cs="Courier New"/>
              </w:rPr>
            </w:pPr>
          </w:p>
        </w:tc>
        <w:tc>
          <w:tcPr>
            <w:tcW w:w="859"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2</w:t>
            </w:r>
          </w:p>
        </w:tc>
      </w:tr>
      <w:tr w:rsidR="00AC2AB9" w:rsidRPr="00C350AF" w:rsidTr="00586A55">
        <w:tc>
          <w:tcPr>
            <w:tcW w:w="624"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t>6</w:t>
            </w:r>
          </w:p>
        </w:tc>
        <w:tc>
          <w:tcPr>
            <w:tcW w:w="2211" w:type="dxa"/>
            <w:tcBorders>
              <w:top w:val="single" w:sz="4" w:space="0" w:color="auto"/>
              <w:left w:val="single" w:sz="4" w:space="0" w:color="auto"/>
              <w:bottom w:val="single" w:sz="4" w:space="0" w:color="auto"/>
              <w:right w:val="single" w:sz="4" w:space="0" w:color="auto"/>
            </w:tcBorders>
          </w:tcPr>
          <w:p w:rsidR="00AC2AB9" w:rsidRPr="006C0EB4" w:rsidRDefault="00AC2AB9" w:rsidP="006C0EB4">
            <w:pPr>
              <w:spacing w:after="0" w:line="240" w:lineRule="auto"/>
              <w:rPr>
                <w:rFonts w:ascii="Courier New" w:hAnsi="Courier New" w:cs="Courier New"/>
              </w:rPr>
            </w:pPr>
            <w:r w:rsidRPr="006C0EB4">
              <w:rPr>
                <w:rFonts w:ascii="Courier New" w:hAnsi="Courier New" w:cs="Courier New"/>
              </w:rPr>
              <w:t>муниципальное бюджетное общеобразовательное учреждение города Тулуна «Средняя общеобразовательная школа №19»</w:t>
            </w:r>
          </w:p>
        </w:tc>
        <w:tc>
          <w:tcPr>
            <w:tcW w:w="1560"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t>665252, Иркутская обл., г</w:t>
            </w:r>
            <w:proofErr w:type="gramStart"/>
            <w:r w:rsidRPr="006C0EB4">
              <w:rPr>
                <w:rFonts w:ascii="Courier New" w:hAnsi="Courier New" w:cs="Courier New"/>
              </w:rPr>
              <w:t>.Т</w:t>
            </w:r>
            <w:proofErr w:type="gramEnd"/>
            <w:r w:rsidRPr="006C0EB4">
              <w:rPr>
                <w:rFonts w:ascii="Courier New" w:hAnsi="Courier New" w:cs="Courier New"/>
              </w:rPr>
              <w:t>улун, Ломоносова, д.26</w:t>
            </w:r>
          </w:p>
          <w:p w:rsidR="00AC2AB9" w:rsidRPr="006C0EB4" w:rsidRDefault="00AC2AB9" w:rsidP="001727A4">
            <w:pPr>
              <w:spacing w:after="0" w:line="240" w:lineRule="auto"/>
              <w:rPr>
                <w:rFonts w:ascii="Courier New" w:hAnsi="Courier New" w:cs="Courier New"/>
              </w:rPr>
            </w:pPr>
          </w:p>
        </w:tc>
        <w:tc>
          <w:tcPr>
            <w:tcW w:w="3685"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jc w:val="both"/>
              <w:rPr>
                <w:rFonts w:ascii="Courier New" w:hAnsi="Courier New" w:cs="Courier New"/>
              </w:rPr>
            </w:pPr>
            <w:r w:rsidRPr="006C0EB4">
              <w:rPr>
                <w:rFonts w:ascii="Courier New" w:hAnsi="Courier New" w:cs="Courier New"/>
              </w:rPr>
              <w:t xml:space="preserve">Улицы: </w:t>
            </w:r>
            <w:proofErr w:type="gramStart"/>
            <w:r w:rsidRPr="006C0EB4">
              <w:rPr>
                <w:rFonts w:ascii="Courier New" w:hAnsi="Courier New" w:cs="Courier New"/>
              </w:rPr>
              <w:t xml:space="preserve">Белова, Войкова, Дзержинского, Дорожная, Королева, Ломоносова, Майская, Островского, Плеханова, Полевая, Пугачева, Путейская, 1-я  Рабочая, 2-я  Рабочая, Скрябина, Совхозная, Союзная, Станкевича до </w:t>
            </w:r>
            <w:r w:rsidRPr="006C0EB4">
              <w:rPr>
                <w:rFonts w:ascii="Courier New" w:hAnsi="Courier New" w:cs="Courier New"/>
              </w:rPr>
              <w:lastRenderedPageBreak/>
              <w:t xml:space="preserve">дома №20,  Трактовая, Туполева, </w:t>
            </w:r>
            <w:proofErr w:type="spellStart"/>
            <w:r w:rsidRPr="006C0EB4">
              <w:rPr>
                <w:rFonts w:ascii="Courier New" w:hAnsi="Courier New" w:cs="Courier New"/>
              </w:rPr>
              <w:t>Шмелькова</w:t>
            </w:r>
            <w:proofErr w:type="spellEnd"/>
            <w:r w:rsidRPr="006C0EB4">
              <w:rPr>
                <w:rFonts w:ascii="Courier New" w:hAnsi="Courier New" w:cs="Courier New"/>
              </w:rPr>
              <w:t xml:space="preserve"> до дома №21, Элеваторная.</w:t>
            </w:r>
            <w:proofErr w:type="gramEnd"/>
          </w:p>
          <w:p w:rsidR="00AC2AB9" w:rsidRPr="006C0EB4" w:rsidRDefault="00AC2AB9" w:rsidP="001727A4">
            <w:pPr>
              <w:spacing w:after="0" w:line="240" w:lineRule="auto"/>
              <w:jc w:val="both"/>
              <w:rPr>
                <w:rFonts w:ascii="Courier New" w:hAnsi="Courier New" w:cs="Courier New"/>
              </w:rPr>
            </w:pPr>
            <w:r w:rsidRPr="006C0EB4">
              <w:rPr>
                <w:rFonts w:ascii="Courier New" w:hAnsi="Courier New" w:cs="Courier New"/>
              </w:rPr>
              <w:t xml:space="preserve">Переулки: Заболотный до дома №10, Западный переезд, Плеханова, </w:t>
            </w:r>
            <w:proofErr w:type="spellStart"/>
            <w:r w:rsidRPr="006C0EB4">
              <w:rPr>
                <w:rFonts w:ascii="Courier New" w:hAnsi="Courier New" w:cs="Courier New"/>
              </w:rPr>
              <w:t>Путейский</w:t>
            </w:r>
            <w:proofErr w:type="gramStart"/>
            <w:r w:rsidRPr="006C0EB4">
              <w:rPr>
                <w:rFonts w:ascii="Courier New" w:hAnsi="Courier New" w:cs="Courier New"/>
              </w:rPr>
              <w:t>,Р</w:t>
            </w:r>
            <w:proofErr w:type="gramEnd"/>
            <w:r w:rsidRPr="006C0EB4">
              <w:rPr>
                <w:rFonts w:ascii="Courier New" w:hAnsi="Courier New" w:cs="Courier New"/>
              </w:rPr>
              <w:t>абочий</w:t>
            </w:r>
            <w:proofErr w:type="spellEnd"/>
            <w:r w:rsidRPr="006C0EB4">
              <w:rPr>
                <w:rFonts w:ascii="Courier New" w:hAnsi="Courier New" w:cs="Courier New"/>
              </w:rPr>
              <w:t xml:space="preserve">,  Вокзальный, </w:t>
            </w:r>
            <w:proofErr w:type="spellStart"/>
            <w:r w:rsidRPr="006C0EB4">
              <w:rPr>
                <w:rFonts w:ascii="Courier New" w:hAnsi="Courier New" w:cs="Courier New"/>
              </w:rPr>
              <w:t>Загот-Зерно</w:t>
            </w:r>
            <w:proofErr w:type="spellEnd"/>
            <w:r w:rsidRPr="006C0EB4">
              <w:rPr>
                <w:rFonts w:ascii="Courier New" w:hAnsi="Courier New" w:cs="Courier New"/>
              </w:rPr>
              <w:t>, Совхозный, Трактовый.</w:t>
            </w:r>
          </w:p>
        </w:tc>
        <w:tc>
          <w:tcPr>
            <w:tcW w:w="1276"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lastRenderedPageBreak/>
              <w:t>5217,4</w:t>
            </w:r>
          </w:p>
        </w:tc>
        <w:tc>
          <w:tcPr>
            <w:tcW w:w="1134"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600</w:t>
            </w:r>
          </w:p>
        </w:tc>
        <w:tc>
          <w:tcPr>
            <w:tcW w:w="1275"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489</w:t>
            </w:r>
          </w:p>
        </w:tc>
        <w:tc>
          <w:tcPr>
            <w:tcW w:w="1134"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1993</w:t>
            </w:r>
          </w:p>
        </w:tc>
        <w:tc>
          <w:tcPr>
            <w:tcW w:w="992"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rPr>
                <w:rFonts w:ascii="Courier New" w:hAnsi="Courier New" w:cs="Courier New"/>
              </w:rPr>
            </w:pPr>
          </w:p>
        </w:tc>
        <w:tc>
          <w:tcPr>
            <w:tcW w:w="859"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2</w:t>
            </w:r>
          </w:p>
        </w:tc>
      </w:tr>
      <w:tr w:rsidR="00AC2AB9" w:rsidRPr="00C350AF" w:rsidTr="00586A55">
        <w:tc>
          <w:tcPr>
            <w:tcW w:w="624"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lastRenderedPageBreak/>
              <w:t>7</w:t>
            </w:r>
          </w:p>
        </w:tc>
        <w:tc>
          <w:tcPr>
            <w:tcW w:w="2211"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t>муниципальное бюджетное общеобразовательное учреждение города Тулуна «Сред</w:t>
            </w:r>
            <w:r w:rsidR="006C0EB4">
              <w:rPr>
                <w:rFonts w:ascii="Courier New" w:hAnsi="Courier New" w:cs="Courier New"/>
              </w:rPr>
              <w:t>няя общеобразовательная школа №</w:t>
            </w:r>
            <w:r w:rsidRPr="006C0EB4">
              <w:rPr>
                <w:rFonts w:ascii="Courier New" w:hAnsi="Courier New" w:cs="Courier New"/>
              </w:rPr>
              <w:t>20»</w:t>
            </w:r>
          </w:p>
        </w:tc>
        <w:tc>
          <w:tcPr>
            <w:tcW w:w="1560"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t>665251, Иркутская обл., г</w:t>
            </w:r>
            <w:proofErr w:type="gramStart"/>
            <w:r w:rsidRPr="006C0EB4">
              <w:rPr>
                <w:rFonts w:ascii="Courier New" w:hAnsi="Courier New" w:cs="Courier New"/>
              </w:rPr>
              <w:t>.Т</w:t>
            </w:r>
            <w:proofErr w:type="gramEnd"/>
            <w:r w:rsidRPr="006C0EB4">
              <w:rPr>
                <w:rFonts w:ascii="Courier New" w:hAnsi="Courier New" w:cs="Courier New"/>
              </w:rPr>
              <w:t xml:space="preserve">улун, </w:t>
            </w:r>
            <w:proofErr w:type="spellStart"/>
            <w:r w:rsidRPr="006C0EB4">
              <w:rPr>
                <w:rFonts w:ascii="Courier New" w:hAnsi="Courier New" w:cs="Courier New"/>
              </w:rPr>
              <w:t>Сибстроя</w:t>
            </w:r>
            <w:proofErr w:type="spellEnd"/>
            <w:r w:rsidRPr="006C0EB4">
              <w:rPr>
                <w:rFonts w:ascii="Courier New" w:hAnsi="Courier New" w:cs="Courier New"/>
              </w:rPr>
              <w:t>, д.11</w:t>
            </w:r>
          </w:p>
          <w:p w:rsidR="00AC2AB9" w:rsidRPr="006C0EB4" w:rsidRDefault="00AC2AB9" w:rsidP="001727A4">
            <w:pPr>
              <w:spacing w:after="0" w:line="240" w:lineRule="auto"/>
              <w:rPr>
                <w:rFonts w:ascii="Courier New" w:hAnsi="Courier New" w:cs="Courier New"/>
              </w:rPr>
            </w:pPr>
          </w:p>
        </w:tc>
        <w:tc>
          <w:tcPr>
            <w:tcW w:w="3685"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jc w:val="both"/>
              <w:rPr>
                <w:rFonts w:ascii="Courier New" w:hAnsi="Courier New" w:cs="Courier New"/>
              </w:rPr>
            </w:pPr>
            <w:proofErr w:type="gramStart"/>
            <w:r w:rsidRPr="006C0EB4">
              <w:rPr>
                <w:rFonts w:ascii="Courier New" w:hAnsi="Courier New" w:cs="Courier New"/>
              </w:rPr>
              <w:t xml:space="preserve">Улицы: 4802 км, 4793 км,  3 Пятилетки, 1-я </w:t>
            </w:r>
            <w:proofErr w:type="spellStart"/>
            <w:r w:rsidRPr="006C0EB4">
              <w:rPr>
                <w:rFonts w:ascii="Courier New" w:hAnsi="Courier New" w:cs="Courier New"/>
              </w:rPr>
              <w:t>Азейская</w:t>
            </w:r>
            <w:proofErr w:type="spellEnd"/>
            <w:r w:rsidRPr="006C0EB4">
              <w:rPr>
                <w:rFonts w:ascii="Courier New" w:hAnsi="Courier New" w:cs="Courier New"/>
              </w:rPr>
              <w:t xml:space="preserve">, 2-я </w:t>
            </w:r>
            <w:proofErr w:type="spellStart"/>
            <w:r w:rsidRPr="006C0EB4">
              <w:rPr>
                <w:rFonts w:ascii="Courier New" w:hAnsi="Courier New" w:cs="Courier New"/>
              </w:rPr>
              <w:t>Азейская</w:t>
            </w:r>
            <w:proofErr w:type="spellEnd"/>
            <w:r w:rsidRPr="006C0EB4">
              <w:rPr>
                <w:rFonts w:ascii="Courier New" w:hAnsi="Courier New" w:cs="Courier New"/>
              </w:rPr>
              <w:t xml:space="preserve">, Бабушкина, </w:t>
            </w:r>
            <w:proofErr w:type="spellStart"/>
            <w:r w:rsidRPr="006C0EB4">
              <w:rPr>
                <w:rFonts w:ascii="Courier New" w:hAnsi="Courier New" w:cs="Courier New"/>
              </w:rPr>
              <w:t>Гуртьева</w:t>
            </w:r>
            <w:proofErr w:type="spellEnd"/>
            <w:r w:rsidRPr="006C0EB4">
              <w:rPr>
                <w:rFonts w:ascii="Courier New" w:hAnsi="Courier New" w:cs="Courier New"/>
              </w:rPr>
              <w:t xml:space="preserve">, Есенина, 1-я Заречная, 2-я Заречная, 3-я Заречная, Заречная, Зинченко, </w:t>
            </w:r>
            <w:proofErr w:type="spellStart"/>
            <w:r w:rsidRPr="006C0EB4">
              <w:rPr>
                <w:rFonts w:ascii="Courier New" w:hAnsi="Courier New" w:cs="Courier New"/>
              </w:rPr>
              <w:t>Карбышева</w:t>
            </w:r>
            <w:proofErr w:type="spellEnd"/>
            <w:r w:rsidRPr="006C0EB4">
              <w:rPr>
                <w:rFonts w:ascii="Courier New" w:hAnsi="Courier New" w:cs="Courier New"/>
              </w:rPr>
              <w:t xml:space="preserve">, Каторжного, Котовского, Лесозаводская, Луначарского, Льва Толстого, ЛЭП 500, Л.Шевцовой, М.Цветаевой, 1-я Нагорная, 2-я Нагорная, 3-я Нагорная, </w:t>
            </w:r>
            <w:proofErr w:type="spellStart"/>
            <w:r w:rsidRPr="006C0EB4">
              <w:rPr>
                <w:rFonts w:ascii="Courier New" w:hAnsi="Courier New" w:cs="Courier New"/>
              </w:rPr>
              <w:t>Новозаводская</w:t>
            </w:r>
            <w:proofErr w:type="spellEnd"/>
            <w:r w:rsidRPr="006C0EB4">
              <w:rPr>
                <w:rFonts w:ascii="Courier New" w:hAnsi="Courier New" w:cs="Courier New"/>
              </w:rPr>
              <w:t xml:space="preserve">, 1-я </w:t>
            </w:r>
            <w:proofErr w:type="spellStart"/>
            <w:r w:rsidRPr="006C0EB4">
              <w:rPr>
                <w:rFonts w:ascii="Courier New" w:hAnsi="Courier New" w:cs="Courier New"/>
              </w:rPr>
              <w:t>Нюринская</w:t>
            </w:r>
            <w:proofErr w:type="spellEnd"/>
            <w:r w:rsidRPr="006C0EB4">
              <w:rPr>
                <w:rFonts w:ascii="Courier New" w:hAnsi="Courier New" w:cs="Courier New"/>
              </w:rPr>
              <w:t xml:space="preserve">, 2-я </w:t>
            </w:r>
            <w:proofErr w:type="spellStart"/>
            <w:r w:rsidRPr="006C0EB4">
              <w:rPr>
                <w:rFonts w:ascii="Courier New" w:hAnsi="Courier New" w:cs="Courier New"/>
              </w:rPr>
              <w:t>Нюринская</w:t>
            </w:r>
            <w:proofErr w:type="spellEnd"/>
            <w:r w:rsidRPr="006C0EB4">
              <w:rPr>
                <w:rFonts w:ascii="Courier New" w:hAnsi="Courier New" w:cs="Courier New"/>
              </w:rPr>
              <w:t xml:space="preserve">, </w:t>
            </w:r>
            <w:proofErr w:type="spellStart"/>
            <w:r w:rsidRPr="006C0EB4">
              <w:rPr>
                <w:rFonts w:ascii="Courier New" w:hAnsi="Courier New" w:cs="Courier New"/>
              </w:rPr>
              <w:t>Нюринская</w:t>
            </w:r>
            <w:proofErr w:type="spellEnd"/>
            <w:r w:rsidRPr="006C0EB4">
              <w:rPr>
                <w:rFonts w:ascii="Courier New" w:hAnsi="Courier New" w:cs="Courier New"/>
              </w:rPr>
              <w:t xml:space="preserve">, Обручева, Олимпийская, Олега Кошевого, Панфилова, Партизанская, Пристанционная, Пушкина, Рабочий городок, </w:t>
            </w:r>
            <w:proofErr w:type="spellStart"/>
            <w:r w:rsidRPr="006C0EB4">
              <w:rPr>
                <w:rFonts w:ascii="Courier New" w:hAnsi="Courier New" w:cs="Courier New"/>
              </w:rPr>
              <w:t>Сибстроя</w:t>
            </w:r>
            <w:proofErr w:type="spellEnd"/>
            <w:r w:rsidRPr="006C0EB4">
              <w:rPr>
                <w:rFonts w:ascii="Courier New" w:hAnsi="Courier New" w:cs="Courier New"/>
              </w:rPr>
              <w:t>, Сосновая, Спортивная</w:t>
            </w:r>
            <w:proofErr w:type="gramEnd"/>
            <w:r w:rsidRPr="006C0EB4">
              <w:rPr>
                <w:rFonts w:ascii="Courier New" w:hAnsi="Courier New" w:cs="Courier New"/>
              </w:rPr>
              <w:t>, Тургенева, Угольная, Чехова, Черняховского, Шахтерская.</w:t>
            </w:r>
          </w:p>
          <w:p w:rsidR="00AC2AB9" w:rsidRPr="006C0EB4" w:rsidRDefault="00AC2AB9" w:rsidP="001727A4">
            <w:pPr>
              <w:spacing w:after="0" w:line="240" w:lineRule="auto"/>
              <w:jc w:val="both"/>
              <w:rPr>
                <w:rFonts w:ascii="Courier New" w:hAnsi="Courier New" w:cs="Courier New"/>
              </w:rPr>
            </w:pPr>
            <w:r w:rsidRPr="006C0EB4">
              <w:rPr>
                <w:rFonts w:ascii="Courier New" w:hAnsi="Courier New" w:cs="Courier New"/>
              </w:rPr>
              <w:t xml:space="preserve">Переулки: </w:t>
            </w:r>
            <w:proofErr w:type="gramStart"/>
            <w:r w:rsidRPr="006C0EB4">
              <w:rPr>
                <w:rFonts w:ascii="Courier New" w:hAnsi="Courier New" w:cs="Courier New"/>
              </w:rPr>
              <w:t xml:space="preserve">Болотный, </w:t>
            </w:r>
            <w:r w:rsidRPr="006C0EB4">
              <w:rPr>
                <w:rFonts w:ascii="Courier New" w:hAnsi="Courier New" w:cs="Courier New"/>
              </w:rPr>
              <w:lastRenderedPageBreak/>
              <w:t xml:space="preserve">Есенина, Заводской, Л.Шевцовой, 3-й Нагорный, 2-й Партизанский, Подгорный, Пушкина, </w:t>
            </w:r>
            <w:proofErr w:type="spellStart"/>
            <w:r w:rsidRPr="006C0EB4">
              <w:rPr>
                <w:rFonts w:ascii="Courier New" w:hAnsi="Courier New" w:cs="Courier New"/>
              </w:rPr>
              <w:t>Сибстроя</w:t>
            </w:r>
            <w:proofErr w:type="spellEnd"/>
            <w:r w:rsidRPr="006C0EB4">
              <w:rPr>
                <w:rFonts w:ascii="Courier New" w:hAnsi="Courier New" w:cs="Courier New"/>
              </w:rPr>
              <w:t>, Стахановский.</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lastRenderedPageBreak/>
              <w:t>2307</w:t>
            </w:r>
          </w:p>
        </w:tc>
        <w:tc>
          <w:tcPr>
            <w:tcW w:w="1134"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520</w:t>
            </w:r>
          </w:p>
        </w:tc>
        <w:tc>
          <w:tcPr>
            <w:tcW w:w="1275"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715</w:t>
            </w:r>
          </w:p>
        </w:tc>
        <w:tc>
          <w:tcPr>
            <w:tcW w:w="1134"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1963</w:t>
            </w:r>
          </w:p>
        </w:tc>
        <w:tc>
          <w:tcPr>
            <w:tcW w:w="992"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rPr>
                <w:rFonts w:ascii="Courier New" w:hAnsi="Courier New" w:cs="Courier New"/>
              </w:rPr>
            </w:pPr>
          </w:p>
        </w:tc>
        <w:tc>
          <w:tcPr>
            <w:tcW w:w="859"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3</w:t>
            </w:r>
          </w:p>
        </w:tc>
      </w:tr>
      <w:tr w:rsidR="00AC2AB9" w:rsidRPr="00C350AF" w:rsidTr="00586A55">
        <w:tc>
          <w:tcPr>
            <w:tcW w:w="624"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lastRenderedPageBreak/>
              <w:t>8</w:t>
            </w:r>
          </w:p>
        </w:tc>
        <w:tc>
          <w:tcPr>
            <w:tcW w:w="2211" w:type="dxa"/>
            <w:tcBorders>
              <w:top w:val="single" w:sz="4" w:space="0" w:color="auto"/>
              <w:left w:val="single" w:sz="4" w:space="0" w:color="auto"/>
              <w:bottom w:val="single" w:sz="4" w:space="0" w:color="auto"/>
              <w:right w:val="single" w:sz="4" w:space="0" w:color="auto"/>
            </w:tcBorders>
          </w:tcPr>
          <w:p w:rsidR="00AC2AB9" w:rsidRPr="006C0EB4" w:rsidRDefault="00AC2AB9" w:rsidP="006C0EB4">
            <w:pPr>
              <w:spacing w:after="0" w:line="240" w:lineRule="auto"/>
              <w:rPr>
                <w:rFonts w:ascii="Courier New" w:hAnsi="Courier New" w:cs="Courier New"/>
              </w:rPr>
            </w:pPr>
            <w:r w:rsidRPr="006C0EB4">
              <w:rPr>
                <w:rFonts w:ascii="Courier New" w:hAnsi="Courier New" w:cs="Courier New"/>
              </w:rPr>
              <w:t xml:space="preserve">муниципальное бюджетное общеобразовательное учреждение города Тулуна «Средняя общеобразовательная </w:t>
            </w:r>
            <w:r w:rsidR="006C0EB4">
              <w:rPr>
                <w:rFonts w:ascii="Courier New" w:hAnsi="Courier New" w:cs="Courier New"/>
              </w:rPr>
              <w:t>школа №</w:t>
            </w:r>
            <w:r w:rsidRPr="006C0EB4">
              <w:rPr>
                <w:rFonts w:ascii="Courier New" w:hAnsi="Courier New" w:cs="Courier New"/>
              </w:rPr>
              <w:t>25»</w:t>
            </w:r>
          </w:p>
        </w:tc>
        <w:tc>
          <w:tcPr>
            <w:tcW w:w="1560"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t>665259, Иркутская обл., г</w:t>
            </w:r>
            <w:proofErr w:type="gramStart"/>
            <w:r w:rsidRPr="006C0EB4">
              <w:rPr>
                <w:rFonts w:ascii="Courier New" w:hAnsi="Courier New" w:cs="Courier New"/>
              </w:rPr>
              <w:t>.Т</w:t>
            </w:r>
            <w:proofErr w:type="gramEnd"/>
            <w:r w:rsidRPr="006C0EB4">
              <w:rPr>
                <w:rFonts w:ascii="Courier New" w:hAnsi="Courier New" w:cs="Courier New"/>
              </w:rPr>
              <w:t>улун</w:t>
            </w:r>
            <w:r w:rsidR="00586A55">
              <w:rPr>
                <w:rFonts w:ascii="Courier New" w:hAnsi="Courier New" w:cs="Courier New"/>
              </w:rPr>
              <w:t>, микрорайон Угольщиков, д.43</w:t>
            </w:r>
            <w:r w:rsidRPr="006C0EB4">
              <w:rPr>
                <w:rFonts w:ascii="Courier New" w:hAnsi="Courier New" w:cs="Courier New"/>
              </w:rPr>
              <w:t>А</w:t>
            </w:r>
          </w:p>
          <w:p w:rsidR="00AC2AB9" w:rsidRPr="006C0EB4" w:rsidRDefault="00AC2AB9" w:rsidP="001727A4">
            <w:pPr>
              <w:spacing w:after="0" w:line="240" w:lineRule="auto"/>
              <w:rPr>
                <w:rFonts w:ascii="Courier New" w:hAnsi="Courier New" w:cs="Courier New"/>
              </w:rPr>
            </w:pPr>
          </w:p>
        </w:tc>
        <w:tc>
          <w:tcPr>
            <w:tcW w:w="3685"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jc w:val="both"/>
              <w:rPr>
                <w:rFonts w:ascii="Courier New" w:hAnsi="Courier New" w:cs="Courier New"/>
              </w:rPr>
            </w:pPr>
            <w:r w:rsidRPr="006C0EB4">
              <w:rPr>
                <w:rFonts w:ascii="Courier New" w:hAnsi="Courier New" w:cs="Courier New"/>
              </w:rPr>
              <w:t xml:space="preserve">Улицы: </w:t>
            </w:r>
            <w:proofErr w:type="gramStart"/>
            <w:r w:rsidRPr="006C0EB4">
              <w:rPr>
                <w:rFonts w:ascii="Courier New" w:hAnsi="Courier New" w:cs="Courier New"/>
              </w:rPr>
              <w:t>Анны Ахматовой, Ватутина, Воскресенского, Звездная, Индивидуальная, Кедровая, Новая,  Пихтовая, Рябиновая, С.Чекалина, Скальная, Снежная, Солнечная, Таежная, микрорайон Угольщиков, Циолковского, Чкалова, Шалимова, Энтузиастов.</w:t>
            </w:r>
            <w:proofErr w:type="gramEnd"/>
          </w:p>
          <w:p w:rsidR="00AC2AB9" w:rsidRPr="006C0EB4" w:rsidRDefault="00AC2AB9" w:rsidP="001727A4">
            <w:pPr>
              <w:spacing w:after="0" w:line="240" w:lineRule="auto"/>
              <w:jc w:val="both"/>
              <w:rPr>
                <w:rFonts w:ascii="Courier New" w:hAnsi="Courier New" w:cs="Courier New"/>
              </w:rPr>
            </w:pPr>
            <w:r w:rsidRPr="006C0EB4">
              <w:rPr>
                <w:rFonts w:ascii="Courier New" w:hAnsi="Courier New" w:cs="Courier New"/>
              </w:rPr>
              <w:t xml:space="preserve">Переулки: Анны Ахматовой, </w:t>
            </w:r>
            <w:proofErr w:type="gramStart"/>
            <w:r w:rsidRPr="006C0EB4">
              <w:rPr>
                <w:rFonts w:ascii="Courier New" w:hAnsi="Courier New" w:cs="Courier New"/>
              </w:rPr>
              <w:t>Звездный</w:t>
            </w:r>
            <w:proofErr w:type="gramEnd"/>
            <w:r w:rsidRPr="006C0EB4">
              <w:rPr>
                <w:rFonts w:ascii="Courier New" w:hAnsi="Courier New" w:cs="Courier New"/>
              </w:rPr>
              <w:t>, Индивидуальный, Рябиновый, Сиреневый, Солнечный, Энергетиков, Южный.</w:t>
            </w:r>
          </w:p>
        </w:tc>
        <w:tc>
          <w:tcPr>
            <w:tcW w:w="1276"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4890,4</w:t>
            </w:r>
          </w:p>
        </w:tc>
        <w:tc>
          <w:tcPr>
            <w:tcW w:w="1134"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600</w:t>
            </w:r>
          </w:p>
        </w:tc>
        <w:tc>
          <w:tcPr>
            <w:tcW w:w="1275"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904</w:t>
            </w:r>
          </w:p>
        </w:tc>
        <w:tc>
          <w:tcPr>
            <w:tcW w:w="1134"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1971</w:t>
            </w:r>
          </w:p>
        </w:tc>
        <w:tc>
          <w:tcPr>
            <w:tcW w:w="992"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rPr>
                <w:rFonts w:ascii="Courier New" w:hAnsi="Courier New" w:cs="Courier New"/>
              </w:rPr>
            </w:pPr>
          </w:p>
        </w:tc>
        <w:tc>
          <w:tcPr>
            <w:tcW w:w="859"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3</w:t>
            </w:r>
          </w:p>
        </w:tc>
      </w:tr>
      <w:tr w:rsidR="00AC2AB9" w:rsidRPr="00C350AF" w:rsidTr="00586A55">
        <w:tc>
          <w:tcPr>
            <w:tcW w:w="624"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t>9</w:t>
            </w:r>
          </w:p>
        </w:tc>
        <w:tc>
          <w:tcPr>
            <w:tcW w:w="2211"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t>муниципальное бюджетное общеобразовательное учреждение города Тулуна «Гимназия»</w:t>
            </w:r>
          </w:p>
        </w:tc>
        <w:tc>
          <w:tcPr>
            <w:tcW w:w="1560"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t>665255, Иркутская обл., г</w:t>
            </w:r>
            <w:proofErr w:type="gramStart"/>
            <w:r w:rsidRPr="006C0EB4">
              <w:rPr>
                <w:rFonts w:ascii="Courier New" w:hAnsi="Courier New" w:cs="Courier New"/>
              </w:rPr>
              <w:t>.Т</w:t>
            </w:r>
            <w:proofErr w:type="gramEnd"/>
            <w:r w:rsidRPr="006C0EB4">
              <w:rPr>
                <w:rFonts w:ascii="Courier New" w:hAnsi="Courier New" w:cs="Courier New"/>
              </w:rPr>
              <w:t>улун, Ермакова, д.5</w:t>
            </w:r>
          </w:p>
          <w:p w:rsidR="00AC2AB9" w:rsidRPr="006C0EB4" w:rsidRDefault="00AC2AB9" w:rsidP="001727A4">
            <w:pPr>
              <w:spacing w:after="0" w:line="240" w:lineRule="auto"/>
              <w:rPr>
                <w:rFonts w:ascii="Courier New" w:hAnsi="Courier New" w:cs="Courier New"/>
              </w:rPr>
            </w:pPr>
          </w:p>
        </w:tc>
        <w:tc>
          <w:tcPr>
            <w:tcW w:w="3685"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jc w:val="both"/>
              <w:rPr>
                <w:rFonts w:ascii="Courier New" w:hAnsi="Courier New" w:cs="Courier New"/>
              </w:rPr>
            </w:pPr>
            <w:r w:rsidRPr="006C0EB4">
              <w:rPr>
                <w:rFonts w:ascii="Courier New" w:hAnsi="Courier New" w:cs="Courier New"/>
              </w:rPr>
              <w:t>Территория города Тулуна</w:t>
            </w:r>
          </w:p>
        </w:tc>
        <w:tc>
          <w:tcPr>
            <w:tcW w:w="1276"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3425,5</w:t>
            </w:r>
          </w:p>
        </w:tc>
        <w:tc>
          <w:tcPr>
            <w:tcW w:w="1134"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450</w:t>
            </w:r>
          </w:p>
        </w:tc>
        <w:tc>
          <w:tcPr>
            <w:tcW w:w="1275"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425</w:t>
            </w:r>
          </w:p>
        </w:tc>
        <w:tc>
          <w:tcPr>
            <w:tcW w:w="1134"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1975</w:t>
            </w:r>
          </w:p>
        </w:tc>
        <w:tc>
          <w:tcPr>
            <w:tcW w:w="992"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rPr>
                <w:rFonts w:ascii="Courier New" w:hAnsi="Courier New" w:cs="Courier New"/>
              </w:rPr>
            </w:pPr>
          </w:p>
        </w:tc>
        <w:tc>
          <w:tcPr>
            <w:tcW w:w="859"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2</w:t>
            </w:r>
          </w:p>
        </w:tc>
      </w:tr>
      <w:tr w:rsidR="00AC2AB9" w:rsidRPr="00C350AF" w:rsidTr="00586A55">
        <w:tc>
          <w:tcPr>
            <w:tcW w:w="624"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t>10</w:t>
            </w:r>
          </w:p>
        </w:tc>
        <w:tc>
          <w:tcPr>
            <w:tcW w:w="2211"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jc w:val="both"/>
              <w:rPr>
                <w:rFonts w:ascii="Courier New" w:hAnsi="Courier New" w:cs="Courier New"/>
              </w:rPr>
            </w:pPr>
            <w:r w:rsidRPr="006C0EB4">
              <w:rPr>
                <w:rFonts w:ascii="Courier New" w:hAnsi="Courier New" w:cs="Courier New"/>
              </w:rPr>
              <w:t xml:space="preserve">муниципальное бюджетное дошкольное образовательное учреждение города Тулуна «Детский сад </w:t>
            </w:r>
            <w:r w:rsidRPr="006C0EB4">
              <w:rPr>
                <w:rFonts w:ascii="Courier New" w:hAnsi="Courier New" w:cs="Courier New"/>
              </w:rPr>
              <w:lastRenderedPageBreak/>
              <w:t>«Алёнушка»</w:t>
            </w:r>
          </w:p>
        </w:tc>
        <w:tc>
          <w:tcPr>
            <w:tcW w:w="1560"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tabs>
                <w:tab w:val="left" w:pos="284"/>
              </w:tabs>
              <w:spacing w:after="0" w:line="240" w:lineRule="auto"/>
              <w:rPr>
                <w:rFonts w:ascii="Courier New" w:hAnsi="Courier New" w:cs="Courier New"/>
              </w:rPr>
            </w:pPr>
            <w:r w:rsidRPr="006C0EB4">
              <w:rPr>
                <w:rFonts w:ascii="Courier New" w:hAnsi="Courier New" w:cs="Courier New"/>
              </w:rPr>
              <w:lastRenderedPageBreak/>
              <w:t>665268, Иркутская обл., г</w:t>
            </w:r>
            <w:proofErr w:type="gramStart"/>
            <w:r w:rsidRPr="006C0EB4">
              <w:rPr>
                <w:rFonts w:ascii="Courier New" w:hAnsi="Courier New" w:cs="Courier New"/>
              </w:rPr>
              <w:t>.Т</w:t>
            </w:r>
            <w:proofErr w:type="gramEnd"/>
            <w:r w:rsidRPr="006C0EB4">
              <w:rPr>
                <w:rFonts w:ascii="Courier New" w:hAnsi="Courier New" w:cs="Courier New"/>
              </w:rPr>
              <w:t xml:space="preserve">улун, улица  Ленина, 90а; ул.  </w:t>
            </w:r>
            <w:r w:rsidRPr="006C0EB4">
              <w:rPr>
                <w:rFonts w:ascii="Courier New" w:hAnsi="Courier New" w:cs="Courier New"/>
              </w:rPr>
              <w:lastRenderedPageBreak/>
              <w:t>Речная, 94</w:t>
            </w:r>
          </w:p>
          <w:p w:rsidR="00AC2AB9" w:rsidRPr="006C0EB4" w:rsidRDefault="00AC2AB9" w:rsidP="001727A4">
            <w:pPr>
              <w:tabs>
                <w:tab w:val="left" w:pos="284"/>
              </w:tabs>
              <w:spacing w:after="0" w:line="240" w:lineRule="auto"/>
              <w:rPr>
                <w:rFonts w:ascii="Courier New" w:hAnsi="Courier New" w:cs="Courier New"/>
              </w:rPr>
            </w:pPr>
          </w:p>
        </w:tc>
        <w:tc>
          <w:tcPr>
            <w:tcW w:w="3685"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jc w:val="both"/>
              <w:rPr>
                <w:rFonts w:ascii="Courier New" w:hAnsi="Courier New" w:cs="Courier New"/>
              </w:rPr>
            </w:pPr>
            <w:proofErr w:type="gramStart"/>
            <w:r w:rsidRPr="006C0EB4">
              <w:rPr>
                <w:rFonts w:ascii="Courier New" w:hAnsi="Courier New" w:cs="Courier New"/>
              </w:rPr>
              <w:lastRenderedPageBreak/>
              <w:t xml:space="preserve">Улицы: 19 Партсъезда, 8 Марта, Братская, Виноградова, Володарского до дома №60, Гайдара, Заводская, Заозерная, </w:t>
            </w:r>
            <w:proofErr w:type="spellStart"/>
            <w:r w:rsidRPr="006C0EB4">
              <w:rPr>
                <w:rFonts w:ascii="Courier New" w:hAnsi="Courier New" w:cs="Courier New"/>
              </w:rPr>
              <w:t>Зиминская</w:t>
            </w:r>
            <w:proofErr w:type="spellEnd"/>
            <w:r w:rsidRPr="006C0EB4">
              <w:rPr>
                <w:rFonts w:ascii="Courier New" w:hAnsi="Courier New" w:cs="Courier New"/>
              </w:rPr>
              <w:t xml:space="preserve">, Калинина до дома №35,  Коммунальная, </w:t>
            </w:r>
            <w:r w:rsidRPr="006C0EB4">
              <w:rPr>
                <w:rFonts w:ascii="Courier New" w:hAnsi="Courier New" w:cs="Courier New"/>
              </w:rPr>
              <w:lastRenderedPageBreak/>
              <w:t>Кузнечная, Ленина дома №1,2, с дома №86 до дома №99,  Луговая до дома №35, Лыткина до дома №40, Московская, Озерная, Орджоникидзе, Ползунова, Пригородная, Приречная, Пролетарская, Радищева, Речная, Российская, Саянская до дома №20, Свободы, Сосновый бор, Степана Разина, Степная, Тухачевского до</w:t>
            </w:r>
            <w:proofErr w:type="gramEnd"/>
            <w:r w:rsidRPr="006C0EB4">
              <w:rPr>
                <w:rFonts w:ascii="Courier New" w:hAnsi="Courier New" w:cs="Courier New"/>
              </w:rPr>
              <w:t xml:space="preserve"> дома №50,  Урицкого, Фрунзе. </w:t>
            </w:r>
          </w:p>
          <w:p w:rsidR="00AC2AB9" w:rsidRPr="006C0EB4" w:rsidRDefault="00AC2AB9" w:rsidP="001727A4">
            <w:pPr>
              <w:spacing w:after="0" w:line="240" w:lineRule="auto"/>
              <w:jc w:val="both"/>
              <w:rPr>
                <w:rFonts w:ascii="Courier New" w:hAnsi="Courier New" w:cs="Courier New"/>
              </w:rPr>
            </w:pPr>
            <w:r w:rsidRPr="006C0EB4">
              <w:rPr>
                <w:rFonts w:ascii="Courier New" w:hAnsi="Courier New" w:cs="Courier New"/>
              </w:rPr>
              <w:t xml:space="preserve">Переулки: </w:t>
            </w:r>
            <w:proofErr w:type="spellStart"/>
            <w:r w:rsidRPr="006C0EB4">
              <w:rPr>
                <w:rFonts w:ascii="Courier New" w:hAnsi="Courier New" w:cs="Courier New"/>
              </w:rPr>
              <w:t>Зиминский</w:t>
            </w:r>
            <w:proofErr w:type="spellEnd"/>
            <w:r w:rsidRPr="006C0EB4">
              <w:rPr>
                <w:rFonts w:ascii="Courier New" w:hAnsi="Courier New" w:cs="Courier New"/>
              </w:rPr>
              <w:t>, Карла Маркса, Мастерской, Радищева, Речной, Театральный.</w:t>
            </w:r>
          </w:p>
        </w:tc>
        <w:tc>
          <w:tcPr>
            <w:tcW w:w="1276"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lastRenderedPageBreak/>
              <w:t>1544,0</w:t>
            </w:r>
          </w:p>
        </w:tc>
        <w:tc>
          <w:tcPr>
            <w:tcW w:w="1134"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170</w:t>
            </w:r>
          </w:p>
        </w:tc>
        <w:tc>
          <w:tcPr>
            <w:tcW w:w="1275"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232</w:t>
            </w:r>
          </w:p>
        </w:tc>
        <w:tc>
          <w:tcPr>
            <w:tcW w:w="1134"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1 корпус 1978</w:t>
            </w:r>
          </w:p>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2 корпус 1965</w:t>
            </w:r>
          </w:p>
        </w:tc>
        <w:tc>
          <w:tcPr>
            <w:tcW w:w="992"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p>
        </w:tc>
        <w:tc>
          <w:tcPr>
            <w:tcW w:w="859"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2</w:t>
            </w:r>
          </w:p>
        </w:tc>
      </w:tr>
      <w:tr w:rsidR="00AC2AB9" w:rsidRPr="00C350AF" w:rsidTr="00586A55">
        <w:tc>
          <w:tcPr>
            <w:tcW w:w="624"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lastRenderedPageBreak/>
              <w:t>11</w:t>
            </w:r>
          </w:p>
        </w:tc>
        <w:tc>
          <w:tcPr>
            <w:tcW w:w="2211"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t>муниципальное бюджетное дошкольное образовательное учреждение города Тулуна «Детский сад «Антошка»</w:t>
            </w:r>
          </w:p>
        </w:tc>
        <w:tc>
          <w:tcPr>
            <w:tcW w:w="1560"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tabs>
                <w:tab w:val="left" w:pos="284"/>
              </w:tabs>
              <w:spacing w:after="0" w:line="240" w:lineRule="auto"/>
              <w:rPr>
                <w:rFonts w:ascii="Courier New" w:hAnsi="Courier New" w:cs="Courier New"/>
              </w:rPr>
            </w:pPr>
            <w:r w:rsidRPr="006C0EB4">
              <w:rPr>
                <w:rFonts w:ascii="Courier New" w:hAnsi="Courier New" w:cs="Courier New"/>
              </w:rPr>
              <w:t>665263, Иркутская обл., г</w:t>
            </w:r>
            <w:proofErr w:type="gramStart"/>
            <w:r w:rsidRPr="006C0EB4">
              <w:rPr>
                <w:rFonts w:ascii="Courier New" w:hAnsi="Courier New" w:cs="Courier New"/>
              </w:rPr>
              <w:t>.Т</w:t>
            </w:r>
            <w:proofErr w:type="gramEnd"/>
            <w:r w:rsidRPr="006C0EB4">
              <w:rPr>
                <w:rFonts w:ascii="Courier New" w:hAnsi="Courier New" w:cs="Courier New"/>
              </w:rPr>
              <w:t xml:space="preserve">улун,  ул. </w:t>
            </w:r>
            <w:proofErr w:type="spellStart"/>
            <w:r w:rsidRPr="006C0EB4">
              <w:rPr>
                <w:rFonts w:ascii="Courier New" w:hAnsi="Courier New" w:cs="Courier New"/>
              </w:rPr>
              <w:t>Сигаева</w:t>
            </w:r>
            <w:proofErr w:type="spellEnd"/>
            <w:r w:rsidRPr="006C0EB4">
              <w:rPr>
                <w:rFonts w:ascii="Courier New" w:hAnsi="Courier New" w:cs="Courier New"/>
              </w:rPr>
              <w:t xml:space="preserve">, 17; ул. Октябрьская, 30 </w:t>
            </w:r>
          </w:p>
          <w:p w:rsidR="00AC2AB9" w:rsidRPr="006C0EB4" w:rsidRDefault="00AC2AB9" w:rsidP="001727A4">
            <w:pPr>
              <w:tabs>
                <w:tab w:val="left" w:pos="284"/>
              </w:tabs>
              <w:spacing w:after="0" w:line="240" w:lineRule="auto"/>
              <w:rPr>
                <w:rFonts w:ascii="Courier New" w:hAnsi="Courier New" w:cs="Courier New"/>
              </w:rPr>
            </w:pPr>
          </w:p>
        </w:tc>
        <w:tc>
          <w:tcPr>
            <w:tcW w:w="3685"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jc w:val="both"/>
              <w:rPr>
                <w:rFonts w:ascii="Courier New" w:hAnsi="Courier New" w:cs="Courier New"/>
              </w:rPr>
            </w:pPr>
            <w:r w:rsidRPr="006C0EB4">
              <w:rPr>
                <w:rFonts w:ascii="Courier New" w:hAnsi="Courier New" w:cs="Courier New"/>
              </w:rPr>
              <w:t xml:space="preserve">Улицы: </w:t>
            </w:r>
            <w:proofErr w:type="gramStart"/>
            <w:r w:rsidRPr="006C0EB4">
              <w:rPr>
                <w:rFonts w:ascii="Courier New" w:hAnsi="Courier New" w:cs="Courier New"/>
              </w:rPr>
              <w:t xml:space="preserve">Байкальская, Берёзовая, Виноградова, Грибная, Гончарная, Депутатская, </w:t>
            </w:r>
            <w:proofErr w:type="spellStart"/>
            <w:r w:rsidRPr="006C0EB4">
              <w:rPr>
                <w:rFonts w:ascii="Courier New" w:hAnsi="Courier New" w:cs="Courier New"/>
              </w:rPr>
              <w:t>Желгайская</w:t>
            </w:r>
            <w:proofErr w:type="spellEnd"/>
            <w:r w:rsidRPr="006C0EB4">
              <w:rPr>
                <w:rFonts w:ascii="Courier New" w:hAnsi="Courier New" w:cs="Courier New"/>
              </w:rPr>
              <w:t xml:space="preserve"> с дома №31, Жуковского, Зарубина с дома №18, </w:t>
            </w:r>
            <w:proofErr w:type="spellStart"/>
            <w:r w:rsidRPr="006C0EB4">
              <w:rPr>
                <w:rFonts w:ascii="Courier New" w:hAnsi="Courier New" w:cs="Courier New"/>
              </w:rPr>
              <w:t>Зыбайлова</w:t>
            </w:r>
            <w:proofErr w:type="spellEnd"/>
            <w:r w:rsidRPr="006C0EB4">
              <w:rPr>
                <w:rFonts w:ascii="Courier New" w:hAnsi="Courier New" w:cs="Courier New"/>
              </w:rPr>
              <w:t xml:space="preserve">, Инкубаторная, Карьерная, Колхозная, Коммуны, Лесная, Луговая с дома №36, Матросова, Мурашова, Ново-Базарная с дома №36, </w:t>
            </w:r>
            <w:proofErr w:type="spellStart"/>
            <w:r w:rsidRPr="006C0EB4">
              <w:rPr>
                <w:rFonts w:ascii="Courier New" w:hAnsi="Courier New" w:cs="Courier New"/>
              </w:rPr>
              <w:t>Октябрская</w:t>
            </w:r>
            <w:proofErr w:type="spellEnd"/>
            <w:r w:rsidRPr="006C0EB4">
              <w:rPr>
                <w:rFonts w:ascii="Courier New" w:hAnsi="Courier New" w:cs="Courier New"/>
              </w:rPr>
              <w:t xml:space="preserve">, Победы, </w:t>
            </w:r>
            <w:proofErr w:type="spellStart"/>
            <w:r w:rsidRPr="006C0EB4">
              <w:rPr>
                <w:rFonts w:ascii="Courier New" w:hAnsi="Courier New" w:cs="Courier New"/>
              </w:rPr>
              <w:t>Правика</w:t>
            </w:r>
            <w:proofErr w:type="spellEnd"/>
            <w:r w:rsidRPr="006C0EB4">
              <w:rPr>
                <w:rFonts w:ascii="Courier New" w:hAnsi="Courier New" w:cs="Courier New"/>
              </w:rPr>
              <w:t xml:space="preserve">, </w:t>
            </w:r>
            <w:proofErr w:type="spellStart"/>
            <w:r w:rsidRPr="006C0EB4">
              <w:rPr>
                <w:rFonts w:ascii="Courier New" w:hAnsi="Courier New" w:cs="Courier New"/>
              </w:rPr>
              <w:t>Протасюка</w:t>
            </w:r>
            <w:proofErr w:type="spellEnd"/>
            <w:r w:rsidRPr="006C0EB4">
              <w:rPr>
                <w:rFonts w:ascii="Courier New" w:hAnsi="Courier New" w:cs="Courier New"/>
              </w:rPr>
              <w:t xml:space="preserve">, Саянская, </w:t>
            </w:r>
            <w:proofErr w:type="spellStart"/>
            <w:r w:rsidRPr="006C0EB4">
              <w:rPr>
                <w:rFonts w:ascii="Courier New" w:hAnsi="Courier New" w:cs="Courier New"/>
              </w:rPr>
              <w:t>Сигаева</w:t>
            </w:r>
            <w:proofErr w:type="spellEnd"/>
            <w:r w:rsidRPr="006C0EB4">
              <w:rPr>
                <w:rFonts w:ascii="Courier New" w:hAnsi="Courier New" w:cs="Courier New"/>
              </w:rPr>
              <w:t xml:space="preserve">, </w:t>
            </w:r>
            <w:proofErr w:type="spellStart"/>
            <w:r w:rsidRPr="006C0EB4">
              <w:rPr>
                <w:rFonts w:ascii="Courier New" w:hAnsi="Courier New" w:cs="Courier New"/>
              </w:rPr>
              <w:t>Скрытникова</w:t>
            </w:r>
            <w:proofErr w:type="spellEnd"/>
            <w:r w:rsidRPr="006C0EB4">
              <w:rPr>
                <w:rFonts w:ascii="Courier New" w:hAnsi="Courier New" w:cs="Courier New"/>
              </w:rPr>
              <w:t xml:space="preserve">, Советская, Сорина, Сорокина, Типографская до дома №20, Хрусталева, </w:t>
            </w:r>
            <w:r w:rsidRPr="006C0EB4">
              <w:rPr>
                <w:rFonts w:ascii="Courier New" w:hAnsi="Courier New" w:cs="Courier New"/>
              </w:rPr>
              <w:lastRenderedPageBreak/>
              <w:t xml:space="preserve">Шевченко. </w:t>
            </w:r>
            <w:proofErr w:type="gramEnd"/>
          </w:p>
          <w:p w:rsidR="00AC2AB9" w:rsidRPr="006C0EB4" w:rsidRDefault="00AC2AB9" w:rsidP="001727A4">
            <w:pPr>
              <w:spacing w:after="0" w:line="240" w:lineRule="auto"/>
              <w:jc w:val="both"/>
              <w:rPr>
                <w:rFonts w:ascii="Courier New" w:hAnsi="Courier New" w:cs="Courier New"/>
              </w:rPr>
            </w:pPr>
            <w:r w:rsidRPr="006C0EB4">
              <w:rPr>
                <w:rFonts w:ascii="Courier New" w:hAnsi="Courier New" w:cs="Courier New"/>
              </w:rPr>
              <w:t xml:space="preserve">Переулки: </w:t>
            </w:r>
            <w:proofErr w:type="gramStart"/>
            <w:r w:rsidRPr="006C0EB4">
              <w:rPr>
                <w:rFonts w:ascii="Courier New" w:hAnsi="Courier New" w:cs="Courier New"/>
              </w:rPr>
              <w:t xml:space="preserve">Базарный, Депутатский, </w:t>
            </w:r>
            <w:proofErr w:type="spellStart"/>
            <w:r w:rsidRPr="006C0EB4">
              <w:rPr>
                <w:rFonts w:ascii="Courier New" w:hAnsi="Courier New" w:cs="Courier New"/>
              </w:rPr>
              <w:t>Желгайский</w:t>
            </w:r>
            <w:proofErr w:type="spellEnd"/>
            <w:r w:rsidRPr="006C0EB4">
              <w:rPr>
                <w:rFonts w:ascii="Courier New" w:hAnsi="Courier New" w:cs="Courier New"/>
              </w:rPr>
              <w:t xml:space="preserve">, Лесной, </w:t>
            </w:r>
            <w:proofErr w:type="spellStart"/>
            <w:r w:rsidRPr="006C0EB4">
              <w:rPr>
                <w:rFonts w:ascii="Courier New" w:hAnsi="Courier New" w:cs="Courier New"/>
              </w:rPr>
              <w:t>Мугунский</w:t>
            </w:r>
            <w:proofErr w:type="spellEnd"/>
            <w:r w:rsidRPr="006C0EB4">
              <w:rPr>
                <w:rFonts w:ascii="Courier New" w:hAnsi="Courier New" w:cs="Courier New"/>
              </w:rPr>
              <w:t xml:space="preserve">, Победы, Пожарный, Ручейный, Саянский, </w:t>
            </w:r>
            <w:proofErr w:type="spellStart"/>
            <w:r w:rsidRPr="006C0EB4">
              <w:rPr>
                <w:rFonts w:ascii="Courier New" w:hAnsi="Courier New" w:cs="Courier New"/>
              </w:rPr>
              <w:t>Сигаева</w:t>
            </w:r>
            <w:proofErr w:type="spellEnd"/>
            <w:r w:rsidRPr="006C0EB4">
              <w:rPr>
                <w:rFonts w:ascii="Courier New" w:hAnsi="Courier New" w:cs="Courier New"/>
              </w:rPr>
              <w:t>, Советский, Школьный.</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lastRenderedPageBreak/>
              <w:t>1464,0</w:t>
            </w:r>
          </w:p>
        </w:tc>
        <w:tc>
          <w:tcPr>
            <w:tcW w:w="1134"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180</w:t>
            </w:r>
          </w:p>
        </w:tc>
        <w:tc>
          <w:tcPr>
            <w:tcW w:w="1275"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259</w:t>
            </w:r>
          </w:p>
        </w:tc>
        <w:tc>
          <w:tcPr>
            <w:tcW w:w="1134"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1 корпус 1963</w:t>
            </w:r>
          </w:p>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2 корпус 1993</w:t>
            </w:r>
          </w:p>
        </w:tc>
        <w:tc>
          <w:tcPr>
            <w:tcW w:w="992"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p>
        </w:tc>
        <w:tc>
          <w:tcPr>
            <w:tcW w:w="859"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2</w:t>
            </w:r>
          </w:p>
        </w:tc>
      </w:tr>
      <w:tr w:rsidR="00AC2AB9" w:rsidRPr="00C350AF" w:rsidTr="00586A55">
        <w:tc>
          <w:tcPr>
            <w:tcW w:w="624"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lastRenderedPageBreak/>
              <w:t>12</w:t>
            </w:r>
          </w:p>
        </w:tc>
        <w:tc>
          <w:tcPr>
            <w:tcW w:w="2211"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jc w:val="both"/>
              <w:rPr>
                <w:rFonts w:ascii="Courier New" w:hAnsi="Courier New" w:cs="Courier New"/>
              </w:rPr>
            </w:pPr>
            <w:r w:rsidRPr="006C0EB4">
              <w:rPr>
                <w:rFonts w:ascii="Courier New" w:hAnsi="Courier New" w:cs="Courier New"/>
              </w:rPr>
              <w:t>муниципальное бюджетное дошкольное образовательное учреждение города Тулуна «Детский сад «</w:t>
            </w:r>
            <w:proofErr w:type="spellStart"/>
            <w:r w:rsidRPr="006C0EB4">
              <w:rPr>
                <w:rFonts w:ascii="Courier New" w:hAnsi="Courier New" w:cs="Courier New"/>
              </w:rPr>
              <w:t>Анютка</w:t>
            </w:r>
            <w:proofErr w:type="spellEnd"/>
            <w:r w:rsidRPr="006C0EB4">
              <w:rPr>
                <w:rFonts w:ascii="Courier New" w:hAnsi="Courier New" w:cs="Courier New"/>
              </w:rPr>
              <w:t>»</w:t>
            </w:r>
          </w:p>
        </w:tc>
        <w:tc>
          <w:tcPr>
            <w:tcW w:w="1560"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tabs>
                <w:tab w:val="left" w:pos="284"/>
              </w:tabs>
              <w:spacing w:after="0" w:line="240" w:lineRule="auto"/>
              <w:rPr>
                <w:rFonts w:ascii="Courier New" w:hAnsi="Courier New" w:cs="Courier New"/>
              </w:rPr>
            </w:pPr>
            <w:r w:rsidRPr="006C0EB4">
              <w:rPr>
                <w:rFonts w:ascii="Courier New" w:hAnsi="Courier New" w:cs="Courier New"/>
              </w:rPr>
              <w:t>665266, Иркутская обл., г</w:t>
            </w:r>
            <w:proofErr w:type="gramStart"/>
            <w:r w:rsidRPr="006C0EB4">
              <w:rPr>
                <w:rFonts w:ascii="Courier New" w:hAnsi="Courier New" w:cs="Courier New"/>
              </w:rPr>
              <w:t>.Т</w:t>
            </w:r>
            <w:proofErr w:type="gramEnd"/>
            <w:r w:rsidRPr="006C0EB4">
              <w:rPr>
                <w:rFonts w:ascii="Courier New" w:hAnsi="Courier New" w:cs="Courier New"/>
              </w:rPr>
              <w:t xml:space="preserve">улун,  ул. Красной Звезды д.30 </w:t>
            </w:r>
          </w:p>
          <w:p w:rsidR="00AC2AB9" w:rsidRPr="006C0EB4" w:rsidRDefault="00AC2AB9" w:rsidP="001727A4">
            <w:pPr>
              <w:tabs>
                <w:tab w:val="left" w:pos="284"/>
              </w:tabs>
              <w:spacing w:after="0" w:line="240" w:lineRule="auto"/>
              <w:rPr>
                <w:rFonts w:ascii="Courier New" w:hAnsi="Courier New" w:cs="Courier New"/>
              </w:rPr>
            </w:pPr>
          </w:p>
        </w:tc>
        <w:tc>
          <w:tcPr>
            <w:tcW w:w="3685"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jc w:val="both"/>
              <w:rPr>
                <w:rFonts w:ascii="Courier New" w:hAnsi="Courier New" w:cs="Courier New"/>
              </w:rPr>
            </w:pPr>
            <w:r w:rsidRPr="006C0EB4">
              <w:rPr>
                <w:rFonts w:ascii="Courier New" w:hAnsi="Courier New" w:cs="Courier New"/>
              </w:rPr>
              <w:t xml:space="preserve">Улицы: Восточный переезд, Дзержинского, </w:t>
            </w:r>
            <w:proofErr w:type="spellStart"/>
            <w:r w:rsidRPr="006C0EB4">
              <w:rPr>
                <w:rFonts w:ascii="Courier New" w:hAnsi="Courier New" w:cs="Courier New"/>
              </w:rPr>
              <w:t>Дорстроя</w:t>
            </w:r>
            <w:proofErr w:type="spellEnd"/>
            <w:r w:rsidRPr="006C0EB4">
              <w:rPr>
                <w:rFonts w:ascii="Courier New" w:hAnsi="Courier New" w:cs="Courier New"/>
              </w:rPr>
              <w:t xml:space="preserve">, </w:t>
            </w:r>
            <w:proofErr w:type="spellStart"/>
            <w:r w:rsidRPr="006C0EB4">
              <w:rPr>
                <w:rFonts w:ascii="Courier New" w:hAnsi="Courier New" w:cs="Courier New"/>
              </w:rPr>
              <w:t>Загот-Зерно</w:t>
            </w:r>
            <w:proofErr w:type="spellEnd"/>
            <w:r w:rsidRPr="006C0EB4">
              <w:rPr>
                <w:rFonts w:ascii="Courier New" w:hAnsi="Courier New" w:cs="Courier New"/>
              </w:rPr>
              <w:t xml:space="preserve">, Красной Звезды, </w:t>
            </w:r>
            <w:proofErr w:type="gramStart"/>
            <w:r w:rsidRPr="006C0EB4">
              <w:rPr>
                <w:rFonts w:ascii="Courier New" w:hAnsi="Courier New" w:cs="Courier New"/>
              </w:rPr>
              <w:t>Ново-Володарского</w:t>
            </w:r>
            <w:proofErr w:type="gramEnd"/>
            <w:r w:rsidRPr="006C0EB4">
              <w:rPr>
                <w:rFonts w:ascii="Courier New" w:hAnsi="Courier New" w:cs="Courier New"/>
              </w:rPr>
              <w:t>, Совхозная до дома №28, Трактовая, Труда,  Туполева, Элеваторная.</w:t>
            </w:r>
          </w:p>
          <w:p w:rsidR="00AC2AB9" w:rsidRPr="006C0EB4" w:rsidRDefault="00AC2AB9" w:rsidP="001727A4">
            <w:pPr>
              <w:spacing w:after="0" w:line="240" w:lineRule="auto"/>
              <w:jc w:val="both"/>
              <w:rPr>
                <w:rFonts w:ascii="Courier New" w:hAnsi="Courier New" w:cs="Courier New"/>
              </w:rPr>
            </w:pPr>
            <w:r w:rsidRPr="006C0EB4">
              <w:rPr>
                <w:rFonts w:ascii="Courier New" w:hAnsi="Courier New" w:cs="Courier New"/>
              </w:rPr>
              <w:t>Переулки: Совхозный, Трактовый.</w:t>
            </w:r>
          </w:p>
        </w:tc>
        <w:tc>
          <w:tcPr>
            <w:tcW w:w="1276"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274,0</w:t>
            </w:r>
          </w:p>
        </w:tc>
        <w:tc>
          <w:tcPr>
            <w:tcW w:w="1134"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30</w:t>
            </w:r>
          </w:p>
        </w:tc>
        <w:tc>
          <w:tcPr>
            <w:tcW w:w="1275"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36</w:t>
            </w:r>
          </w:p>
        </w:tc>
        <w:tc>
          <w:tcPr>
            <w:tcW w:w="1134"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1959</w:t>
            </w:r>
          </w:p>
        </w:tc>
        <w:tc>
          <w:tcPr>
            <w:tcW w:w="992"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p>
        </w:tc>
        <w:tc>
          <w:tcPr>
            <w:tcW w:w="859"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1</w:t>
            </w:r>
          </w:p>
        </w:tc>
      </w:tr>
      <w:tr w:rsidR="00AC2AB9" w:rsidRPr="00C350AF" w:rsidTr="00586A55">
        <w:tc>
          <w:tcPr>
            <w:tcW w:w="624"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t>13</w:t>
            </w:r>
          </w:p>
        </w:tc>
        <w:tc>
          <w:tcPr>
            <w:tcW w:w="2211"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jc w:val="both"/>
              <w:rPr>
                <w:rFonts w:ascii="Courier New" w:hAnsi="Courier New" w:cs="Courier New"/>
              </w:rPr>
            </w:pPr>
            <w:r w:rsidRPr="006C0EB4">
              <w:rPr>
                <w:rFonts w:ascii="Courier New" w:hAnsi="Courier New" w:cs="Courier New"/>
              </w:rPr>
              <w:t xml:space="preserve">муниципальное бюджетное дошкольное образовательное учреждение города Тулуна «Центр развития </w:t>
            </w:r>
            <w:proofErr w:type="gramStart"/>
            <w:r w:rsidRPr="006C0EB4">
              <w:rPr>
                <w:rFonts w:ascii="Courier New" w:hAnsi="Courier New" w:cs="Courier New"/>
              </w:rPr>
              <w:t>ребенка-детский</w:t>
            </w:r>
            <w:proofErr w:type="gramEnd"/>
            <w:r w:rsidRPr="006C0EB4">
              <w:rPr>
                <w:rFonts w:ascii="Courier New" w:hAnsi="Courier New" w:cs="Courier New"/>
              </w:rPr>
              <w:t xml:space="preserve"> сад «Гармония»</w:t>
            </w:r>
          </w:p>
        </w:tc>
        <w:tc>
          <w:tcPr>
            <w:tcW w:w="1560"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tabs>
                <w:tab w:val="left" w:pos="284"/>
              </w:tabs>
              <w:spacing w:after="0" w:line="240" w:lineRule="auto"/>
              <w:rPr>
                <w:rFonts w:ascii="Courier New" w:hAnsi="Courier New" w:cs="Courier New"/>
              </w:rPr>
            </w:pPr>
            <w:r w:rsidRPr="006C0EB4">
              <w:rPr>
                <w:rFonts w:ascii="Courier New" w:hAnsi="Courier New" w:cs="Courier New"/>
              </w:rPr>
              <w:t>665259 Иркут</w:t>
            </w:r>
            <w:r w:rsidR="00586A55">
              <w:rPr>
                <w:rFonts w:ascii="Courier New" w:hAnsi="Courier New" w:cs="Courier New"/>
              </w:rPr>
              <w:t>ская обл., г</w:t>
            </w:r>
            <w:proofErr w:type="gramStart"/>
            <w:r w:rsidR="00586A55">
              <w:rPr>
                <w:rFonts w:ascii="Courier New" w:hAnsi="Courier New" w:cs="Courier New"/>
              </w:rPr>
              <w:t>.Т</w:t>
            </w:r>
            <w:proofErr w:type="gramEnd"/>
            <w:r w:rsidR="00586A55">
              <w:rPr>
                <w:rFonts w:ascii="Courier New" w:hAnsi="Courier New" w:cs="Courier New"/>
              </w:rPr>
              <w:t>улун, микрорайон Угольщиков</w:t>
            </w:r>
            <w:r w:rsidRPr="006C0EB4">
              <w:rPr>
                <w:rFonts w:ascii="Courier New" w:hAnsi="Courier New" w:cs="Courier New"/>
              </w:rPr>
              <w:t>, 33</w:t>
            </w:r>
          </w:p>
          <w:p w:rsidR="00AC2AB9" w:rsidRPr="006C0EB4" w:rsidRDefault="00AC2AB9" w:rsidP="001727A4">
            <w:pPr>
              <w:tabs>
                <w:tab w:val="left" w:pos="284"/>
              </w:tabs>
              <w:spacing w:after="0" w:line="240" w:lineRule="auto"/>
              <w:rPr>
                <w:rFonts w:ascii="Courier New" w:hAnsi="Courier New" w:cs="Courier New"/>
              </w:rPr>
            </w:pPr>
          </w:p>
        </w:tc>
        <w:tc>
          <w:tcPr>
            <w:tcW w:w="3685"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jc w:val="both"/>
              <w:rPr>
                <w:rFonts w:ascii="Courier New" w:hAnsi="Courier New" w:cs="Courier New"/>
              </w:rPr>
            </w:pPr>
            <w:r w:rsidRPr="006C0EB4">
              <w:rPr>
                <w:rFonts w:ascii="Courier New" w:hAnsi="Courier New" w:cs="Courier New"/>
              </w:rPr>
              <w:t xml:space="preserve">Улицы: </w:t>
            </w:r>
            <w:proofErr w:type="gramStart"/>
            <w:r w:rsidRPr="006C0EB4">
              <w:rPr>
                <w:rFonts w:ascii="Courier New" w:hAnsi="Courier New" w:cs="Courier New"/>
              </w:rPr>
              <w:t>Анны Ахматовой, Ватутина, Воскресенского, Звездная, Индивидуальная, Кедровая, Новая, Пихтовая, Рябиновая, С.Чекалина, Скальная, Солнечная, Таежная, микрорайон Угольщиков с дома №9, Циолковского, Черняховского до дома №30, Чкалова, Энтузиастов.</w:t>
            </w:r>
            <w:proofErr w:type="gramEnd"/>
          </w:p>
          <w:p w:rsidR="00AC2AB9" w:rsidRPr="006C0EB4" w:rsidRDefault="00AC2AB9" w:rsidP="001727A4">
            <w:pPr>
              <w:spacing w:after="0" w:line="240" w:lineRule="auto"/>
              <w:jc w:val="both"/>
              <w:rPr>
                <w:rFonts w:ascii="Courier New" w:hAnsi="Courier New" w:cs="Courier New"/>
              </w:rPr>
            </w:pPr>
            <w:r w:rsidRPr="006C0EB4">
              <w:rPr>
                <w:rFonts w:ascii="Courier New" w:hAnsi="Courier New" w:cs="Courier New"/>
              </w:rPr>
              <w:t xml:space="preserve">Переулки: Анны Ахматовой, </w:t>
            </w:r>
            <w:proofErr w:type="gramStart"/>
            <w:r w:rsidRPr="006C0EB4">
              <w:rPr>
                <w:rFonts w:ascii="Courier New" w:hAnsi="Courier New" w:cs="Courier New"/>
              </w:rPr>
              <w:t>Звездный</w:t>
            </w:r>
            <w:proofErr w:type="gramEnd"/>
            <w:r w:rsidRPr="006C0EB4">
              <w:rPr>
                <w:rFonts w:ascii="Courier New" w:hAnsi="Courier New" w:cs="Courier New"/>
              </w:rPr>
              <w:t>, Индивидуальный, Рябиновый, Сиреневый, Солнечный, Стахановский, Энергетиков, Южный.</w:t>
            </w:r>
          </w:p>
        </w:tc>
        <w:tc>
          <w:tcPr>
            <w:tcW w:w="1276"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4386,0</w:t>
            </w:r>
          </w:p>
        </w:tc>
        <w:tc>
          <w:tcPr>
            <w:tcW w:w="1134"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550</w:t>
            </w:r>
          </w:p>
        </w:tc>
        <w:tc>
          <w:tcPr>
            <w:tcW w:w="1275"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550</w:t>
            </w:r>
          </w:p>
        </w:tc>
        <w:tc>
          <w:tcPr>
            <w:tcW w:w="1134"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1 корпус 1984</w:t>
            </w:r>
          </w:p>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2 корпус 1977</w:t>
            </w:r>
          </w:p>
        </w:tc>
        <w:tc>
          <w:tcPr>
            <w:tcW w:w="992"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p>
        </w:tc>
        <w:tc>
          <w:tcPr>
            <w:tcW w:w="859"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2</w:t>
            </w:r>
          </w:p>
        </w:tc>
      </w:tr>
      <w:tr w:rsidR="00AC2AB9" w:rsidRPr="00C350AF" w:rsidTr="00586A55">
        <w:tc>
          <w:tcPr>
            <w:tcW w:w="624"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t>14</w:t>
            </w:r>
          </w:p>
        </w:tc>
        <w:tc>
          <w:tcPr>
            <w:tcW w:w="2211"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jc w:val="both"/>
              <w:rPr>
                <w:rFonts w:ascii="Courier New" w:hAnsi="Courier New" w:cs="Courier New"/>
              </w:rPr>
            </w:pPr>
            <w:r w:rsidRPr="006C0EB4">
              <w:rPr>
                <w:rFonts w:ascii="Courier New" w:hAnsi="Courier New" w:cs="Courier New"/>
              </w:rPr>
              <w:t xml:space="preserve">муниципальное автономное дошкольное </w:t>
            </w:r>
            <w:r w:rsidRPr="006C0EB4">
              <w:rPr>
                <w:rFonts w:ascii="Courier New" w:hAnsi="Courier New" w:cs="Courier New"/>
              </w:rPr>
              <w:lastRenderedPageBreak/>
              <w:t xml:space="preserve">образовательное учреждение города Тулуна «Центр развития </w:t>
            </w:r>
            <w:proofErr w:type="gramStart"/>
            <w:r w:rsidRPr="006C0EB4">
              <w:rPr>
                <w:rFonts w:ascii="Courier New" w:hAnsi="Courier New" w:cs="Courier New"/>
              </w:rPr>
              <w:t>ребенка-детский</w:t>
            </w:r>
            <w:proofErr w:type="gramEnd"/>
            <w:r w:rsidRPr="006C0EB4">
              <w:rPr>
                <w:rFonts w:ascii="Courier New" w:hAnsi="Courier New" w:cs="Courier New"/>
              </w:rPr>
              <w:t xml:space="preserve"> сад «Жемчужинка»</w:t>
            </w:r>
          </w:p>
        </w:tc>
        <w:tc>
          <w:tcPr>
            <w:tcW w:w="1560"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tabs>
                <w:tab w:val="left" w:pos="284"/>
              </w:tabs>
              <w:spacing w:after="0" w:line="240" w:lineRule="auto"/>
              <w:rPr>
                <w:rFonts w:ascii="Courier New" w:hAnsi="Courier New" w:cs="Courier New"/>
              </w:rPr>
            </w:pPr>
            <w:r w:rsidRPr="006C0EB4">
              <w:rPr>
                <w:rFonts w:ascii="Courier New" w:hAnsi="Courier New" w:cs="Courier New"/>
              </w:rPr>
              <w:lastRenderedPageBreak/>
              <w:t xml:space="preserve">665255 Иркутская обл., </w:t>
            </w:r>
            <w:r w:rsidRPr="006C0EB4">
              <w:rPr>
                <w:rFonts w:ascii="Courier New" w:hAnsi="Courier New" w:cs="Courier New"/>
              </w:rPr>
              <w:lastRenderedPageBreak/>
              <w:t>г</w:t>
            </w:r>
            <w:proofErr w:type="gramStart"/>
            <w:r w:rsidRPr="006C0EB4">
              <w:rPr>
                <w:rFonts w:ascii="Courier New" w:hAnsi="Courier New" w:cs="Courier New"/>
              </w:rPr>
              <w:t>.Т</w:t>
            </w:r>
            <w:proofErr w:type="gramEnd"/>
            <w:r w:rsidRPr="006C0EB4">
              <w:rPr>
                <w:rFonts w:ascii="Courier New" w:hAnsi="Courier New" w:cs="Courier New"/>
              </w:rPr>
              <w:t>улун, п.Стекольный, 16</w:t>
            </w:r>
          </w:p>
          <w:p w:rsidR="00AC2AB9" w:rsidRPr="006C0EB4" w:rsidRDefault="00AC2AB9" w:rsidP="001727A4">
            <w:pPr>
              <w:tabs>
                <w:tab w:val="left" w:pos="284"/>
              </w:tabs>
              <w:spacing w:after="0" w:line="240" w:lineRule="auto"/>
              <w:rPr>
                <w:rFonts w:ascii="Courier New" w:hAnsi="Courier New" w:cs="Courier New"/>
              </w:rPr>
            </w:pPr>
          </w:p>
        </w:tc>
        <w:tc>
          <w:tcPr>
            <w:tcW w:w="3685"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jc w:val="both"/>
              <w:rPr>
                <w:rFonts w:ascii="Courier New" w:hAnsi="Courier New" w:cs="Courier New"/>
              </w:rPr>
            </w:pPr>
            <w:r w:rsidRPr="006C0EB4">
              <w:rPr>
                <w:rFonts w:ascii="Courier New" w:hAnsi="Courier New" w:cs="Courier New"/>
              </w:rPr>
              <w:lastRenderedPageBreak/>
              <w:t xml:space="preserve">Улицы: </w:t>
            </w:r>
            <w:proofErr w:type="gramStart"/>
            <w:r w:rsidRPr="006C0EB4">
              <w:rPr>
                <w:rFonts w:ascii="Courier New" w:hAnsi="Courier New" w:cs="Courier New"/>
              </w:rPr>
              <w:t xml:space="preserve">Володарского с дома №61, Гастелло, Гоголя, </w:t>
            </w:r>
            <w:proofErr w:type="spellStart"/>
            <w:r w:rsidRPr="006C0EB4">
              <w:rPr>
                <w:rFonts w:ascii="Courier New" w:hAnsi="Courier New" w:cs="Courier New"/>
              </w:rPr>
              <w:t>Горячкина</w:t>
            </w:r>
            <w:proofErr w:type="spellEnd"/>
            <w:r w:rsidRPr="006C0EB4">
              <w:rPr>
                <w:rFonts w:ascii="Courier New" w:hAnsi="Courier New" w:cs="Courier New"/>
              </w:rPr>
              <w:t xml:space="preserve">, Ермакова, </w:t>
            </w:r>
            <w:r w:rsidRPr="006C0EB4">
              <w:rPr>
                <w:rFonts w:ascii="Courier New" w:hAnsi="Courier New" w:cs="Courier New"/>
              </w:rPr>
              <w:lastRenderedPageBreak/>
              <w:t>Калинина, Красноармейская, Лазо, Лизы Чайкиной, Лыткина с дома №41, Первомайская, Речная, Российская, п. Стекольный, Транспортная, Тухачевского с дома №51, Хлебозаводская, Чернышевского.</w:t>
            </w:r>
            <w:proofErr w:type="gramEnd"/>
          </w:p>
          <w:p w:rsidR="00AC2AB9" w:rsidRPr="006C0EB4" w:rsidRDefault="00AC2AB9" w:rsidP="001727A4">
            <w:pPr>
              <w:spacing w:after="0" w:line="240" w:lineRule="auto"/>
              <w:jc w:val="both"/>
              <w:rPr>
                <w:rFonts w:ascii="Courier New" w:hAnsi="Courier New" w:cs="Courier New"/>
              </w:rPr>
            </w:pPr>
            <w:r w:rsidRPr="006C0EB4">
              <w:rPr>
                <w:rFonts w:ascii="Courier New" w:hAnsi="Courier New" w:cs="Courier New"/>
              </w:rPr>
              <w:t>Переулки: Ванцетти, Канатный, Красноармейский, Московский, Первомайский, Попова, Транспортный, Тухачевского, Чернышевского.</w:t>
            </w:r>
          </w:p>
        </w:tc>
        <w:tc>
          <w:tcPr>
            <w:tcW w:w="1276"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lastRenderedPageBreak/>
              <w:t>1613,0</w:t>
            </w:r>
          </w:p>
        </w:tc>
        <w:tc>
          <w:tcPr>
            <w:tcW w:w="1134"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270</w:t>
            </w:r>
          </w:p>
        </w:tc>
        <w:tc>
          <w:tcPr>
            <w:tcW w:w="1275"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340</w:t>
            </w:r>
          </w:p>
        </w:tc>
        <w:tc>
          <w:tcPr>
            <w:tcW w:w="1134"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1 корпус 1976</w:t>
            </w:r>
          </w:p>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lastRenderedPageBreak/>
              <w:t>2 корпус 1960</w:t>
            </w:r>
          </w:p>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3 корпуса 1956</w:t>
            </w:r>
          </w:p>
        </w:tc>
        <w:tc>
          <w:tcPr>
            <w:tcW w:w="992"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p>
        </w:tc>
        <w:tc>
          <w:tcPr>
            <w:tcW w:w="859"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2</w:t>
            </w:r>
          </w:p>
        </w:tc>
      </w:tr>
      <w:tr w:rsidR="00AC2AB9" w:rsidRPr="00C350AF" w:rsidTr="00586A55">
        <w:tc>
          <w:tcPr>
            <w:tcW w:w="624"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lastRenderedPageBreak/>
              <w:t>15</w:t>
            </w:r>
          </w:p>
        </w:tc>
        <w:tc>
          <w:tcPr>
            <w:tcW w:w="2211"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t>муниципальное автономное дошкольное образовательное учреждение города Тулуна «Детский сад «Лучик»</w:t>
            </w:r>
          </w:p>
        </w:tc>
        <w:tc>
          <w:tcPr>
            <w:tcW w:w="1560"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tabs>
                <w:tab w:val="left" w:pos="284"/>
              </w:tabs>
              <w:spacing w:after="0" w:line="240" w:lineRule="auto"/>
              <w:rPr>
                <w:rFonts w:ascii="Courier New" w:hAnsi="Courier New" w:cs="Courier New"/>
              </w:rPr>
            </w:pPr>
            <w:r w:rsidRPr="006C0EB4">
              <w:rPr>
                <w:rFonts w:ascii="Courier New" w:hAnsi="Courier New" w:cs="Courier New"/>
              </w:rPr>
              <w:t>665268, Иркутская обл., г</w:t>
            </w:r>
            <w:proofErr w:type="gramStart"/>
            <w:r w:rsidRPr="006C0EB4">
              <w:rPr>
                <w:rFonts w:ascii="Courier New" w:hAnsi="Courier New" w:cs="Courier New"/>
              </w:rPr>
              <w:t>.Т</w:t>
            </w:r>
            <w:proofErr w:type="gramEnd"/>
            <w:r w:rsidRPr="006C0EB4">
              <w:rPr>
                <w:rFonts w:ascii="Courier New" w:hAnsi="Courier New" w:cs="Courier New"/>
              </w:rPr>
              <w:t>улун, ул</w:t>
            </w:r>
            <w:r w:rsidR="00586A55">
              <w:rPr>
                <w:rFonts w:ascii="Courier New" w:hAnsi="Courier New" w:cs="Courier New"/>
              </w:rPr>
              <w:t>.</w:t>
            </w:r>
            <w:r w:rsidRPr="006C0EB4">
              <w:rPr>
                <w:rFonts w:ascii="Courier New" w:hAnsi="Courier New" w:cs="Courier New"/>
              </w:rPr>
              <w:t xml:space="preserve"> Ленина, 3а</w:t>
            </w:r>
          </w:p>
          <w:p w:rsidR="00AC2AB9" w:rsidRPr="006C0EB4" w:rsidRDefault="00586A55" w:rsidP="001727A4">
            <w:pPr>
              <w:tabs>
                <w:tab w:val="left" w:pos="284"/>
              </w:tabs>
              <w:spacing w:after="0" w:line="240" w:lineRule="auto"/>
              <w:rPr>
                <w:rFonts w:ascii="Courier New" w:hAnsi="Courier New" w:cs="Courier New"/>
              </w:rPr>
            </w:pPr>
            <w:r>
              <w:rPr>
                <w:rFonts w:ascii="Courier New" w:hAnsi="Courier New" w:cs="Courier New"/>
              </w:rPr>
              <w:t>у</w:t>
            </w:r>
            <w:r w:rsidR="00AC2AB9" w:rsidRPr="006C0EB4">
              <w:rPr>
                <w:rFonts w:ascii="Courier New" w:hAnsi="Courier New" w:cs="Courier New"/>
              </w:rPr>
              <w:t xml:space="preserve">л. </w:t>
            </w:r>
            <w:proofErr w:type="spellStart"/>
            <w:r w:rsidR="00AC2AB9" w:rsidRPr="006C0EB4">
              <w:rPr>
                <w:rFonts w:ascii="Courier New" w:hAnsi="Courier New" w:cs="Courier New"/>
              </w:rPr>
              <w:t>Мясокомбинатская</w:t>
            </w:r>
            <w:proofErr w:type="spellEnd"/>
            <w:r w:rsidR="00AC2AB9" w:rsidRPr="006C0EB4">
              <w:rPr>
                <w:rFonts w:ascii="Courier New" w:hAnsi="Courier New" w:cs="Courier New"/>
              </w:rPr>
              <w:t>, 27</w:t>
            </w:r>
          </w:p>
        </w:tc>
        <w:tc>
          <w:tcPr>
            <w:tcW w:w="3685"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jc w:val="both"/>
              <w:rPr>
                <w:rFonts w:ascii="Courier New" w:hAnsi="Courier New" w:cs="Courier New"/>
              </w:rPr>
            </w:pPr>
            <w:r w:rsidRPr="006C0EB4">
              <w:rPr>
                <w:rFonts w:ascii="Courier New" w:hAnsi="Courier New" w:cs="Courier New"/>
              </w:rPr>
              <w:t xml:space="preserve">Улицы: </w:t>
            </w:r>
            <w:proofErr w:type="gramStart"/>
            <w:r w:rsidRPr="006C0EB4">
              <w:rPr>
                <w:rFonts w:ascii="Courier New" w:hAnsi="Courier New" w:cs="Courier New"/>
              </w:rPr>
              <w:t xml:space="preserve">Больничная, Ветеринарная, Ленина с дома №3 до дома №85, Литейная, Медицинская, </w:t>
            </w:r>
            <w:proofErr w:type="spellStart"/>
            <w:r w:rsidRPr="006C0EB4">
              <w:rPr>
                <w:rFonts w:ascii="Courier New" w:hAnsi="Courier New" w:cs="Courier New"/>
              </w:rPr>
              <w:t>Мясокомбинатская</w:t>
            </w:r>
            <w:proofErr w:type="spellEnd"/>
            <w:r w:rsidRPr="006C0EB4">
              <w:rPr>
                <w:rFonts w:ascii="Courier New" w:hAnsi="Courier New" w:cs="Courier New"/>
              </w:rPr>
              <w:t xml:space="preserve">, Павлова, Песочная, Сибирская, Степная, Фурманова, Щорса. </w:t>
            </w:r>
            <w:proofErr w:type="gramEnd"/>
          </w:p>
          <w:p w:rsidR="00AC2AB9" w:rsidRPr="006C0EB4" w:rsidRDefault="00AC2AB9" w:rsidP="001727A4">
            <w:pPr>
              <w:spacing w:after="0" w:line="240" w:lineRule="auto"/>
              <w:jc w:val="both"/>
              <w:rPr>
                <w:rFonts w:ascii="Courier New" w:hAnsi="Courier New" w:cs="Courier New"/>
              </w:rPr>
            </w:pPr>
            <w:r w:rsidRPr="006C0EB4">
              <w:rPr>
                <w:rFonts w:ascii="Courier New" w:hAnsi="Courier New" w:cs="Courier New"/>
              </w:rPr>
              <w:t xml:space="preserve">Переулки: </w:t>
            </w:r>
            <w:proofErr w:type="gramStart"/>
            <w:r w:rsidRPr="006C0EB4">
              <w:rPr>
                <w:rFonts w:ascii="Courier New" w:hAnsi="Courier New" w:cs="Courier New"/>
              </w:rPr>
              <w:t>Больничный</w:t>
            </w:r>
            <w:proofErr w:type="gramEnd"/>
            <w:r w:rsidRPr="006C0EB4">
              <w:rPr>
                <w:rFonts w:ascii="Courier New" w:hAnsi="Courier New" w:cs="Courier New"/>
              </w:rPr>
              <w:t xml:space="preserve">, </w:t>
            </w:r>
            <w:proofErr w:type="spellStart"/>
            <w:r w:rsidRPr="006C0EB4">
              <w:rPr>
                <w:rFonts w:ascii="Courier New" w:hAnsi="Courier New" w:cs="Courier New"/>
              </w:rPr>
              <w:t>Мясокомбинатский</w:t>
            </w:r>
            <w:proofErr w:type="spellEnd"/>
            <w:r w:rsidRPr="006C0EB4">
              <w:rPr>
                <w:rFonts w:ascii="Courier New" w:hAnsi="Courier New" w:cs="Courier New"/>
              </w:rPr>
              <w:t>, Песочный, Равенства, Степной.</w:t>
            </w:r>
          </w:p>
        </w:tc>
        <w:tc>
          <w:tcPr>
            <w:tcW w:w="1276"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873,0</w:t>
            </w:r>
          </w:p>
        </w:tc>
        <w:tc>
          <w:tcPr>
            <w:tcW w:w="1134"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90</w:t>
            </w:r>
          </w:p>
        </w:tc>
        <w:tc>
          <w:tcPr>
            <w:tcW w:w="1275"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116</w:t>
            </w:r>
          </w:p>
        </w:tc>
        <w:tc>
          <w:tcPr>
            <w:tcW w:w="1134"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1993</w:t>
            </w:r>
          </w:p>
        </w:tc>
        <w:tc>
          <w:tcPr>
            <w:tcW w:w="992"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p>
        </w:tc>
        <w:tc>
          <w:tcPr>
            <w:tcW w:w="859"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2</w:t>
            </w:r>
          </w:p>
        </w:tc>
      </w:tr>
      <w:tr w:rsidR="00AC2AB9" w:rsidRPr="00C350AF" w:rsidTr="00586A55">
        <w:tc>
          <w:tcPr>
            <w:tcW w:w="624"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t>16</w:t>
            </w:r>
          </w:p>
        </w:tc>
        <w:tc>
          <w:tcPr>
            <w:tcW w:w="2211"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jc w:val="both"/>
              <w:rPr>
                <w:rFonts w:ascii="Courier New" w:hAnsi="Courier New" w:cs="Courier New"/>
              </w:rPr>
            </w:pPr>
            <w:r w:rsidRPr="006C0EB4">
              <w:rPr>
                <w:rFonts w:ascii="Courier New" w:hAnsi="Courier New" w:cs="Courier New"/>
              </w:rPr>
              <w:t xml:space="preserve">муниципальное бюджетное дошкольное образовательное учреждение города Тулуна «Детский сад «Мальвина» </w:t>
            </w:r>
          </w:p>
        </w:tc>
        <w:tc>
          <w:tcPr>
            <w:tcW w:w="1560"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tabs>
                <w:tab w:val="left" w:pos="284"/>
              </w:tabs>
              <w:spacing w:after="0" w:line="240" w:lineRule="auto"/>
              <w:rPr>
                <w:rFonts w:ascii="Courier New" w:hAnsi="Courier New" w:cs="Courier New"/>
              </w:rPr>
            </w:pPr>
            <w:r w:rsidRPr="006C0EB4">
              <w:rPr>
                <w:rFonts w:ascii="Courier New" w:hAnsi="Courier New" w:cs="Courier New"/>
              </w:rPr>
              <w:t>665257, Иркутская об</w:t>
            </w:r>
            <w:r w:rsidR="00586A55">
              <w:rPr>
                <w:rFonts w:ascii="Courier New" w:hAnsi="Courier New" w:cs="Courier New"/>
              </w:rPr>
              <w:t>л., г</w:t>
            </w:r>
            <w:proofErr w:type="gramStart"/>
            <w:r w:rsidR="00586A55">
              <w:rPr>
                <w:rFonts w:ascii="Courier New" w:hAnsi="Courier New" w:cs="Courier New"/>
              </w:rPr>
              <w:t>.Т</w:t>
            </w:r>
            <w:proofErr w:type="gramEnd"/>
            <w:r w:rsidR="00586A55">
              <w:rPr>
                <w:rFonts w:ascii="Courier New" w:hAnsi="Courier New" w:cs="Courier New"/>
              </w:rPr>
              <w:t>улун, ул. Пугачёва, д.</w:t>
            </w:r>
            <w:r w:rsidRPr="006C0EB4">
              <w:rPr>
                <w:rFonts w:ascii="Courier New" w:hAnsi="Courier New" w:cs="Courier New"/>
              </w:rPr>
              <w:t>2</w:t>
            </w:r>
          </w:p>
          <w:p w:rsidR="00AC2AB9" w:rsidRPr="006C0EB4" w:rsidRDefault="00AC2AB9" w:rsidP="001727A4">
            <w:pPr>
              <w:tabs>
                <w:tab w:val="left" w:pos="284"/>
              </w:tabs>
              <w:spacing w:after="0" w:line="240" w:lineRule="auto"/>
              <w:rPr>
                <w:rFonts w:ascii="Courier New" w:hAnsi="Courier New" w:cs="Courier New"/>
              </w:rPr>
            </w:pPr>
          </w:p>
        </w:tc>
        <w:tc>
          <w:tcPr>
            <w:tcW w:w="3685"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jc w:val="both"/>
              <w:rPr>
                <w:rFonts w:ascii="Courier New" w:hAnsi="Courier New" w:cs="Courier New"/>
              </w:rPr>
            </w:pPr>
            <w:r w:rsidRPr="006C0EB4">
              <w:rPr>
                <w:rFonts w:ascii="Courier New" w:hAnsi="Courier New" w:cs="Courier New"/>
              </w:rPr>
              <w:t xml:space="preserve">Улицы: </w:t>
            </w:r>
            <w:proofErr w:type="gramStart"/>
            <w:r w:rsidRPr="006C0EB4">
              <w:rPr>
                <w:rFonts w:ascii="Courier New" w:hAnsi="Courier New" w:cs="Courier New"/>
              </w:rPr>
              <w:t>Дорожная, Королёва, Плеханова, Полевая, Пугачёва, Путейская, 1-я Рабочая, 2-я Рабочая, Скрябина, Совхозная.</w:t>
            </w:r>
            <w:proofErr w:type="gramEnd"/>
          </w:p>
          <w:p w:rsidR="00AC2AB9" w:rsidRPr="006C0EB4" w:rsidRDefault="00AC2AB9" w:rsidP="001727A4">
            <w:pPr>
              <w:spacing w:after="0" w:line="240" w:lineRule="auto"/>
              <w:jc w:val="both"/>
              <w:rPr>
                <w:rFonts w:ascii="Courier New" w:hAnsi="Courier New" w:cs="Courier New"/>
              </w:rPr>
            </w:pPr>
            <w:r w:rsidRPr="006C0EB4">
              <w:rPr>
                <w:rFonts w:ascii="Courier New" w:hAnsi="Courier New" w:cs="Courier New"/>
              </w:rPr>
              <w:t>Переулки: Плеханова, Путейский, Рабочий.</w:t>
            </w:r>
          </w:p>
        </w:tc>
        <w:tc>
          <w:tcPr>
            <w:tcW w:w="1276"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728,0</w:t>
            </w:r>
          </w:p>
        </w:tc>
        <w:tc>
          <w:tcPr>
            <w:tcW w:w="1134"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75</w:t>
            </w:r>
          </w:p>
        </w:tc>
        <w:tc>
          <w:tcPr>
            <w:tcW w:w="1275"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100</w:t>
            </w:r>
          </w:p>
        </w:tc>
        <w:tc>
          <w:tcPr>
            <w:tcW w:w="1134"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1985</w:t>
            </w:r>
          </w:p>
        </w:tc>
        <w:tc>
          <w:tcPr>
            <w:tcW w:w="992"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p>
        </w:tc>
        <w:tc>
          <w:tcPr>
            <w:tcW w:w="859"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1</w:t>
            </w:r>
          </w:p>
        </w:tc>
      </w:tr>
      <w:tr w:rsidR="00AC2AB9" w:rsidRPr="00C350AF" w:rsidTr="00586A55">
        <w:tc>
          <w:tcPr>
            <w:tcW w:w="624"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t>17</w:t>
            </w:r>
          </w:p>
        </w:tc>
        <w:tc>
          <w:tcPr>
            <w:tcW w:w="2211"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t xml:space="preserve">муниципальное </w:t>
            </w:r>
            <w:r w:rsidRPr="006C0EB4">
              <w:rPr>
                <w:rFonts w:ascii="Courier New" w:hAnsi="Courier New" w:cs="Courier New"/>
              </w:rPr>
              <w:lastRenderedPageBreak/>
              <w:t>бюджетное дошкольное образовательное учреждение города Тулуна «Детский сад «Радуга»</w:t>
            </w:r>
          </w:p>
        </w:tc>
        <w:tc>
          <w:tcPr>
            <w:tcW w:w="1560"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tabs>
                <w:tab w:val="left" w:pos="284"/>
              </w:tabs>
              <w:spacing w:after="0" w:line="240" w:lineRule="auto"/>
              <w:rPr>
                <w:rFonts w:ascii="Courier New" w:hAnsi="Courier New" w:cs="Courier New"/>
              </w:rPr>
            </w:pPr>
            <w:r w:rsidRPr="006C0EB4">
              <w:rPr>
                <w:rFonts w:ascii="Courier New" w:hAnsi="Courier New" w:cs="Courier New"/>
              </w:rPr>
              <w:lastRenderedPageBreak/>
              <w:t xml:space="preserve">665252, </w:t>
            </w:r>
            <w:r w:rsidRPr="006C0EB4">
              <w:rPr>
                <w:rFonts w:ascii="Courier New" w:hAnsi="Courier New" w:cs="Courier New"/>
              </w:rPr>
              <w:lastRenderedPageBreak/>
              <w:t>Иркутская обл., г</w:t>
            </w:r>
            <w:proofErr w:type="gramStart"/>
            <w:r w:rsidRPr="006C0EB4">
              <w:rPr>
                <w:rFonts w:ascii="Courier New" w:hAnsi="Courier New" w:cs="Courier New"/>
              </w:rPr>
              <w:t>.Т</w:t>
            </w:r>
            <w:proofErr w:type="gramEnd"/>
            <w:r w:rsidRPr="006C0EB4">
              <w:rPr>
                <w:rFonts w:ascii="Courier New" w:hAnsi="Courier New" w:cs="Courier New"/>
              </w:rPr>
              <w:t xml:space="preserve">улун, </w:t>
            </w:r>
            <w:r w:rsidR="00586A55">
              <w:rPr>
                <w:rFonts w:ascii="Courier New" w:hAnsi="Courier New" w:cs="Courier New"/>
              </w:rPr>
              <w:t>ул.Ломоносова,16</w:t>
            </w:r>
          </w:p>
          <w:p w:rsidR="00AC2AB9" w:rsidRPr="006C0EB4" w:rsidRDefault="00AC2AB9" w:rsidP="001727A4">
            <w:pPr>
              <w:tabs>
                <w:tab w:val="left" w:pos="284"/>
              </w:tabs>
              <w:spacing w:after="0" w:line="240" w:lineRule="auto"/>
              <w:rPr>
                <w:rFonts w:ascii="Courier New" w:hAnsi="Courier New" w:cs="Courier New"/>
              </w:rPr>
            </w:pPr>
          </w:p>
        </w:tc>
        <w:tc>
          <w:tcPr>
            <w:tcW w:w="3685"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jc w:val="both"/>
              <w:rPr>
                <w:rFonts w:ascii="Courier New" w:hAnsi="Courier New" w:cs="Courier New"/>
              </w:rPr>
            </w:pPr>
            <w:r w:rsidRPr="006C0EB4">
              <w:rPr>
                <w:rFonts w:ascii="Courier New" w:hAnsi="Courier New" w:cs="Courier New"/>
              </w:rPr>
              <w:lastRenderedPageBreak/>
              <w:t xml:space="preserve">Улицы: 1-я </w:t>
            </w:r>
            <w:proofErr w:type="spellStart"/>
            <w:r w:rsidRPr="006C0EB4">
              <w:rPr>
                <w:rFonts w:ascii="Courier New" w:hAnsi="Courier New" w:cs="Courier New"/>
              </w:rPr>
              <w:t>Анганорская</w:t>
            </w:r>
            <w:proofErr w:type="spellEnd"/>
            <w:r w:rsidRPr="006C0EB4">
              <w:rPr>
                <w:rFonts w:ascii="Courier New" w:hAnsi="Courier New" w:cs="Courier New"/>
              </w:rPr>
              <w:t>, 2-</w:t>
            </w:r>
            <w:r w:rsidRPr="006C0EB4">
              <w:rPr>
                <w:rFonts w:ascii="Courier New" w:hAnsi="Courier New" w:cs="Courier New"/>
              </w:rPr>
              <w:lastRenderedPageBreak/>
              <w:t xml:space="preserve">я </w:t>
            </w:r>
            <w:proofErr w:type="spellStart"/>
            <w:r w:rsidRPr="006C0EB4">
              <w:rPr>
                <w:rFonts w:ascii="Courier New" w:hAnsi="Courier New" w:cs="Courier New"/>
              </w:rPr>
              <w:t>Анганорская</w:t>
            </w:r>
            <w:proofErr w:type="spellEnd"/>
            <w:r w:rsidRPr="006C0EB4">
              <w:rPr>
                <w:rFonts w:ascii="Courier New" w:hAnsi="Courier New" w:cs="Courier New"/>
              </w:rPr>
              <w:t xml:space="preserve">, 3-я </w:t>
            </w:r>
            <w:proofErr w:type="spellStart"/>
            <w:r w:rsidRPr="006C0EB4">
              <w:rPr>
                <w:rFonts w:ascii="Courier New" w:hAnsi="Courier New" w:cs="Courier New"/>
              </w:rPr>
              <w:t>Анганорская</w:t>
            </w:r>
            <w:proofErr w:type="spellEnd"/>
            <w:r w:rsidRPr="006C0EB4">
              <w:rPr>
                <w:rFonts w:ascii="Courier New" w:hAnsi="Courier New" w:cs="Courier New"/>
              </w:rPr>
              <w:t xml:space="preserve">, Белова с 27, Блюхера, Войкова с 41, 2-я Комсомольская,  Комсомольская, Корчагина, Крупской, Литвинова, Майская, Пионерская, 2-я Пионерская, Пионерская, Островского с дома №14, Союзная с дома №56, Станкевича, Хвойная, </w:t>
            </w:r>
            <w:proofErr w:type="spellStart"/>
            <w:r w:rsidRPr="006C0EB4">
              <w:rPr>
                <w:rFonts w:ascii="Courier New" w:hAnsi="Courier New" w:cs="Courier New"/>
              </w:rPr>
              <w:t>Шмелькова</w:t>
            </w:r>
            <w:proofErr w:type="spellEnd"/>
            <w:r w:rsidRPr="006C0EB4">
              <w:rPr>
                <w:rFonts w:ascii="Courier New" w:hAnsi="Courier New" w:cs="Courier New"/>
              </w:rPr>
              <w:t xml:space="preserve"> с дома №22. </w:t>
            </w:r>
          </w:p>
          <w:p w:rsidR="00AC2AB9" w:rsidRPr="006C0EB4" w:rsidRDefault="00AC2AB9" w:rsidP="001727A4">
            <w:pPr>
              <w:spacing w:after="0" w:line="240" w:lineRule="auto"/>
              <w:jc w:val="both"/>
              <w:rPr>
                <w:rFonts w:ascii="Courier New" w:hAnsi="Courier New" w:cs="Courier New"/>
              </w:rPr>
            </w:pPr>
            <w:r w:rsidRPr="006C0EB4">
              <w:rPr>
                <w:rFonts w:ascii="Courier New" w:hAnsi="Courier New" w:cs="Courier New"/>
              </w:rPr>
              <w:t xml:space="preserve">Переулки: </w:t>
            </w:r>
            <w:proofErr w:type="gramStart"/>
            <w:r w:rsidRPr="006C0EB4">
              <w:rPr>
                <w:rFonts w:ascii="Courier New" w:hAnsi="Courier New" w:cs="Courier New"/>
              </w:rPr>
              <w:t xml:space="preserve">Буровиков, Вокзальный, Глухой, Железнодорожный, Заболотный с 17, Западный переезд, Крупской, </w:t>
            </w:r>
            <w:proofErr w:type="spellStart"/>
            <w:r w:rsidRPr="006C0EB4">
              <w:rPr>
                <w:rFonts w:ascii="Courier New" w:hAnsi="Courier New" w:cs="Courier New"/>
              </w:rPr>
              <w:t>Курзанский</w:t>
            </w:r>
            <w:proofErr w:type="spellEnd"/>
            <w:r w:rsidRPr="006C0EB4">
              <w:rPr>
                <w:rFonts w:ascii="Courier New" w:hAnsi="Courier New" w:cs="Courier New"/>
              </w:rPr>
              <w:t>, Майский, Нефтяников, Огородный, Пионерский, Путейский, Пушкинский с 13, Союзный с дома №8, Элеваторный.</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lastRenderedPageBreak/>
              <w:t>1073,0</w:t>
            </w:r>
          </w:p>
        </w:tc>
        <w:tc>
          <w:tcPr>
            <w:tcW w:w="1134"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120</w:t>
            </w:r>
          </w:p>
        </w:tc>
        <w:tc>
          <w:tcPr>
            <w:tcW w:w="1275"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155</w:t>
            </w:r>
          </w:p>
        </w:tc>
        <w:tc>
          <w:tcPr>
            <w:tcW w:w="1134"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1990</w:t>
            </w:r>
          </w:p>
        </w:tc>
        <w:tc>
          <w:tcPr>
            <w:tcW w:w="992"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p>
        </w:tc>
        <w:tc>
          <w:tcPr>
            <w:tcW w:w="859"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2</w:t>
            </w:r>
          </w:p>
        </w:tc>
      </w:tr>
      <w:tr w:rsidR="00AC2AB9" w:rsidRPr="00C350AF" w:rsidTr="00586A55">
        <w:tc>
          <w:tcPr>
            <w:tcW w:w="624"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lastRenderedPageBreak/>
              <w:t>18</w:t>
            </w:r>
          </w:p>
        </w:tc>
        <w:tc>
          <w:tcPr>
            <w:tcW w:w="2211"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t>муниципальное бюджетное дошкольное образовательное учреждение города Тулуна «Детский сад комбинированного вида «Родничок»</w:t>
            </w:r>
          </w:p>
        </w:tc>
        <w:tc>
          <w:tcPr>
            <w:tcW w:w="1560"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tabs>
                <w:tab w:val="left" w:pos="284"/>
              </w:tabs>
              <w:spacing w:after="0" w:line="240" w:lineRule="auto"/>
              <w:rPr>
                <w:rFonts w:ascii="Courier New" w:hAnsi="Courier New" w:cs="Courier New"/>
              </w:rPr>
            </w:pPr>
            <w:r w:rsidRPr="006C0EB4">
              <w:rPr>
                <w:rFonts w:ascii="Courier New" w:hAnsi="Courier New" w:cs="Courier New"/>
              </w:rPr>
              <w:t>665251, Иркутская обл., г</w:t>
            </w:r>
            <w:proofErr w:type="gramStart"/>
            <w:r w:rsidRPr="006C0EB4">
              <w:rPr>
                <w:rFonts w:ascii="Courier New" w:hAnsi="Courier New" w:cs="Courier New"/>
              </w:rPr>
              <w:t>.Т</w:t>
            </w:r>
            <w:proofErr w:type="gramEnd"/>
            <w:r w:rsidRPr="006C0EB4">
              <w:rPr>
                <w:rFonts w:ascii="Courier New" w:hAnsi="Courier New" w:cs="Courier New"/>
              </w:rPr>
              <w:t>улун,</w:t>
            </w:r>
          </w:p>
          <w:p w:rsidR="00AC2AB9" w:rsidRPr="006C0EB4" w:rsidRDefault="00AC2AB9" w:rsidP="001727A4">
            <w:pPr>
              <w:tabs>
                <w:tab w:val="left" w:pos="284"/>
              </w:tabs>
              <w:spacing w:after="0" w:line="240" w:lineRule="auto"/>
              <w:rPr>
                <w:rFonts w:ascii="Courier New" w:hAnsi="Courier New" w:cs="Courier New"/>
              </w:rPr>
            </w:pPr>
            <w:r w:rsidRPr="006C0EB4">
              <w:rPr>
                <w:rFonts w:ascii="Courier New" w:hAnsi="Courier New" w:cs="Courier New"/>
              </w:rPr>
              <w:t>ул.</w:t>
            </w:r>
            <w:r w:rsidR="00586A55">
              <w:rPr>
                <w:rFonts w:ascii="Courier New" w:hAnsi="Courier New" w:cs="Courier New"/>
              </w:rPr>
              <w:t xml:space="preserve"> Бабушкина, 1</w:t>
            </w:r>
            <w:r w:rsidRPr="006C0EB4">
              <w:rPr>
                <w:rFonts w:ascii="Courier New" w:hAnsi="Courier New" w:cs="Courier New"/>
              </w:rPr>
              <w:t>а</w:t>
            </w:r>
            <w:r w:rsidR="00586A55">
              <w:rPr>
                <w:rFonts w:ascii="Courier New" w:hAnsi="Courier New" w:cs="Courier New"/>
              </w:rPr>
              <w:t>; ул.2-я Заречная,9</w:t>
            </w:r>
          </w:p>
          <w:p w:rsidR="00AC2AB9" w:rsidRPr="006C0EB4" w:rsidRDefault="00AC2AB9" w:rsidP="001727A4">
            <w:pPr>
              <w:tabs>
                <w:tab w:val="left" w:pos="284"/>
              </w:tabs>
              <w:spacing w:after="0" w:line="240" w:lineRule="auto"/>
              <w:rPr>
                <w:rFonts w:ascii="Courier New" w:hAnsi="Courier New" w:cs="Courier New"/>
              </w:rPr>
            </w:pPr>
            <w:r w:rsidRPr="006C0EB4">
              <w:rPr>
                <w:rFonts w:ascii="Courier New" w:hAnsi="Courier New" w:cs="Courier New"/>
              </w:rPr>
              <w:t xml:space="preserve"> </w:t>
            </w:r>
          </w:p>
        </w:tc>
        <w:tc>
          <w:tcPr>
            <w:tcW w:w="3685"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jc w:val="both"/>
              <w:rPr>
                <w:rFonts w:ascii="Courier New" w:hAnsi="Courier New" w:cs="Courier New"/>
              </w:rPr>
            </w:pPr>
            <w:proofErr w:type="gramStart"/>
            <w:r w:rsidRPr="006C0EB4">
              <w:rPr>
                <w:rFonts w:ascii="Courier New" w:hAnsi="Courier New" w:cs="Courier New"/>
              </w:rPr>
              <w:t xml:space="preserve">Улицы: 4802 км, 4703 км, 3 Пятилетки, 1-я </w:t>
            </w:r>
            <w:proofErr w:type="spellStart"/>
            <w:r w:rsidRPr="006C0EB4">
              <w:rPr>
                <w:rFonts w:ascii="Courier New" w:hAnsi="Courier New" w:cs="Courier New"/>
              </w:rPr>
              <w:t>Азейская</w:t>
            </w:r>
            <w:proofErr w:type="spellEnd"/>
            <w:r w:rsidRPr="006C0EB4">
              <w:rPr>
                <w:rFonts w:ascii="Courier New" w:hAnsi="Courier New" w:cs="Courier New"/>
              </w:rPr>
              <w:t xml:space="preserve">, 1-я Заречная, 2-я </w:t>
            </w:r>
            <w:proofErr w:type="spellStart"/>
            <w:r w:rsidRPr="006C0EB4">
              <w:rPr>
                <w:rFonts w:ascii="Courier New" w:hAnsi="Courier New" w:cs="Courier New"/>
              </w:rPr>
              <w:t>Азейская</w:t>
            </w:r>
            <w:proofErr w:type="spellEnd"/>
            <w:r w:rsidRPr="006C0EB4">
              <w:rPr>
                <w:rFonts w:ascii="Courier New" w:hAnsi="Courier New" w:cs="Courier New"/>
              </w:rPr>
              <w:t xml:space="preserve">, 2-я Заречная, 3-я Заречная, 4802, 4793, Бабушкина, Заречная, Зинченко, Есенина, </w:t>
            </w:r>
            <w:proofErr w:type="spellStart"/>
            <w:r w:rsidRPr="006C0EB4">
              <w:rPr>
                <w:rFonts w:ascii="Courier New" w:hAnsi="Courier New" w:cs="Courier New"/>
              </w:rPr>
              <w:t>Гуртьева</w:t>
            </w:r>
            <w:proofErr w:type="spellEnd"/>
            <w:r w:rsidRPr="006C0EB4">
              <w:rPr>
                <w:rFonts w:ascii="Courier New" w:hAnsi="Courier New" w:cs="Courier New"/>
              </w:rPr>
              <w:t xml:space="preserve">, </w:t>
            </w:r>
            <w:proofErr w:type="spellStart"/>
            <w:r w:rsidRPr="006C0EB4">
              <w:rPr>
                <w:rFonts w:ascii="Courier New" w:hAnsi="Courier New" w:cs="Courier New"/>
              </w:rPr>
              <w:t>Карбышева</w:t>
            </w:r>
            <w:proofErr w:type="spellEnd"/>
            <w:r w:rsidRPr="006C0EB4">
              <w:rPr>
                <w:rFonts w:ascii="Courier New" w:hAnsi="Courier New" w:cs="Courier New"/>
              </w:rPr>
              <w:t xml:space="preserve"> Каторжного, Котовского, Лесозаводская, Льва Толстого, Л.Шевцовой, Луначарского, ЛЭП – 500, М.Цветаевой,  1-я Нагорная, </w:t>
            </w:r>
            <w:proofErr w:type="gramEnd"/>
          </w:p>
          <w:p w:rsidR="00AC2AB9" w:rsidRPr="006C0EB4" w:rsidRDefault="00AC2AB9" w:rsidP="001727A4">
            <w:pPr>
              <w:spacing w:after="0" w:line="240" w:lineRule="auto"/>
              <w:jc w:val="both"/>
              <w:rPr>
                <w:rFonts w:ascii="Courier New" w:hAnsi="Courier New" w:cs="Courier New"/>
              </w:rPr>
            </w:pPr>
            <w:r w:rsidRPr="006C0EB4">
              <w:rPr>
                <w:rFonts w:ascii="Courier New" w:hAnsi="Courier New" w:cs="Courier New"/>
              </w:rPr>
              <w:lastRenderedPageBreak/>
              <w:t xml:space="preserve">2-я Нагорная, 3-я Нагорная, 1-я </w:t>
            </w:r>
            <w:proofErr w:type="spellStart"/>
            <w:r w:rsidRPr="006C0EB4">
              <w:rPr>
                <w:rFonts w:ascii="Courier New" w:hAnsi="Courier New" w:cs="Courier New"/>
              </w:rPr>
              <w:t>Нюринская</w:t>
            </w:r>
            <w:proofErr w:type="spellEnd"/>
            <w:r w:rsidRPr="006C0EB4">
              <w:rPr>
                <w:rFonts w:ascii="Courier New" w:hAnsi="Courier New" w:cs="Courier New"/>
              </w:rPr>
              <w:t xml:space="preserve">, 2-я </w:t>
            </w:r>
            <w:proofErr w:type="spellStart"/>
            <w:r w:rsidRPr="006C0EB4">
              <w:rPr>
                <w:rFonts w:ascii="Courier New" w:hAnsi="Courier New" w:cs="Courier New"/>
              </w:rPr>
              <w:t>Нюринская</w:t>
            </w:r>
            <w:proofErr w:type="spellEnd"/>
            <w:r w:rsidRPr="006C0EB4">
              <w:rPr>
                <w:rFonts w:ascii="Courier New" w:hAnsi="Courier New" w:cs="Courier New"/>
              </w:rPr>
              <w:t xml:space="preserve">,  </w:t>
            </w:r>
            <w:proofErr w:type="spellStart"/>
            <w:r w:rsidRPr="006C0EB4">
              <w:rPr>
                <w:rFonts w:ascii="Courier New" w:hAnsi="Courier New" w:cs="Courier New"/>
              </w:rPr>
              <w:t>Нюринская</w:t>
            </w:r>
            <w:proofErr w:type="spellEnd"/>
            <w:r w:rsidRPr="006C0EB4">
              <w:rPr>
                <w:rFonts w:ascii="Courier New" w:hAnsi="Courier New" w:cs="Courier New"/>
              </w:rPr>
              <w:t xml:space="preserve">, </w:t>
            </w:r>
            <w:proofErr w:type="spellStart"/>
            <w:r w:rsidRPr="006C0EB4">
              <w:rPr>
                <w:rFonts w:ascii="Courier New" w:hAnsi="Courier New" w:cs="Courier New"/>
              </w:rPr>
              <w:t>Новозаводская</w:t>
            </w:r>
            <w:proofErr w:type="spellEnd"/>
            <w:r w:rsidRPr="006C0EB4">
              <w:rPr>
                <w:rFonts w:ascii="Courier New" w:hAnsi="Courier New" w:cs="Courier New"/>
              </w:rPr>
              <w:t xml:space="preserve">, Обручева, Олега Кошевого, Олимпийская, Панфилова, Партизанская,   Пристанционная, Пушкина, Рабочий городок, </w:t>
            </w:r>
            <w:proofErr w:type="spellStart"/>
            <w:r w:rsidRPr="006C0EB4">
              <w:rPr>
                <w:rFonts w:ascii="Courier New" w:hAnsi="Courier New" w:cs="Courier New"/>
              </w:rPr>
              <w:t>Сибстроя</w:t>
            </w:r>
            <w:proofErr w:type="spellEnd"/>
            <w:r w:rsidRPr="006C0EB4">
              <w:rPr>
                <w:rFonts w:ascii="Courier New" w:hAnsi="Courier New" w:cs="Courier New"/>
              </w:rPr>
              <w:t xml:space="preserve">, Спортивная, Сосновая, Тургенева, </w:t>
            </w:r>
            <w:proofErr w:type="spellStart"/>
            <w:r w:rsidRPr="006C0EB4">
              <w:rPr>
                <w:rFonts w:ascii="Courier New" w:hAnsi="Courier New" w:cs="Courier New"/>
              </w:rPr>
              <w:t>Угольная</w:t>
            </w:r>
            <w:proofErr w:type="gramStart"/>
            <w:r w:rsidRPr="006C0EB4">
              <w:rPr>
                <w:rFonts w:ascii="Courier New" w:hAnsi="Courier New" w:cs="Courier New"/>
              </w:rPr>
              <w:t>,Ч</w:t>
            </w:r>
            <w:proofErr w:type="gramEnd"/>
            <w:r w:rsidRPr="006C0EB4">
              <w:rPr>
                <w:rFonts w:ascii="Courier New" w:hAnsi="Courier New" w:cs="Courier New"/>
              </w:rPr>
              <w:t>ехова</w:t>
            </w:r>
            <w:proofErr w:type="spellEnd"/>
            <w:r w:rsidRPr="006C0EB4">
              <w:rPr>
                <w:rFonts w:ascii="Courier New" w:hAnsi="Courier New" w:cs="Courier New"/>
              </w:rPr>
              <w:t>, Черняховского, Шахтерская.</w:t>
            </w:r>
          </w:p>
          <w:p w:rsidR="00AC2AB9" w:rsidRPr="006C0EB4" w:rsidRDefault="00AC2AB9" w:rsidP="001727A4">
            <w:pPr>
              <w:spacing w:after="0" w:line="240" w:lineRule="auto"/>
              <w:jc w:val="both"/>
              <w:rPr>
                <w:rFonts w:ascii="Courier New" w:hAnsi="Courier New" w:cs="Courier New"/>
              </w:rPr>
            </w:pPr>
            <w:proofErr w:type="gramStart"/>
            <w:r w:rsidRPr="006C0EB4">
              <w:rPr>
                <w:rFonts w:ascii="Courier New" w:hAnsi="Courier New" w:cs="Courier New"/>
              </w:rPr>
              <w:t xml:space="preserve">Переулки: 2-й Партизанский, Болотный, Есенина, Заводской, Л.Шевцовой, 3-й Нагорный, Подгорный, Пушкина,  </w:t>
            </w:r>
            <w:proofErr w:type="spellStart"/>
            <w:r w:rsidRPr="006C0EB4">
              <w:rPr>
                <w:rFonts w:ascii="Courier New" w:hAnsi="Courier New" w:cs="Courier New"/>
              </w:rPr>
              <w:t>Сибстроя</w:t>
            </w:r>
            <w:proofErr w:type="spellEnd"/>
            <w:r w:rsidRPr="006C0EB4">
              <w:rPr>
                <w:rFonts w:ascii="Courier New" w:hAnsi="Courier New" w:cs="Courier New"/>
              </w:rPr>
              <w:t>.</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lastRenderedPageBreak/>
              <w:t>3053,0</w:t>
            </w:r>
          </w:p>
        </w:tc>
        <w:tc>
          <w:tcPr>
            <w:tcW w:w="1134"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305</w:t>
            </w:r>
          </w:p>
        </w:tc>
        <w:tc>
          <w:tcPr>
            <w:tcW w:w="1275"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370</w:t>
            </w:r>
          </w:p>
        </w:tc>
        <w:tc>
          <w:tcPr>
            <w:tcW w:w="1134"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1 корпус 1987</w:t>
            </w:r>
          </w:p>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2 корпус 1966</w:t>
            </w:r>
          </w:p>
        </w:tc>
        <w:tc>
          <w:tcPr>
            <w:tcW w:w="992"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p>
        </w:tc>
        <w:tc>
          <w:tcPr>
            <w:tcW w:w="859"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2</w:t>
            </w:r>
          </w:p>
        </w:tc>
      </w:tr>
      <w:tr w:rsidR="00AC2AB9" w:rsidRPr="00C350AF" w:rsidTr="00586A55">
        <w:tc>
          <w:tcPr>
            <w:tcW w:w="624"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lastRenderedPageBreak/>
              <w:t>19</w:t>
            </w:r>
          </w:p>
        </w:tc>
        <w:tc>
          <w:tcPr>
            <w:tcW w:w="2211"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t>муниципальное бюджетное дошкольное образовательное учреждение города Тулуна «Детский сад «Светлячок»</w:t>
            </w:r>
          </w:p>
        </w:tc>
        <w:tc>
          <w:tcPr>
            <w:tcW w:w="1560"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tabs>
                <w:tab w:val="left" w:pos="284"/>
              </w:tabs>
              <w:spacing w:after="0" w:line="240" w:lineRule="auto"/>
              <w:rPr>
                <w:rFonts w:ascii="Courier New" w:hAnsi="Courier New" w:cs="Courier New"/>
              </w:rPr>
            </w:pPr>
            <w:r w:rsidRPr="006C0EB4">
              <w:rPr>
                <w:rFonts w:ascii="Courier New" w:hAnsi="Courier New" w:cs="Courier New"/>
              </w:rPr>
              <w:t>665259, Иркутская обл., г</w:t>
            </w:r>
            <w:proofErr w:type="gramStart"/>
            <w:r w:rsidRPr="006C0EB4">
              <w:rPr>
                <w:rFonts w:ascii="Courier New" w:hAnsi="Courier New" w:cs="Courier New"/>
              </w:rPr>
              <w:t>.Т</w:t>
            </w:r>
            <w:proofErr w:type="gramEnd"/>
            <w:r w:rsidRPr="006C0EB4">
              <w:rPr>
                <w:rFonts w:ascii="Courier New" w:hAnsi="Courier New" w:cs="Courier New"/>
              </w:rPr>
              <w:t>улун, микрорайон «Угольщиков</w:t>
            </w:r>
            <w:r w:rsidR="00586A55">
              <w:rPr>
                <w:rFonts w:ascii="Courier New" w:hAnsi="Courier New" w:cs="Courier New"/>
              </w:rPr>
              <w:t>», 16</w:t>
            </w:r>
            <w:r w:rsidRPr="006C0EB4">
              <w:rPr>
                <w:rFonts w:ascii="Courier New" w:hAnsi="Courier New" w:cs="Courier New"/>
              </w:rPr>
              <w:t>а</w:t>
            </w:r>
          </w:p>
          <w:p w:rsidR="00AC2AB9" w:rsidRPr="006C0EB4" w:rsidRDefault="00AC2AB9" w:rsidP="001727A4">
            <w:pPr>
              <w:tabs>
                <w:tab w:val="left" w:pos="284"/>
              </w:tabs>
              <w:spacing w:after="0" w:line="240" w:lineRule="auto"/>
              <w:rPr>
                <w:rFonts w:ascii="Courier New" w:hAnsi="Courier New" w:cs="Courier New"/>
              </w:rPr>
            </w:pPr>
          </w:p>
        </w:tc>
        <w:tc>
          <w:tcPr>
            <w:tcW w:w="3685"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jc w:val="both"/>
              <w:rPr>
                <w:rFonts w:ascii="Courier New" w:hAnsi="Courier New" w:cs="Courier New"/>
              </w:rPr>
            </w:pPr>
            <w:r w:rsidRPr="006C0EB4">
              <w:rPr>
                <w:rFonts w:ascii="Courier New" w:hAnsi="Courier New" w:cs="Courier New"/>
              </w:rPr>
              <w:t>Улицы: Звездная, Снежная, Шалимова, микрорайон Угольщиков до дома №8.</w:t>
            </w:r>
          </w:p>
          <w:p w:rsidR="00AC2AB9" w:rsidRPr="006C0EB4" w:rsidRDefault="00AC2AB9" w:rsidP="001727A4">
            <w:pPr>
              <w:spacing w:after="0" w:line="240" w:lineRule="auto"/>
              <w:jc w:val="both"/>
              <w:rPr>
                <w:rFonts w:ascii="Courier New" w:hAnsi="Courier New" w:cs="Courier New"/>
              </w:rPr>
            </w:pPr>
            <w:r w:rsidRPr="006C0EB4">
              <w:rPr>
                <w:rFonts w:ascii="Courier New" w:hAnsi="Courier New" w:cs="Courier New"/>
              </w:rPr>
              <w:t>Переулки: Звездный.</w:t>
            </w:r>
          </w:p>
        </w:tc>
        <w:tc>
          <w:tcPr>
            <w:tcW w:w="1276"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1027,0</w:t>
            </w:r>
          </w:p>
        </w:tc>
        <w:tc>
          <w:tcPr>
            <w:tcW w:w="1134"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120</w:t>
            </w:r>
          </w:p>
        </w:tc>
        <w:tc>
          <w:tcPr>
            <w:tcW w:w="1275"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148</w:t>
            </w:r>
          </w:p>
        </w:tc>
        <w:tc>
          <w:tcPr>
            <w:tcW w:w="1134"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1970</w:t>
            </w:r>
          </w:p>
        </w:tc>
        <w:tc>
          <w:tcPr>
            <w:tcW w:w="992"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p>
        </w:tc>
        <w:tc>
          <w:tcPr>
            <w:tcW w:w="859"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2</w:t>
            </w:r>
          </w:p>
        </w:tc>
      </w:tr>
      <w:tr w:rsidR="00AC2AB9" w:rsidRPr="00C350AF" w:rsidTr="00586A55">
        <w:tc>
          <w:tcPr>
            <w:tcW w:w="624"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t>20</w:t>
            </w:r>
          </w:p>
        </w:tc>
        <w:tc>
          <w:tcPr>
            <w:tcW w:w="2211"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t xml:space="preserve">муниципальное бюджетное дошкольное образовательное учреждение города Тулуна «Детский сад комбинированного вида </w:t>
            </w:r>
            <w:r w:rsidRPr="006C0EB4">
              <w:rPr>
                <w:rFonts w:ascii="Courier New" w:hAnsi="Courier New" w:cs="Courier New"/>
              </w:rPr>
              <w:lastRenderedPageBreak/>
              <w:t>«Теремок»</w:t>
            </w:r>
          </w:p>
        </w:tc>
        <w:tc>
          <w:tcPr>
            <w:tcW w:w="1560"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tabs>
                <w:tab w:val="left" w:pos="284"/>
              </w:tabs>
              <w:spacing w:after="0" w:line="240" w:lineRule="auto"/>
              <w:rPr>
                <w:rFonts w:ascii="Courier New" w:hAnsi="Courier New" w:cs="Courier New"/>
              </w:rPr>
            </w:pPr>
            <w:r w:rsidRPr="006C0EB4">
              <w:rPr>
                <w:rFonts w:ascii="Courier New" w:hAnsi="Courier New" w:cs="Courier New"/>
              </w:rPr>
              <w:lastRenderedPageBreak/>
              <w:t>665253, Иркутская обл., г</w:t>
            </w:r>
            <w:proofErr w:type="gramStart"/>
            <w:r w:rsidRPr="006C0EB4">
              <w:rPr>
                <w:rFonts w:ascii="Courier New" w:hAnsi="Courier New" w:cs="Courier New"/>
              </w:rPr>
              <w:t>.Т</w:t>
            </w:r>
            <w:proofErr w:type="gramEnd"/>
            <w:r w:rsidRPr="006C0EB4">
              <w:rPr>
                <w:rFonts w:ascii="Courier New" w:hAnsi="Courier New" w:cs="Courier New"/>
              </w:rPr>
              <w:t>улун, улица Дачная, 8</w:t>
            </w:r>
          </w:p>
          <w:p w:rsidR="00AC2AB9" w:rsidRPr="006C0EB4" w:rsidRDefault="00AC2AB9" w:rsidP="001727A4">
            <w:pPr>
              <w:tabs>
                <w:tab w:val="left" w:pos="284"/>
              </w:tabs>
              <w:spacing w:after="0" w:line="240" w:lineRule="auto"/>
              <w:rPr>
                <w:rFonts w:ascii="Courier New" w:hAnsi="Courier New" w:cs="Courier New"/>
              </w:rPr>
            </w:pPr>
          </w:p>
        </w:tc>
        <w:tc>
          <w:tcPr>
            <w:tcW w:w="3685"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jc w:val="both"/>
              <w:rPr>
                <w:rFonts w:ascii="Courier New" w:hAnsi="Courier New" w:cs="Courier New"/>
              </w:rPr>
            </w:pPr>
            <w:proofErr w:type="gramStart"/>
            <w:r w:rsidRPr="006C0EB4">
              <w:rPr>
                <w:rFonts w:ascii="Courier New" w:hAnsi="Courier New" w:cs="Courier New"/>
              </w:rPr>
              <w:t xml:space="preserve">Улицы: 40 лет Октября, Буденного, Гаражная, Гидролизная, Горького, Дачная, Дружбы, Жданова, Зеленая, Кирова, 1-й Кировский, 2-й Кировский, 3-й Кировский, Кутузова, Набережная р. Ия, Мира, Панфилова, Профсоюзная, </w:t>
            </w:r>
            <w:r w:rsidRPr="006C0EB4">
              <w:rPr>
                <w:rFonts w:ascii="Courier New" w:hAnsi="Courier New" w:cs="Courier New"/>
              </w:rPr>
              <w:lastRenderedPageBreak/>
              <w:t xml:space="preserve">Прянишникова, Рабочая, Радищева, Свободы, Сплавная, Строителей, Суворова, Ушакова, Черепанова, Юбилейная с дома №60 </w:t>
            </w:r>
            <w:proofErr w:type="gramEnd"/>
          </w:p>
          <w:p w:rsidR="00AC2AB9" w:rsidRPr="006C0EB4" w:rsidRDefault="00AC2AB9" w:rsidP="001727A4">
            <w:pPr>
              <w:spacing w:after="0" w:line="240" w:lineRule="auto"/>
              <w:jc w:val="both"/>
              <w:rPr>
                <w:rFonts w:ascii="Courier New" w:hAnsi="Courier New" w:cs="Courier New"/>
              </w:rPr>
            </w:pPr>
            <w:proofErr w:type="spellStart"/>
            <w:r w:rsidRPr="006C0EB4">
              <w:rPr>
                <w:rFonts w:ascii="Courier New" w:hAnsi="Courier New" w:cs="Courier New"/>
              </w:rPr>
              <w:t>Переулки</w:t>
            </w:r>
            <w:proofErr w:type="gramStart"/>
            <w:r w:rsidRPr="006C0EB4">
              <w:rPr>
                <w:rFonts w:ascii="Courier New" w:hAnsi="Courier New" w:cs="Courier New"/>
              </w:rPr>
              <w:t>:Б</w:t>
            </w:r>
            <w:proofErr w:type="gramEnd"/>
            <w:r w:rsidRPr="006C0EB4">
              <w:rPr>
                <w:rFonts w:ascii="Courier New" w:hAnsi="Courier New" w:cs="Courier New"/>
              </w:rPr>
              <w:t>ереговой</w:t>
            </w:r>
            <w:proofErr w:type="spellEnd"/>
            <w:r w:rsidRPr="006C0EB4">
              <w:rPr>
                <w:rFonts w:ascii="Courier New" w:hAnsi="Courier New" w:cs="Courier New"/>
              </w:rPr>
              <w:t>, Буденного, Рабочий</w:t>
            </w:r>
          </w:p>
        </w:tc>
        <w:tc>
          <w:tcPr>
            <w:tcW w:w="1276"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lastRenderedPageBreak/>
              <w:t>2515,0</w:t>
            </w:r>
          </w:p>
        </w:tc>
        <w:tc>
          <w:tcPr>
            <w:tcW w:w="1134"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280</w:t>
            </w:r>
          </w:p>
        </w:tc>
        <w:tc>
          <w:tcPr>
            <w:tcW w:w="1275"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335</w:t>
            </w:r>
          </w:p>
        </w:tc>
        <w:tc>
          <w:tcPr>
            <w:tcW w:w="1134"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1980</w:t>
            </w:r>
          </w:p>
        </w:tc>
        <w:tc>
          <w:tcPr>
            <w:tcW w:w="992"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p>
        </w:tc>
        <w:tc>
          <w:tcPr>
            <w:tcW w:w="859"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2</w:t>
            </w:r>
          </w:p>
        </w:tc>
      </w:tr>
      <w:tr w:rsidR="00AC2AB9" w:rsidRPr="00C350AF" w:rsidTr="00586A55">
        <w:tc>
          <w:tcPr>
            <w:tcW w:w="624"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lastRenderedPageBreak/>
              <w:t>21</w:t>
            </w:r>
          </w:p>
        </w:tc>
        <w:tc>
          <w:tcPr>
            <w:tcW w:w="2211"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t>муниципальное бюджетное дошкольное образовательное учреждение города Тулуна «Детский сад «Улыбка»</w:t>
            </w:r>
          </w:p>
        </w:tc>
        <w:tc>
          <w:tcPr>
            <w:tcW w:w="1560"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t>665268, Иркутская обл., г</w:t>
            </w:r>
            <w:proofErr w:type="gramStart"/>
            <w:r w:rsidRPr="006C0EB4">
              <w:rPr>
                <w:rFonts w:ascii="Courier New" w:hAnsi="Courier New" w:cs="Courier New"/>
              </w:rPr>
              <w:t>.Т</w:t>
            </w:r>
            <w:proofErr w:type="gramEnd"/>
            <w:r w:rsidRPr="006C0EB4">
              <w:rPr>
                <w:rFonts w:ascii="Courier New" w:hAnsi="Courier New" w:cs="Courier New"/>
              </w:rPr>
              <w:t xml:space="preserve">улун, ул. Ленина, 140 </w:t>
            </w:r>
          </w:p>
          <w:p w:rsidR="00AC2AB9" w:rsidRPr="006C0EB4" w:rsidRDefault="00AC2AB9" w:rsidP="001727A4">
            <w:pPr>
              <w:spacing w:after="0" w:line="240" w:lineRule="auto"/>
              <w:rPr>
                <w:rFonts w:ascii="Courier New" w:hAnsi="Courier New" w:cs="Courier New"/>
              </w:rPr>
            </w:pPr>
          </w:p>
        </w:tc>
        <w:tc>
          <w:tcPr>
            <w:tcW w:w="3685"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jc w:val="both"/>
              <w:rPr>
                <w:rFonts w:ascii="Courier New" w:hAnsi="Courier New" w:cs="Courier New"/>
              </w:rPr>
            </w:pPr>
            <w:r w:rsidRPr="006C0EB4">
              <w:rPr>
                <w:rFonts w:ascii="Courier New" w:hAnsi="Courier New" w:cs="Courier New"/>
              </w:rPr>
              <w:t xml:space="preserve">Улицы: </w:t>
            </w:r>
            <w:proofErr w:type="spellStart"/>
            <w:r w:rsidRPr="006C0EB4">
              <w:rPr>
                <w:rFonts w:ascii="Courier New" w:hAnsi="Courier New" w:cs="Courier New"/>
              </w:rPr>
              <w:t>Желгайская</w:t>
            </w:r>
            <w:proofErr w:type="spellEnd"/>
            <w:r w:rsidRPr="006C0EB4">
              <w:rPr>
                <w:rFonts w:ascii="Courier New" w:hAnsi="Courier New" w:cs="Courier New"/>
              </w:rPr>
              <w:t xml:space="preserve"> до дома №30, Зарубина до дома №17, </w:t>
            </w:r>
            <w:proofErr w:type="spellStart"/>
            <w:r w:rsidRPr="006C0EB4">
              <w:rPr>
                <w:rFonts w:ascii="Courier New" w:hAnsi="Courier New" w:cs="Courier New"/>
              </w:rPr>
              <w:t>Ийская</w:t>
            </w:r>
            <w:proofErr w:type="spellEnd"/>
            <w:r w:rsidRPr="006C0EB4">
              <w:rPr>
                <w:rFonts w:ascii="Courier New" w:hAnsi="Courier New" w:cs="Courier New"/>
              </w:rPr>
              <w:t xml:space="preserve">, Ипподромная, Коммуны, Красного Октября, Ленина с дома №100, </w:t>
            </w:r>
            <w:proofErr w:type="spellStart"/>
            <w:r w:rsidRPr="006C0EB4">
              <w:rPr>
                <w:rFonts w:ascii="Courier New" w:hAnsi="Courier New" w:cs="Courier New"/>
              </w:rPr>
              <w:t>Манутская</w:t>
            </w:r>
            <w:proofErr w:type="spellEnd"/>
            <w:r w:rsidRPr="006C0EB4">
              <w:rPr>
                <w:rFonts w:ascii="Courier New" w:hAnsi="Courier New" w:cs="Courier New"/>
              </w:rPr>
              <w:t>, Марата, Мастерская, Маяковского, Набережная реки Ия, Ново-Базарная до дома №35, Розы Люксембург, Советская до дома №19 Тимирязева, Шевченко, Юбилейная до дома №59.</w:t>
            </w:r>
          </w:p>
          <w:p w:rsidR="00AC2AB9" w:rsidRPr="006C0EB4" w:rsidRDefault="00AC2AB9" w:rsidP="001727A4">
            <w:pPr>
              <w:spacing w:after="0" w:line="240" w:lineRule="auto"/>
              <w:jc w:val="both"/>
              <w:rPr>
                <w:rFonts w:ascii="Courier New" w:hAnsi="Courier New" w:cs="Courier New"/>
              </w:rPr>
            </w:pPr>
            <w:r w:rsidRPr="006C0EB4">
              <w:rPr>
                <w:rFonts w:ascii="Courier New" w:hAnsi="Courier New" w:cs="Courier New"/>
              </w:rPr>
              <w:t xml:space="preserve">Переулки: </w:t>
            </w:r>
            <w:proofErr w:type="spellStart"/>
            <w:r w:rsidRPr="006C0EB4">
              <w:rPr>
                <w:rFonts w:ascii="Courier New" w:hAnsi="Courier New" w:cs="Courier New"/>
              </w:rPr>
              <w:t>Бурлова</w:t>
            </w:r>
            <w:proofErr w:type="spellEnd"/>
            <w:r w:rsidRPr="006C0EB4">
              <w:rPr>
                <w:rFonts w:ascii="Courier New" w:hAnsi="Courier New" w:cs="Courier New"/>
              </w:rPr>
              <w:t xml:space="preserve">, </w:t>
            </w:r>
            <w:proofErr w:type="spellStart"/>
            <w:r w:rsidRPr="006C0EB4">
              <w:rPr>
                <w:rFonts w:ascii="Courier New" w:hAnsi="Courier New" w:cs="Courier New"/>
              </w:rPr>
              <w:t>Икейский</w:t>
            </w:r>
            <w:proofErr w:type="spellEnd"/>
            <w:r w:rsidRPr="006C0EB4">
              <w:rPr>
                <w:rFonts w:ascii="Courier New" w:hAnsi="Courier New" w:cs="Courier New"/>
              </w:rPr>
              <w:t xml:space="preserve">, Коммуны,  </w:t>
            </w:r>
            <w:proofErr w:type="gramStart"/>
            <w:r w:rsidRPr="006C0EB4">
              <w:rPr>
                <w:rFonts w:ascii="Courier New" w:hAnsi="Courier New" w:cs="Courier New"/>
              </w:rPr>
              <w:t>Садовый</w:t>
            </w:r>
            <w:proofErr w:type="gramEnd"/>
            <w:r w:rsidRPr="006C0EB4">
              <w:rPr>
                <w:rFonts w:ascii="Courier New" w:hAnsi="Courier New" w:cs="Courier New"/>
              </w:rPr>
              <w:t>, Тимирязева.</w:t>
            </w:r>
          </w:p>
        </w:tc>
        <w:tc>
          <w:tcPr>
            <w:tcW w:w="1276"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607,0</w:t>
            </w:r>
          </w:p>
        </w:tc>
        <w:tc>
          <w:tcPr>
            <w:tcW w:w="1134"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80</w:t>
            </w:r>
          </w:p>
        </w:tc>
        <w:tc>
          <w:tcPr>
            <w:tcW w:w="1275"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100</w:t>
            </w:r>
          </w:p>
        </w:tc>
        <w:tc>
          <w:tcPr>
            <w:tcW w:w="1134"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ранее 1900</w:t>
            </w:r>
          </w:p>
        </w:tc>
        <w:tc>
          <w:tcPr>
            <w:tcW w:w="992"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p>
        </w:tc>
        <w:tc>
          <w:tcPr>
            <w:tcW w:w="859"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2</w:t>
            </w:r>
          </w:p>
        </w:tc>
      </w:tr>
      <w:tr w:rsidR="00AC2AB9" w:rsidRPr="00C350AF" w:rsidTr="00586A55">
        <w:tc>
          <w:tcPr>
            <w:tcW w:w="624"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t>22</w:t>
            </w:r>
          </w:p>
        </w:tc>
        <w:tc>
          <w:tcPr>
            <w:tcW w:w="2211"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t xml:space="preserve">муниципальное автономное учреждение дополнительного образования города </w:t>
            </w:r>
            <w:proofErr w:type="spellStart"/>
            <w:r w:rsidRPr="006C0EB4">
              <w:rPr>
                <w:rFonts w:ascii="Courier New" w:hAnsi="Courier New" w:cs="Courier New"/>
              </w:rPr>
              <w:t>тулуна</w:t>
            </w:r>
            <w:proofErr w:type="spellEnd"/>
            <w:r w:rsidRPr="006C0EB4">
              <w:rPr>
                <w:rFonts w:ascii="Courier New" w:hAnsi="Courier New" w:cs="Courier New"/>
              </w:rPr>
              <w:t xml:space="preserve"> «Центр развития творчества детей и юношества «Кристалл»</w:t>
            </w:r>
          </w:p>
        </w:tc>
        <w:tc>
          <w:tcPr>
            <w:tcW w:w="1560"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rPr>
                <w:rFonts w:ascii="Courier New" w:hAnsi="Courier New" w:cs="Courier New"/>
              </w:rPr>
            </w:pPr>
            <w:r w:rsidRPr="006C0EB4">
              <w:rPr>
                <w:rFonts w:ascii="Courier New" w:hAnsi="Courier New" w:cs="Courier New"/>
              </w:rPr>
              <w:t>665268, Иркутская обл., г</w:t>
            </w:r>
            <w:proofErr w:type="gramStart"/>
            <w:r w:rsidRPr="006C0EB4">
              <w:rPr>
                <w:rFonts w:ascii="Courier New" w:hAnsi="Courier New" w:cs="Courier New"/>
              </w:rPr>
              <w:t>.Т</w:t>
            </w:r>
            <w:proofErr w:type="gramEnd"/>
            <w:r w:rsidRPr="006C0EB4">
              <w:rPr>
                <w:rFonts w:ascii="Courier New" w:hAnsi="Courier New" w:cs="Courier New"/>
              </w:rPr>
              <w:t xml:space="preserve">улун, ул. Ленина, 96 </w:t>
            </w:r>
          </w:p>
          <w:p w:rsidR="00AC2AB9" w:rsidRPr="006C0EB4" w:rsidRDefault="00AC2AB9" w:rsidP="001727A4">
            <w:pPr>
              <w:spacing w:after="0" w:line="240" w:lineRule="auto"/>
              <w:rPr>
                <w:rFonts w:ascii="Courier New" w:hAnsi="Courier New" w:cs="Courier New"/>
              </w:rPr>
            </w:pPr>
          </w:p>
        </w:tc>
        <w:tc>
          <w:tcPr>
            <w:tcW w:w="3685" w:type="dxa"/>
            <w:tcBorders>
              <w:top w:val="single" w:sz="4" w:space="0" w:color="auto"/>
              <w:left w:val="single" w:sz="4" w:space="0" w:color="auto"/>
              <w:bottom w:val="single" w:sz="4" w:space="0" w:color="auto"/>
              <w:right w:val="single" w:sz="4" w:space="0" w:color="auto"/>
            </w:tcBorders>
          </w:tcPr>
          <w:p w:rsidR="00AC2AB9" w:rsidRPr="006C0EB4" w:rsidRDefault="00AC2AB9" w:rsidP="001727A4">
            <w:pPr>
              <w:spacing w:after="0" w:line="240" w:lineRule="auto"/>
              <w:jc w:val="both"/>
              <w:rPr>
                <w:rFonts w:ascii="Courier New" w:hAnsi="Courier New" w:cs="Courier New"/>
              </w:rPr>
            </w:pPr>
          </w:p>
        </w:tc>
        <w:tc>
          <w:tcPr>
            <w:tcW w:w="1276"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1290,0</w:t>
            </w:r>
          </w:p>
        </w:tc>
        <w:tc>
          <w:tcPr>
            <w:tcW w:w="1134"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p>
        </w:tc>
        <w:tc>
          <w:tcPr>
            <w:tcW w:w="1275"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1289</w:t>
            </w:r>
          </w:p>
        </w:tc>
        <w:tc>
          <w:tcPr>
            <w:tcW w:w="1134"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1903</w:t>
            </w:r>
          </w:p>
        </w:tc>
        <w:tc>
          <w:tcPr>
            <w:tcW w:w="992"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p>
        </w:tc>
        <w:tc>
          <w:tcPr>
            <w:tcW w:w="859" w:type="dxa"/>
            <w:tcBorders>
              <w:top w:val="single" w:sz="4" w:space="0" w:color="auto"/>
              <w:left w:val="single" w:sz="4" w:space="0" w:color="auto"/>
              <w:bottom w:val="single" w:sz="4" w:space="0" w:color="auto"/>
              <w:right w:val="single" w:sz="4" w:space="0" w:color="auto"/>
            </w:tcBorders>
            <w:vAlign w:val="center"/>
          </w:tcPr>
          <w:p w:rsidR="00AC2AB9" w:rsidRPr="006C0EB4" w:rsidRDefault="00AC2AB9" w:rsidP="001727A4">
            <w:pPr>
              <w:spacing w:after="0" w:line="240" w:lineRule="auto"/>
              <w:jc w:val="center"/>
              <w:rPr>
                <w:rFonts w:ascii="Courier New" w:hAnsi="Courier New" w:cs="Courier New"/>
              </w:rPr>
            </w:pPr>
            <w:r w:rsidRPr="006C0EB4">
              <w:rPr>
                <w:rFonts w:ascii="Courier New" w:hAnsi="Courier New" w:cs="Courier New"/>
              </w:rPr>
              <w:t>2</w:t>
            </w:r>
          </w:p>
        </w:tc>
      </w:tr>
    </w:tbl>
    <w:p w:rsidR="00725FD6" w:rsidRDefault="00725FD6" w:rsidP="005A276E">
      <w:pPr>
        <w:spacing w:after="0" w:line="240" w:lineRule="auto"/>
        <w:rPr>
          <w:rFonts w:ascii="Arial" w:eastAsia="Times New Roman" w:hAnsi="Arial" w:cs="Arial"/>
          <w:sz w:val="24"/>
          <w:szCs w:val="24"/>
          <w:lang w:eastAsia="ru-RU"/>
        </w:rPr>
        <w:sectPr w:rsidR="00725FD6" w:rsidSect="003A5E07">
          <w:pgSz w:w="16838" w:h="11906" w:orient="landscape"/>
          <w:pgMar w:top="568" w:right="851" w:bottom="1701" w:left="1134" w:header="709" w:footer="709" w:gutter="0"/>
          <w:cols w:space="708"/>
          <w:titlePg/>
          <w:docGrid w:linePitch="360"/>
        </w:sectPr>
      </w:pPr>
    </w:p>
    <w:p w:rsidR="00441C2C" w:rsidRDefault="00AD0314" w:rsidP="003A5E07">
      <w:pPr>
        <w:jc w:val="center"/>
        <w:rPr>
          <w:rFonts w:ascii="Arial" w:eastAsia="Times New Roman" w:hAnsi="Arial" w:cs="Arial"/>
          <w:sz w:val="24"/>
          <w:szCs w:val="24"/>
          <w:lang w:eastAsia="ru-RU"/>
        </w:rPr>
      </w:pPr>
      <w:r>
        <w:rPr>
          <w:rFonts w:ascii="Arial" w:eastAsia="Times New Roman" w:hAnsi="Arial" w:cs="Arial"/>
          <w:sz w:val="24"/>
          <w:szCs w:val="24"/>
          <w:lang w:eastAsia="ru-RU"/>
        </w:rPr>
        <w:lastRenderedPageBreak/>
        <w:t>Раздел</w:t>
      </w:r>
      <w:r w:rsidR="00CB4F4C">
        <w:rPr>
          <w:rFonts w:ascii="Arial" w:eastAsia="Times New Roman" w:hAnsi="Arial" w:cs="Arial"/>
          <w:sz w:val="24"/>
          <w:szCs w:val="24"/>
          <w:lang w:eastAsia="ru-RU"/>
        </w:rPr>
        <w:t xml:space="preserve"> 3. </w:t>
      </w:r>
      <w:r>
        <w:rPr>
          <w:rFonts w:ascii="Arial" w:eastAsia="Times New Roman" w:hAnsi="Arial" w:cs="Arial"/>
          <w:sz w:val="24"/>
          <w:szCs w:val="24"/>
          <w:lang w:eastAsia="ru-RU"/>
        </w:rPr>
        <w:t>ПЕРЕЧНИ МЕРОПРИЯТИЙ (ИНВЕСТИЦИОННЫХ ПРОЕКТОВ) ПО ПРОЕКТИРОВАНИЮ, СТРОИТЕЛЬСТВУ И РЕКОНСТРУКЦИИ ОБЪЕ</w:t>
      </w:r>
      <w:r w:rsidR="00831539">
        <w:rPr>
          <w:rFonts w:ascii="Arial" w:eastAsia="Times New Roman" w:hAnsi="Arial" w:cs="Arial"/>
          <w:sz w:val="24"/>
          <w:szCs w:val="24"/>
          <w:lang w:eastAsia="ru-RU"/>
        </w:rPr>
        <w:t>К</w:t>
      </w:r>
      <w:r>
        <w:rPr>
          <w:rFonts w:ascii="Arial" w:eastAsia="Times New Roman" w:hAnsi="Arial" w:cs="Arial"/>
          <w:sz w:val="24"/>
          <w:szCs w:val="24"/>
          <w:lang w:eastAsia="ru-RU"/>
        </w:rPr>
        <w:t>ТОВ СОЦИАЛЬНОЙ ИНФРАСТРУКТУРЫ ТУЛУНСКОГО ГОРОДСКОГО ОКРУГА</w:t>
      </w:r>
    </w:p>
    <w:p w:rsidR="002124E1" w:rsidRDefault="002124E1" w:rsidP="00441C2C">
      <w:pPr>
        <w:spacing w:after="0" w:line="240" w:lineRule="auto"/>
        <w:jc w:val="center"/>
        <w:rPr>
          <w:rFonts w:ascii="Arial" w:eastAsia="Times New Roman" w:hAnsi="Arial" w:cs="Arial"/>
          <w:sz w:val="24"/>
          <w:szCs w:val="24"/>
          <w:lang w:eastAsia="ru-RU"/>
        </w:rPr>
      </w:pPr>
    </w:p>
    <w:p w:rsidR="002124E1" w:rsidRDefault="002124E1" w:rsidP="002124E1">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Исходя из существующего положения и перспективных тенденций </w:t>
      </w:r>
      <w:r w:rsidR="00586A55">
        <w:rPr>
          <w:rFonts w:ascii="Arial" w:eastAsia="Times New Roman" w:hAnsi="Arial" w:cs="Arial"/>
          <w:sz w:val="24"/>
          <w:szCs w:val="24"/>
          <w:lang w:eastAsia="ru-RU"/>
        </w:rPr>
        <w:t>города Тулуна</w:t>
      </w:r>
      <w:r>
        <w:rPr>
          <w:rFonts w:ascii="Arial" w:eastAsia="Times New Roman" w:hAnsi="Arial" w:cs="Arial"/>
          <w:sz w:val="24"/>
          <w:szCs w:val="24"/>
          <w:lang w:eastAsia="ru-RU"/>
        </w:rPr>
        <w:t>, запланирован перечень мероприятий по проектированию, строительству и реконструкции объектов социальной инфраструктуры городского округа.</w:t>
      </w:r>
    </w:p>
    <w:p w:rsidR="00441C2C" w:rsidRDefault="00441C2C" w:rsidP="00441C2C">
      <w:pPr>
        <w:spacing w:after="0" w:line="240" w:lineRule="auto"/>
        <w:jc w:val="center"/>
        <w:rPr>
          <w:rFonts w:ascii="Arial" w:eastAsia="Times New Roman" w:hAnsi="Arial" w:cs="Arial"/>
          <w:sz w:val="24"/>
          <w:szCs w:val="24"/>
          <w:lang w:eastAsia="ru-RU"/>
        </w:rPr>
      </w:pPr>
    </w:p>
    <w:p w:rsidR="00441C2C" w:rsidRDefault="00441C2C" w:rsidP="005A276E">
      <w:pPr>
        <w:spacing w:after="0" w:line="240" w:lineRule="auto"/>
        <w:rPr>
          <w:rFonts w:ascii="Arial" w:eastAsia="Times New Roman" w:hAnsi="Arial" w:cs="Arial"/>
          <w:sz w:val="24"/>
          <w:szCs w:val="24"/>
          <w:lang w:eastAsia="ru-RU"/>
        </w:rPr>
      </w:pPr>
    </w:p>
    <w:p w:rsidR="00441C2C" w:rsidRDefault="00B6380D" w:rsidP="00441C2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Раздел 4. </w:t>
      </w:r>
      <w:r w:rsidR="00786F53">
        <w:rPr>
          <w:rFonts w:ascii="Arial" w:eastAsia="Times New Roman" w:hAnsi="Arial" w:cs="Arial"/>
          <w:sz w:val="24"/>
          <w:szCs w:val="24"/>
          <w:lang w:eastAsia="ru-RU"/>
        </w:rPr>
        <w:t xml:space="preserve">ОЦЕНКА ОЪЕМОВ И ИСТОЧНИКОВ ФИНАНСИРОВАНИЯ МЕРОПРИЯТИЙ (ИНВЕСТИЦИОННЫХ ПРОЕКТОВ) ПО ПРОЕКТИРОВАНИЮ, </w:t>
      </w:r>
      <w:proofErr w:type="gramStart"/>
      <w:r w:rsidR="00786F53">
        <w:rPr>
          <w:rFonts w:ascii="Arial" w:eastAsia="Times New Roman" w:hAnsi="Arial" w:cs="Arial"/>
          <w:sz w:val="24"/>
          <w:szCs w:val="24"/>
          <w:lang w:eastAsia="ru-RU"/>
        </w:rPr>
        <w:t>СТРОИТЕ ЛЬСТВУ</w:t>
      </w:r>
      <w:proofErr w:type="gramEnd"/>
      <w:r w:rsidR="00786F53">
        <w:rPr>
          <w:rFonts w:ascii="Arial" w:eastAsia="Times New Roman" w:hAnsi="Arial" w:cs="Arial"/>
          <w:sz w:val="24"/>
          <w:szCs w:val="24"/>
          <w:lang w:eastAsia="ru-RU"/>
        </w:rPr>
        <w:t>, РЕКОНСТРУКЦИИ ОБЪЕКТОВ СОЦИАЛЬНОЙ ИНФРАСТРУКТУРЫ ТУЛУЛНСКОГО ГОРОДМКОГО ОКРУГА</w:t>
      </w:r>
    </w:p>
    <w:p w:rsidR="005A276E" w:rsidRDefault="005A276E" w:rsidP="00441C2C">
      <w:pPr>
        <w:spacing w:after="0" w:line="240" w:lineRule="auto"/>
        <w:jc w:val="center"/>
        <w:rPr>
          <w:rFonts w:ascii="Arial" w:eastAsia="Times New Roman" w:hAnsi="Arial" w:cs="Arial"/>
          <w:sz w:val="24"/>
          <w:szCs w:val="24"/>
          <w:lang w:eastAsia="ru-RU"/>
        </w:rPr>
      </w:pPr>
    </w:p>
    <w:p w:rsidR="00786F53" w:rsidRDefault="00786F53" w:rsidP="00441C2C">
      <w:pPr>
        <w:spacing w:after="0" w:line="240" w:lineRule="auto"/>
        <w:jc w:val="center"/>
        <w:rPr>
          <w:rFonts w:ascii="Arial" w:eastAsia="Times New Roman" w:hAnsi="Arial" w:cs="Arial"/>
          <w:sz w:val="24"/>
          <w:szCs w:val="24"/>
          <w:lang w:eastAsia="ru-RU"/>
        </w:rPr>
      </w:pPr>
    </w:p>
    <w:p w:rsidR="005A17D3" w:rsidRDefault="00786F53" w:rsidP="005A17D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Оценка объемов и источников финансирования мероприятий (инвестиционных проектов) по проектированию, строительству, реконструкции объемов социальной инфраструктуры </w:t>
      </w:r>
      <w:r w:rsidR="00586A55">
        <w:rPr>
          <w:rFonts w:ascii="Arial" w:eastAsia="Times New Roman" w:hAnsi="Arial" w:cs="Arial"/>
          <w:sz w:val="24"/>
          <w:szCs w:val="24"/>
          <w:lang w:eastAsia="ru-RU"/>
        </w:rPr>
        <w:t>города Тулуна</w:t>
      </w:r>
      <w:r>
        <w:rPr>
          <w:rFonts w:ascii="Arial" w:eastAsia="Times New Roman" w:hAnsi="Arial" w:cs="Arial"/>
          <w:sz w:val="24"/>
          <w:szCs w:val="24"/>
          <w:lang w:eastAsia="ru-RU"/>
        </w:rPr>
        <w:t xml:space="preserve"> в</w:t>
      </w:r>
      <w:r w:rsidR="005A17D3">
        <w:rPr>
          <w:rFonts w:ascii="Arial" w:eastAsia="Times New Roman" w:hAnsi="Arial" w:cs="Arial"/>
          <w:sz w:val="24"/>
          <w:szCs w:val="24"/>
          <w:lang w:eastAsia="ru-RU"/>
        </w:rPr>
        <w:t>ключает в себя укрупненную оценку необходимых инвестиций с разбивкой по видам объектов социальной инфраструктуры городского округа, целям и задачам Программы, источникам финансирования, включая средства бюджетов всех уровней и  внебюджетные средства.</w:t>
      </w:r>
      <w:r w:rsidR="0070578D">
        <w:rPr>
          <w:rFonts w:ascii="Arial" w:eastAsia="Times New Roman" w:hAnsi="Arial" w:cs="Arial"/>
          <w:sz w:val="24"/>
          <w:szCs w:val="24"/>
          <w:lang w:eastAsia="ru-RU"/>
        </w:rPr>
        <w:t xml:space="preserve"> </w:t>
      </w:r>
    </w:p>
    <w:p w:rsidR="0070578D" w:rsidRDefault="0070578D" w:rsidP="005A17D3">
      <w:pPr>
        <w:spacing w:after="0" w:line="240" w:lineRule="auto"/>
        <w:ind w:firstLine="709"/>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 xml:space="preserve">Исходя из ограниченности местного бюджета </w:t>
      </w:r>
      <w:r w:rsidR="00586A55">
        <w:rPr>
          <w:rFonts w:ascii="Arial" w:eastAsia="Times New Roman" w:hAnsi="Arial" w:cs="Arial"/>
          <w:sz w:val="24"/>
          <w:szCs w:val="24"/>
          <w:lang w:eastAsia="ru-RU"/>
        </w:rPr>
        <w:t>города Тулуна</w:t>
      </w:r>
      <w:r>
        <w:rPr>
          <w:rFonts w:ascii="Arial" w:eastAsia="Times New Roman" w:hAnsi="Arial" w:cs="Arial"/>
          <w:sz w:val="24"/>
          <w:szCs w:val="24"/>
          <w:lang w:eastAsia="ru-RU"/>
        </w:rPr>
        <w:t xml:space="preserve"> и учитывая обязанность государства по защите интересов населения и обеспечению его социальными услугами, целесообразно </w:t>
      </w:r>
      <w:proofErr w:type="spellStart"/>
      <w:r>
        <w:rPr>
          <w:rFonts w:ascii="Arial" w:eastAsia="Times New Roman" w:hAnsi="Arial" w:cs="Arial"/>
          <w:sz w:val="24"/>
          <w:szCs w:val="24"/>
          <w:lang w:eastAsia="ru-RU"/>
        </w:rPr>
        <w:t>софинансирование</w:t>
      </w:r>
      <w:proofErr w:type="spellEnd"/>
      <w:r>
        <w:rPr>
          <w:rFonts w:ascii="Arial" w:eastAsia="Times New Roman" w:hAnsi="Arial" w:cs="Arial"/>
          <w:sz w:val="24"/>
          <w:szCs w:val="24"/>
          <w:lang w:eastAsia="ru-RU"/>
        </w:rPr>
        <w:t xml:space="preserve"> </w:t>
      </w:r>
      <w:proofErr w:type="spellStart"/>
      <w:r>
        <w:rPr>
          <w:rFonts w:ascii="Arial" w:eastAsia="Times New Roman" w:hAnsi="Arial" w:cs="Arial"/>
          <w:sz w:val="24"/>
          <w:szCs w:val="24"/>
          <w:lang w:eastAsia="ru-RU"/>
        </w:rPr>
        <w:t>социалных</w:t>
      </w:r>
      <w:proofErr w:type="spellEnd"/>
      <w:r>
        <w:rPr>
          <w:rFonts w:ascii="Arial" w:eastAsia="Times New Roman" w:hAnsi="Arial" w:cs="Arial"/>
          <w:sz w:val="24"/>
          <w:szCs w:val="24"/>
          <w:lang w:eastAsia="ru-RU"/>
        </w:rPr>
        <w:t xml:space="preserve"> объектов местного значения городского округа из федерального, регионального бюджетов, а также, по возможности, с привлечением внебюджетных источников.</w:t>
      </w:r>
      <w:proofErr w:type="gramEnd"/>
    </w:p>
    <w:p w:rsidR="00835128" w:rsidRDefault="0070578D" w:rsidP="0083512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Конкр</w:t>
      </w:r>
      <w:r w:rsidR="00B95E5E">
        <w:rPr>
          <w:rFonts w:ascii="Arial" w:eastAsia="Times New Roman" w:hAnsi="Arial" w:cs="Arial"/>
          <w:sz w:val="24"/>
          <w:szCs w:val="24"/>
          <w:lang w:eastAsia="ru-RU"/>
        </w:rPr>
        <w:t>етные мероприятия Программы и о</w:t>
      </w:r>
      <w:r>
        <w:rPr>
          <w:rFonts w:ascii="Arial" w:eastAsia="Times New Roman" w:hAnsi="Arial" w:cs="Arial"/>
          <w:sz w:val="24"/>
          <w:szCs w:val="24"/>
          <w:lang w:eastAsia="ru-RU"/>
        </w:rPr>
        <w:t>бъемы ее финансирования уточняются ежегодно</w:t>
      </w:r>
      <w:r w:rsidR="00B95E5E">
        <w:rPr>
          <w:rFonts w:ascii="Arial" w:eastAsia="Times New Roman" w:hAnsi="Arial" w:cs="Arial"/>
          <w:sz w:val="24"/>
          <w:szCs w:val="24"/>
          <w:lang w:eastAsia="ru-RU"/>
        </w:rPr>
        <w:t xml:space="preserve"> при формировании про</w:t>
      </w:r>
      <w:r w:rsidR="000D181C">
        <w:rPr>
          <w:rFonts w:ascii="Arial" w:eastAsia="Times New Roman" w:hAnsi="Arial" w:cs="Arial"/>
          <w:sz w:val="24"/>
          <w:szCs w:val="24"/>
          <w:lang w:eastAsia="ru-RU"/>
        </w:rPr>
        <w:t xml:space="preserve">екта бюджета </w:t>
      </w:r>
      <w:r w:rsidR="00586A55">
        <w:rPr>
          <w:rFonts w:ascii="Arial" w:eastAsia="Times New Roman" w:hAnsi="Arial" w:cs="Arial"/>
          <w:sz w:val="24"/>
          <w:szCs w:val="24"/>
          <w:lang w:eastAsia="ru-RU"/>
        </w:rPr>
        <w:t>города Тулуна</w:t>
      </w:r>
      <w:r w:rsidR="000D181C">
        <w:rPr>
          <w:rFonts w:ascii="Arial" w:eastAsia="Times New Roman" w:hAnsi="Arial" w:cs="Arial"/>
          <w:sz w:val="24"/>
          <w:szCs w:val="24"/>
          <w:lang w:eastAsia="ru-RU"/>
        </w:rPr>
        <w:t xml:space="preserve"> на соответствующий финансовый год. </w:t>
      </w:r>
    </w:p>
    <w:p w:rsidR="00835128" w:rsidRPr="00835128" w:rsidRDefault="00835128" w:rsidP="00835128">
      <w:pPr>
        <w:spacing w:after="0" w:line="240" w:lineRule="auto"/>
        <w:ind w:firstLine="709"/>
        <w:jc w:val="both"/>
        <w:rPr>
          <w:rFonts w:ascii="Arial" w:eastAsia="Times New Roman" w:hAnsi="Arial" w:cs="Arial"/>
          <w:sz w:val="24"/>
          <w:szCs w:val="24"/>
          <w:lang w:eastAsia="ru-RU"/>
        </w:rPr>
      </w:pPr>
      <w:r w:rsidRPr="00835128">
        <w:rPr>
          <w:rFonts w:ascii="Arial" w:eastAsia="Times New Roman" w:hAnsi="Arial" w:cs="Arial"/>
          <w:sz w:val="24"/>
          <w:szCs w:val="24"/>
          <w:lang w:eastAsia="ru-RU"/>
        </w:rPr>
        <w:t>Финансирование мероприятий, входящих в Программу, осуществляется за счет:</w:t>
      </w:r>
    </w:p>
    <w:p w:rsidR="00835128" w:rsidRPr="00835128" w:rsidRDefault="00835128" w:rsidP="00835128">
      <w:pPr>
        <w:spacing w:after="0" w:line="240" w:lineRule="auto"/>
        <w:ind w:firstLine="709"/>
        <w:jc w:val="both"/>
        <w:rPr>
          <w:rFonts w:ascii="Arial" w:eastAsia="Times New Roman" w:hAnsi="Arial" w:cs="Arial"/>
          <w:sz w:val="24"/>
          <w:szCs w:val="24"/>
          <w:lang w:eastAsia="ru-RU"/>
        </w:rPr>
      </w:pPr>
      <w:r w:rsidRPr="00835128">
        <w:rPr>
          <w:rFonts w:ascii="Arial" w:eastAsia="Times New Roman" w:hAnsi="Arial" w:cs="Arial"/>
          <w:sz w:val="24"/>
          <w:szCs w:val="24"/>
          <w:lang w:eastAsia="ru-RU"/>
        </w:rPr>
        <w:t>- средств областного бюджета;</w:t>
      </w:r>
    </w:p>
    <w:p w:rsidR="00835128" w:rsidRPr="00835128" w:rsidRDefault="00835128" w:rsidP="00835128">
      <w:pPr>
        <w:spacing w:after="0" w:line="240" w:lineRule="auto"/>
        <w:ind w:firstLine="709"/>
        <w:jc w:val="both"/>
        <w:rPr>
          <w:rFonts w:ascii="Arial" w:eastAsia="Times New Roman" w:hAnsi="Arial" w:cs="Arial"/>
          <w:sz w:val="24"/>
          <w:szCs w:val="24"/>
          <w:lang w:eastAsia="ru-RU"/>
        </w:rPr>
      </w:pPr>
      <w:r w:rsidRPr="00835128">
        <w:rPr>
          <w:rFonts w:ascii="Arial" w:eastAsia="Times New Roman" w:hAnsi="Arial" w:cs="Arial"/>
          <w:sz w:val="24"/>
          <w:szCs w:val="24"/>
          <w:lang w:eastAsia="ru-RU"/>
        </w:rPr>
        <w:t>- средств местного бюджета;</w:t>
      </w:r>
    </w:p>
    <w:p w:rsidR="00835128" w:rsidRPr="00835128" w:rsidRDefault="00835128" w:rsidP="00835128">
      <w:pPr>
        <w:spacing w:after="0" w:line="240" w:lineRule="auto"/>
        <w:ind w:firstLine="709"/>
        <w:jc w:val="both"/>
        <w:rPr>
          <w:rFonts w:ascii="Arial" w:eastAsia="Times New Roman" w:hAnsi="Arial" w:cs="Arial"/>
          <w:sz w:val="24"/>
          <w:szCs w:val="24"/>
          <w:lang w:eastAsia="ru-RU"/>
        </w:rPr>
      </w:pPr>
      <w:r w:rsidRPr="00835128">
        <w:rPr>
          <w:rFonts w:ascii="Arial" w:eastAsia="Times New Roman" w:hAnsi="Arial" w:cs="Arial"/>
          <w:sz w:val="24"/>
          <w:szCs w:val="24"/>
          <w:lang w:eastAsia="ru-RU"/>
        </w:rPr>
        <w:t>- средств организаций коммунального комплекса;</w:t>
      </w:r>
    </w:p>
    <w:p w:rsidR="00835128" w:rsidRPr="00835128" w:rsidRDefault="00835128" w:rsidP="00835128">
      <w:pPr>
        <w:spacing w:after="0" w:line="240" w:lineRule="auto"/>
        <w:ind w:firstLine="709"/>
        <w:jc w:val="both"/>
        <w:rPr>
          <w:rFonts w:ascii="Arial" w:eastAsia="Times New Roman" w:hAnsi="Arial" w:cs="Arial"/>
          <w:sz w:val="24"/>
          <w:szCs w:val="24"/>
          <w:lang w:eastAsia="ru-RU"/>
        </w:rPr>
      </w:pPr>
      <w:r w:rsidRPr="00835128">
        <w:rPr>
          <w:rFonts w:ascii="Arial" w:eastAsia="Times New Roman" w:hAnsi="Arial" w:cs="Arial"/>
          <w:sz w:val="24"/>
          <w:szCs w:val="24"/>
          <w:lang w:eastAsia="ru-RU"/>
        </w:rPr>
        <w:t>- платы за подключение к сетям коммунальной инфраструктуры;</w:t>
      </w:r>
    </w:p>
    <w:p w:rsidR="0070578D" w:rsidRDefault="00835128" w:rsidP="00835128">
      <w:pPr>
        <w:spacing w:after="0" w:line="240" w:lineRule="auto"/>
        <w:ind w:firstLine="709"/>
        <w:jc w:val="both"/>
        <w:rPr>
          <w:rFonts w:ascii="Arial" w:eastAsia="Times New Roman" w:hAnsi="Arial" w:cs="Arial"/>
          <w:sz w:val="24"/>
          <w:szCs w:val="24"/>
          <w:lang w:eastAsia="ru-RU"/>
        </w:rPr>
      </w:pPr>
      <w:r w:rsidRPr="00835128">
        <w:rPr>
          <w:rFonts w:ascii="Arial" w:eastAsia="Times New Roman" w:hAnsi="Arial" w:cs="Arial"/>
          <w:sz w:val="24"/>
          <w:szCs w:val="24"/>
          <w:lang w:eastAsia="ru-RU"/>
        </w:rPr>
        <w:t>- иных средств, предусмотренных законодательством.</w:t>
      </w:r>
    </w:p>
    <w:p w:rsidR="0070578D" w:rsidRDefault="0070578D" w:rsidP="005A17D3">
      <w:pPr>
        <w:spacing w:after="0" w:line="240" w:lineRule="auto"/>
        <w:ind w:firstLine="709"/>
        <w:jc w:val="both"/>
        <w:rPr>
          <w:rFonts w:ascii="Arial" w:eastAsia="Times New Roman" w:hAnsi="Arial" w:cs="Arial"/>
          <w:sz w:val="24"/>
          <w:szCs w:val="24"/>
          <w:lang w:eastAsia="ru-RU"/>
        </w:rPr>
        <w:sectPr w:rsidR="0070578D" w:rsidSect="003A5E07">
          <w:pgSz w:w="11906" w:h="16838"/>
          <w:pgMar w:top="1134" w:right="850" w:bottom="851" w:left="1701" w:header="709" w:footer="709" w:gutter="0"/>
          <w:cols w:space="708"/>
          <w:titlePg/>
          <w:docGrid w:linePitch="360"/>
        </w:sectPr>
      </w:pPr>
    </w:p>
    <w:p w:rsidR="00786F53" w:rsidRDefault="00786F53" w:rsidP="005A17D3">
      <w:pPr>
        <w:spacing w:after="0" w:line="240" w:lineRule="auto"/>
        <w:ind w:firstLine="709"/>
        <w:jc w:val="both"/>
        <w:rPr>
          <w:rFonts w:ascii="Arial" w:eastAsia="Times New Roman" w:hAnsi="Arial" w:cs="Arial"/>
          <w:sz w:val="24"/>
          <w:szCs w:val="24"/>
          <w:lang w:eastAsia="ru-RU"/>
        </w:rPr>
      </w:pPr>
    </w:p>
    <w:p w:rsidR="005A17D3" w:rsidRPr="00586A55" w:rsidRDefault="005A276E" w:rsidP="005A17D3">
      <w:pPr>
        <w:shd w:val="clear" w:color="auto" w:fill="FFFFFF" w:themeFill="background1"/>
        <w:spacing w:after="0" w:line="240" w:lineRule="auto"/>
        <w:jc w:val="center"/>
        <w:rPr>
          <w:rFonts w:ascii="Courier New" w:eastAsia="Times New Roman" w:hAnsi="Courier New" w:cs="Courier New"/>
          <w:lang w:eastAsia="ru-RU"/>
        </w:rPr>
      </w:pPr>
      <w:r w:rsidRPr="00586A55">
        <w:rPr>
          <w:rFonts w:ascii="Courier New" w:eastAsia="Times New Roman" w:hAnsi="Courier New" w:cs="Courier New"/>
          <w:lang w:eastAsia="ru-RU"/>
        </w:rPr>
        <w:t>Таблица 3.</w:t>
      </w:r>
      <w:r w:rsidR="005A17D3" w:rsidRPr="00586A55">
        <w:rPr>
          <w:rFonts w:ascii="Courier New" w:eastAsia="Times New Roman" w:hAnsi="Courier New" w:cs="Courier New"/>
          <w:lang w:eastAsia="ru-RU"/>
        </w:rPr>
        <w:t xml:space="preserve"> – 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w:t>
      </w:r>
      <w:proofErr w:type="spellStart"/>
      <w:r w:rsidR="005A17D3" w:rsidRPr="00586A55">
        <w:rPr>
          <w:rFonts w:ascii="Courier New" w:eastAsia="Times New Roman" w:hAnsi="Courier New" w:cs="Courier New"/>
          <w:lang w:eastAsia="ru-RU"/>
        </w:rPr>
        <w:t>Тулунского</w:t>
      </w:r>
      <w:proofErr w:type="spellEnd"/>
      <w:r w:rsidR="005A17D3" w:rsidRPr="00586A55">
        <w:rPr>
          <w:rFonts w:ascii="Courier New" w:eastAsia="Times New Roman" w:hAnsi="Courier New" w:cs="Courier New"/>
          <w:lang w:eastAsia="ru-RU"/>
        </w:rPr>
        <w:t xml:space="preserve"> городского округа</w:t>
      </w:r>
    </w:p>
    <w:tbl>
      <w:tblPr>
        <w:tblW w:w="14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5097"/>
        <w:gridCol w:w="2957"/>
        <w:gridCol w:w="3008"/>
        <w:gridCol w:w="2932"/>
      </w:tblGrid>
      <w:tr w:rsidR="005A17D3" w:rsidRPr="00D36EEC" w:rsidTr="001D3B78">
        <w:trPr>
          <w:trHeight w:val="416"/>
          <w:tblHeader/>
        </w:trPr>
        <w:tc>
          <w:tcPr>
            <w:tcW w:w="817" w:type="dxa"/>
            <w:vMerge w:val="restart"/>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 </w:t>
            </w:r>
            <w:proofErr w:type="gramStart"/>
            <w:r w:rsidRPr="00586A55">
              <w:rPr>
                <w:rFonts w:ascii="Courier New" w:eastAsia="Calibri" w:hAnsi="Courier New" w:cs="Courier New"/>
                <w:lang w:eastAsia="ru-RU"/>
              </w:rPr>
              <w:t>п</w:t>
            </w:r>
            <w:proofErr w:type="gramEnd"/>
            <w:r w:rsidRPr="00586A55">
              <w:rPr>
                <w:rFonts w:ascii="Courier New" w:eastAsia="Calibri" w:hAnsi="Courier New" w:cs="Courier New"/>
                <w:lang w:eastAsia="ru-RU"/>
              </w:rPr>
              <w:t>/п</w:t>
            </w:r>
          </w:p>
        </w:tc>
        <w:tc>
          <w:tcPr>
            <w:tcW w:w="5097" w:type="dxa"/>
            <w:vMerge w:val="restart"/>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Наименование проекта, мероприятия</w:t>
            </w:r>
          </w:p>
        </w:tc>
        <w:tc>
          <w:tcPr>
            <w:tcW w:w="5965" w:type="dxa"/>
            <w:gridSpan w:val="2"/>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Год реализации</w:t>
            </w:r>
          </w:p>
        </w:tc>
        <w:tc>
          <w:tcPr>
            <w:tcW w:w="2932" w:type="dxa"/>
            <w:vMerge w:val="restart"/>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Всего, млн. рублей</w:t>
            </w:r>
          </w:p>
        </w:tc>
      </w:tr>
      <w:tr w:rsidR="005A17D3" w:rsidRPr="00D36EEC" w:rsidTr="001D3B78">
        <w:trPr>
          <w:trHeight w:val="336"/>
          <w:tblHeader/>
        </w:trPr>
        <w:tc>
          <w:tcPr>
            <w:tcW w:w="817" w:type="dxa"/>
            <w:vMerge/>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p>
        </w:tc>
        <w:tc>
          <w:tcPr>
            <w:tcW w:w="5097" w:type="dxa"/>
            <w:vMerge/>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p>
        </w:tc>
        <w:tc>
          <w:tcPr>
            <w:tcW w:w="295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2017</w:t>
            </w:r>
          </w:p>
        </w:tc>
        <w:tc>
          <w:tcPr>
            <w:tcW w:w="3008"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2018</w:t>
            </w:r>
          </w:p>
        </w:tc>
        <w:tc>
          <w:tcPr>
            <w:tcW w:w="2932" w:type="dxa"/>
            <w:vMerge/>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p>
        </w:tc>
      </w:tr>
      <w:tr w:rsidR="005A17D3" w:rsidRPr="00D36EEC" w:rsidTr="001D3B78">
        <w:tc>
          <w:tcPr>
            <w:tcW w:w="81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p>
        </w:tc>
        <w:tc>
          <w:tcPr>
            <w:tcW w:w="13994" w:type="dxa"/>
            <w:gridSpan w:val="4"/>
            <w:vAlign w:val="center"/>
          </w:tcPr>
          <w:p w:rsidR="005A17D3" w:rsidRPr="00586A55" w:rsidRDefault="005A17D3" w:rsidP="001D3B78">
            <w:pPr>
              <w:shd w:val="clear" w:color="auto" w:fill="FFFFFF" w:themeFill="background1"/>
              <w:spacing w:after="0" w:line="240" w:lineRule="auto"/>
              <w:rPr>
                <w:rFonts w:ascii="Courier New" w:eastAsia="Calibri" w:hAnsi="Courier New" w:cs="Courier New"/>
                <w:lang w:eastAsia="ru-RU"/>
              </w:rPr>
            </w:pPr>
            <w:r w:rsidRPr="00586A55">
              <w:rPr>
                <w:rFonts w:ascii="Courier New" w:eastAsia="Times New Roman" w:hAnsi="Courier New" w:cs="Courier New"/>
                <w:lang w:eastAsia="ru-RU"/>
              </w:rPr>
              <w:t>Направление «Повышение инвестиционной привлекательности моногорода»</w:t>
            </w:r>
          </w:p>
        </w:tc>
      </w:tr>
      <w:tr w:rsidR="005A17D3" w:rsidRPr="00D36EEC" w:rsidTr="001D3B78">
        <w:tc>
          <w:tcPr>
            <w:tcW w:w="81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1</w:t>
            </w:r>
          </w:p>
        </w:tc>
        <w:tc>
          <w:tcPr>
            <w:tcW w:w="5097" w:type="dxa"/>
          </w:tcPr>
          <w:p w:rsidR="005A17D3" w:rsidRPr="00586A55" w:rsidRDefault="005A17D3" w:rsidP="001D3B78">
            <w:pPr>
              <w:shd w:val="clear" w:color="auto" w:fill="FFFFFF" w:themeFill="background1"/>
              <w:spacing w:after="0" w:line="240" w:lineRule="auto"/>
              <w:jc w:val="both"/>
              <w:rPr>
                <w:rFonts w:ascii="Courier New" w:eastAsia="Calibri" w:hAnsi="Courier New" w:cs="Courier New"/>
                <w:highlight w:val="yellow"/>
                <w:lang w:eastAsia="ru-RU"/>
              </w:rPr>
            </w:pPr>
            <w:r w:rsidRPr="00586A55">
              <w:rPr>
                <w:rFonts w:ascii="Courier New" w:eastAsia="Calibri" w:hAnsi="Courier New" w:cs="Courier New"/>
                <w:lang w:eastAsia="ru-RU"/>
              </w:rPr>
              <w:t>Подготовка аналитического отчета о целевых сегментах для привлечения инвестиций (перспективных инвестиционных нишах) в городе Тулуне</w:t>
            </w:r>
          </w:p>
        </w:tc>
        <w:tc>
          <w:tcPr>
            <w:tcW w:w="295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0,0</w:t>
            </w:r>
          </w:p>
        </w:tc>
        <w:tc>
          <w:tcPr>
            <w:tcW w:w="3008"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0,0</w:t>
            </w:r>
          </w:p>
        </w:tc>
        <w:tc>
          <w:tcPr>
            <w:tcW w:w="2932"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0,0</w:t>
            </w:r>
          </w:p>
        </w:tc>
      </w:tr>
      <w:tr w:rsidR="005A17D3" w:rsidRPr="00D36EEC" w:rsidTr="001D3B78">
        <w:tc>
          <w:tcPr>
            <w:tcW w:w="81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2</w:t>
            </w:r>
          </w:p>
        </w:tc>
        <w:tc>
          <w:tcPr>
            <w:tcW w:w="5097" w:type="dxa"/>
          </w:tcPr>
          <w:p w:rsidR="005A17D3" w:rsidRPr="00586A55" w:rsidRDefault="005A17D3" w:rsidP="001D3B78">
            <w:pPr>
              <w:shd w:val="clear" w:color="auto" w:fill="FFFFFF" w:themeFill="background1"/>
              <w:spacing w:after="0" w:line="240" w:lineRule="auto"/>
              <w:jc w:val="both"/>
              <w:rPr>
                <w:rFonts w:ascii="Courier New" w:eastAsia="Calibri" w:hAnsi="Courier New" w:cs="Courier New"/>
                <w:lang w:eastAsia="ru-RU"/>
              </w:rPr>
            </w:pPr>
            <w:r w:rsidRPr="00586A55">
              <w:rPr>
                <w:rFonts w:ascii="Courier New" w:eastAsia="Calibri" w:hAnsi="Courier New" w:cs="Courier New"/>
                <w:lang w:eastAsia="ru-RU"/>
              </w:rPr>
              <w:t>Внедрение практик, включенных в Атлас муниципальных практик Агентства стратегических инициатив (первый этап)</w:t>
            </w:r>
          </w:p>
        </w:tc>
        <w:tc>
          <w:tcPr>
            <w:tcW w:w="295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0,0</w:t>
            </w:r>
          </w:p>
        </w:tc>
        <w:tc>
          <w:tcPr>
            <w:tcW w:w="3008"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0,0</w:t>
            </w:r>
          </w:p>
        </w:tc>
        <w:tc>
          <w:tcPr>
            <w:tcW w:w="2932"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0,0</w:t>
            </w:r>
          </w:p>
        </w:tc>
      </w:tr>
      <w:tr w:rsidR="005A17D3" w:rsidRPr="00D36EEC" w:rsidTr="001D3B78">
        <w:tc>
          <w:tcPr>
            <w:tcW w:w="81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3</w:t>
            </w:r>
          </w:p>
        </w:tc>
        <w:tc>
          <w:tcPr>
            <w:tcW w:w="5097" w:type="dxa"/>
          </w:tcPr>
          <w:p w:rsidR="005A17D3" w:rsidRPr="00586A55" w:rsidRDefault="005A17D3" w:rsidP="001D3B78">
            <w:pPr>
              <w:shd w:val="clear" w:color="auto" w:fill="FFFFFF" w:themeFill="background1"/>
              <w:spacing w:after="0" w:line="240" w:lineRule="auto"/>
              <w:jc w:val="both"/>
              <w:rPr>
                <w:rFonts w:ascii="Courier New" w:eastAsia="Calibri" w:hAnsi="Courier New" w:cs="Courier New"/>
                <w:lang w:eastAsia="ru-RU"/>
              </w:rPr>
            </w:pPr>
            <w:r w:rsidRPr="00586A55">
              <w:rPr>
                <w:rFonts w:ascii="Courier New" w:eastAsia="Calibri" w:hAnsi="Courier New" w:cs="Courier New"/>
                <w:lang w:eastAsia="ru-RU"/>
              </w:rPr>
              <w:t>Информирование потенциальных инвесторов об инвестиционном потенциале города Тулуна</w:t>
            </w:r>
          </w:p>
        </w:tc>
        <w:tc>
          <w:tcPr>
            <w:tcW w:w="295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0,0</w:t>
            </w:r>
          </w:p>
        </w:tc>
        <w:tc>
          <w:tcPr>
            <w:tcW w:w="3008"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0,0</w:t>
            </w:r>
          </w:p>
        </w:tc>
        <w:tc>
          <w:tcPr>
            <w:tcW w:w="2932"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0,0</w:t>
            </w:r>
          </w:p>
        </w:tc>
      </w:tr>
      <w:tr w:rsidR="005A17D3" w:rsidRPr="00D36EEC" w:rsidTr="001D3B78">
        <w:tc>
          <w:tcPr>
            <w:tcW w:w="81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p>
        </w:tc>
        <w:tc>
          <w:tcPr>
            <w:tcW w:w="13994" w:type="dxa"/>
            <w:gridSpan w:val="4"/>
            <w:vAlign w:val="center"/>
          </w:tcPr>
          <w:p w:rsidR="005A17D3" w:rsidRPr="00586A55" w:rsidRDefault="005A17D3" w:rsidP="001D3B78">
            <w:pPr>
              <w:shd w:val="clear" w:color="auto" w:fill="FFFFFF" w:themeFill="background1"/>
              <w:spacing w:after="0" w:line="240" w:lineRule="auto"/>
              <w:rPr>
                <w:rFonts w:ascii="Courier New" w:eastAsia="Calibri" w:hAnsi="Courier New" w:cs="Courier New"/>
                <w:lang w:eastAsia="ru-RU"/>
              </w:rPr>
            </w:pPr>
            <w:r w:rsidRPr="00586A55">
              <w:rPr>
                <w:rFonts w:ascii="Courier New" w:eastAsia="Times New Roman" w:hAnsi="Courier New" w:cs="Courier New"/>
                <w:lang w:eastAsia="ru-RU"/>
              </w:rPr>
              <w:t xml:space="preserve">Направление «Повышение эффективности муниципального управления» </w:t>
            </w:r>
          </w:p>
        </w:tc>
      </w:tr>
      <w:tr w:rsidR="005A17D3" w:rsidRPr="00D36EEC" w:rsidTr="001D3B78">
        <w:tc>
          <w:tcPr>
            <w:tcW w:w="81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4</w:t>
            </w:r>
          </w:p>
        </w:tc>
        <w:tc>
          <w:tcPr>
            <w:tcW w:w="5097" w:type="dxa"/>
          </w:tcPr>
          <w:p w:rsidR="005A17D3" w:rsidRPr="00586A55" w:rsidRDefault="005A17D3" w:rsidP="001D3B78">
            <w:pPr>
              <w:shd w:val="clear" w:color="auto" w:fill="FFFFFF" w:themeFill="background1"/>
              <w:spacing w:after="0" w:line="240" w:lineRule="auto"/>
              <w:jc w:val="both"/>
              <w:rPr>
                <w:rFonts w:ascii="Courier New" w:eastAsia="Calibri" w:hAnsi="Courier New" w:cs="Courier New"/>
                <w:lang w:eastAsia="ru-RU"/>
              </w:rPr>
            </w:pPr>
            <w:r w:rsidRPr="00586A55">
              <w:rPr>
                <w:rFonts w:ascii="Courier New" w:eastAsia="Calibri" w:hAnsi="Courier New" w:cs="Courier New"/>
                <w:lang w:eastAsia="ru-RU"/>
              </w:rPr>
              <w:t>Внедрение Проектного офиса по разработке и реализации программы развития моногорода Тулун</w:t>
            </w:r>
          </w:p>
        </w:tc>
        <w:tc>
          <w:tcPr>
            <w:tcW w:w="295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0,0</w:t>
            </w:r>
          </w:p>
        </w:tc>
        <w:tc>
          <w:tcPr>
            <w:tcW w:w="3008"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0,0</w:t>
            </w:r>
          </w:p>
        </w:tc>
        <w:tc>
          <w:tcPr>
            <w:tcW w:w="2932"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0,0</w:t>
            </w:r>
          </w:p>
        </w:tc>
      </w:tr>
      <w:tr w:rsidR="005A17D3" w:rsidRPr="00D36EEC" w:rsidTr="001D3B78">
        <w:tc>
          <w:tcPr>
            <w:tcW w:w="81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p>
        </w:tc>
        <w:tc>
          <w:tcPr>
            <w:tcW w:w="13994" w:type="dxa"/>
            <w:gridSpan w:val="4"/>
            <w:vAlign w:val="center"/>
          </w:tcPr>
          <w:p w:rsidR="005A17D3" w:rsidRPr="00586A55" w:rsidRDefault="005A17D3" w:rsidP="001D3B78">
            <w:pPr>
              <w:shd w:val="clear" w:color="auto" w:fill="FFFFFF" w:themeFill="background1"/>
              <w:spacing w:after="0" w:line="240" w:lineRule="auto"/>
              <w:rPr>
                <w:rFonts w:ascii="Courier New" w:eastAsia="Calibri" w:hAnsi="Courier New" w:cs="Courier New"/>
                <w:lang w:eastAsia="ru-RU"/>
              </w:rPr>
            </w:pPr>
            <w:r w:rsidRPr="00586A55">
              <w:rPr>
                <w:rFonts w:ascii="Courier New" w:eastAsia="Times New Roman" w:hAnsi="Courier New" w:cs="Courier New"/>
                <w:lang w:eastAsia="ru-RU"/>
              </w:rPr>
              <w:t>Направление «Развитие городской среды и благоустройство»</w:t>
            </w:r>
          </w:p>
        </w:tc>
      </w:tr>
      <w:tr w:rsidR="005A17D3" w:rsidRPr="00D36EEC" w:rsidTr="001D3B78">
        <w:trPr>
          <w:trHeight w:val="1230"/>
        </w:trPr>
        <w:tc>
          <w:tcPr>
            <w:tcW w:w="81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5</w:t>
            </w:r>
          </w:p>
        </w:tc>
        <w:tc>
          <w:tcPr>
            <w:tcW w:w="5097" w:type="dxa"/>
          </w:tcPr>
          <w:p w:rsidR="005A17D3" w:rsidRPr="00586A55" w:rsidRDefault="005A17D3" w:rsidP="001D3B78">
            <w:pPr>
              <w:shd w:val="clear" w:color="auto" w:fill="FFFFFF" w:themeFill="background1"/>
              <w:spacing w:after="0" w:line="240" w:lineRule="auto"/>
              <w:rPr>
                <w:rFonts w:ascii="Courier New" w:eastAsia="Calibri" w:hAnsi="Courier New" w:cs="Courier New"/>
                <w:lang w:eastAsia="ru-RU"/>
              </w:rPr>
            </w:pPr>
            <w:r w:rsidRPr="00586A55">
              <w:rPr>
                <w:rFonts w:ascii="Courier New" w:eastAsia="Calibri" w:hAnsi="Courier New" w:cs="Courier New"/>
                <w:lang w:eastAsia="ru-RU"/>
              </w:rPr>
              <w:t>Строительство Школы искусств, включение в государственную программу Иркутской области «Развитие культуры Иркутской области» на 2014-2018 годы»</w:t>
            </w:r>
          </w:p>
        </w:tc>
        <w:tc>
          <w:tcPr>
            <w:tcW w:w="295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не определено </w:t>
            </w:r>
          </w:p>
        </w:tc>
        <w:tc>
          <w:tcPr>
            <w:tcW w:w="3008"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не определено </w:t>
            </w:r>
          </w:p>
        </w:tc>
        <w:tc>
          <w:tcPr>
            <w:tcW w:w="2932"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не определено </w:t>
            </w:r>
          </w:p>
        </w:tc>
      </w:tr>
      <w:tr w:rsidR="005A17D3" w:rsidRPr="00D36EEC" w:rsidTr="001D3B78">
        <w:tc>
          <w:tcPr>
            <w:tcW w:w="81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6</w:t>
            </w:r>
          </w:p>
        </w:tc>
        <w:tc>
          <w:tcPr>
            <w:tcW w:w="5097" w:type="dxa"/>
          </w:tcPr>
          <w:p w:rsidR="005A17D3" w:rsidRPr="00586A55" w:rsidRDefault="005A17D3" w:rsidP="001D3B78">
            <w:pPr>
              <w:shd w:val="clear" w:color="auto" w:fill="FFFFFF" w:themeFill="background1"/>
              <w:spacing w:after="0" w:line="240" w:lineRule="auto"/>
              <w:jc w:val="both"/>
              <w:rPr>
                <w:rFonts w:ascii="Courier New" w:eastAsia="Calibri" w:hAnsi="Courier New" w:cs="Courier New"/>
                <w:i/>
                <w:lang w:eastAsia="ru-RU"/>
              </w:rPr>
            </w:pPr>
            <w:r w:rsidRPr="00586A55">
              <w:rPr>
                <w:rFonts w:ascii="Courier New" w:eastAsia="Calibri" w:hAnsi="Courier New" w:cs="Courier New"/>
                <w:i/>
                <w:lang w:eastAsia="ru-RU"/>
              </w:rPr>
              <w:t xml:space="preserve">Реконструкция </w:t>
            </w:r>
            <w:proofErr w:type="gramStart"/>
            <w:r w:rsidRPr="00586A55">
              <w:rPr>
                <w:rFonts w:ascii="Courier New" w:eastAsia="Calibri" w:hAnsi="Courier New" w:cs="Courier New"/>
                <w:i/>
                <w:lang w:eastAsia="ru-RU"/>
              </w:rPr>
              <w:t>здания прихода Покрова Божьей матери города Тулуна</w:t>
            </w:r>
            <w:proofErr w:type="gramEnd"/>
            <w:r w:rsidRPr="00586A55">
              <w:rPr>
                <w:rFonts w:ascii="Courier New" w:eastAsia="Calibri" w:hAnsi="Courier New" w:cs="Courier New"/>
                <w:i/>
                <w:lang w:eastAsia="ru-RU"/>
              </w:rPr>
              <w:t>. Включение в государственную программу Иркутской области «Развитие культуры Иркутской области» на 2014-2018 годы</w:t>
            </w:r>
          </w:p>
        </w:tc>
        <w:tc>
          <w:tcPr>
            <w:tcW w:w="295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12,5</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11,875 – областной бюджет, </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0,625 – местный бюджет</w:t>
            </w:r>
          </w:p>
        </w:tc>
        <w:tc>
          <w:tcPr>
            <w:tcW w:w="3008"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12,5</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11,875 – областной бюджет, </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0,625 – местный бюджет</w:t>
            </w:r>
          </w:p>
        </w:tc>
        <w:tc>
          <w:tcPr>
            <w:tcW w:w="2932"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25,0</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23,75 – областной бюджет, </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1,25 – местный бюджет</w:t>
            </w:r>
          </w:p>
        </w:tc>
      </w:tr>
      <w:tr w:rsidR="005A17D3" w:rsidRPr="00D36EEC" w:rsidTr="001D3B78">
        <w:tc>
          <w:tcPr>
            <w:tcW w:w="81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7</w:t>
            </w:r>
          </w:p>
        </w:tc>
        <w:tc>
          <w:tcPr>
            <w:tcW w:w="5097" w:type="dxa"/>
          </w:tcPr>
          <w:p w:rsidR="005A17D3" w:rsidRPr="00586A55" w:rsidRDefault="005A17D3" w:rsidP="001D3B78">
            <w:pPr>
              <w:shd w:val="clear" w:color="auto" w:fill="FFFFFF" w:themeFill="background1"/>
              <w:spacing w:after="0" w:line="240" w:lineRule="auto"/>
              <w:jc w:val="both"/>
              <w:rPr>
                <w:rFonts w:ascii="Courier New" w:eastAsia="Calibri" w:hAnsi="Courier New" w:cs="Courier New"/>
                <w:i/>
                <w:lang w:eastAsia="ru-RU"/>
              </w:rPr>
            </w:pPr>
            <w:r w:rsidRPr="00586A55">
              <w:rPr>
                <w:rFonts w:ascii="Courier New" w:eastAsia="Calibri" w:hAnsi="Courier New" w:cs="Courier New"/>
                <w:i/>
                <w:lang w:eastAsia="ru-RU"/>
              </w:rPr>
              <w:t xml:space="preserve">Снос незавершенного строительства </w:t>
            </w:r>
            <w:r w:rsidRPr="00586A55">
              <w:rPr>
                <w:rFonts w:ascii="Courier New" w:eastAsia="Calibri" w:hAnsi="Courier New" w:cs="Courier New"/>
                <w:i/>
                <w:lang w:eastAsia="ru-RU"/>
              </w:rPr>
              <w:lastRenderedPageBreak/>
              <w:t>(роддом), строительство здания ЗАГС и устройство парковой зоны включение в государственную программу Иркутской области «Развитие культуры Иркутской области» на 2014-2018 годы</w:t>
            </w:r>
          </w:p>
        </w:tc>
        <w:tc>
          <w:tcPr>
            <w:tcW w:w="295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lastRenderedPageBreak/>
              <w:t xml:space="preserve">не определено </w:t>
            </w:r>
          </w:p>
        </w:tc>
        <w:tc>
          <w:tcPr>
            <w:tcW w:w="3008"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не определено </w:t>
            </w:r>
          </w:p>
        </w:tc>
        <w:tc>
          <w:tcPr>
            <w:tcW w:w="2932"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не определено </w:t>
            </w:r>
          </w:p>
        </w:tc>
      </w:tr>
      <w:tr w:rsidR="005A17D3" w:rsidRPr="00D36EEC" w:rsidTr="001D3B78">
        <w:tc>
          <w:tcPr>
            <w:tcW w:w="81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p>
        </w:tc>
        <w:tc>
          <w:tcPr>
            <w:tcW w:w="13994" w:type="dxa"/>
            <w:gridSpan w:val="4"/>
            <w:vAlign w:val="center"/>
          </w:tcPr>
          <w:p w:rsidR="005A17D3" w:rsidRPr="00586A55" w:rsidRDefault="005A17D3" w:rsidP="001D3B78">
            <w:pPr>
              <w:shd w:val="clear" w:color="auto" w:fill="FFFFFF" w:themeFill="background1"/>
              <w:spacing w:after="0" w:line="240" w:lineRule="auto"/>
              <w:rPr>
                <w:rFonts w:ascii="Courier New" w:eastAsia="Calibri" w:hAnsi="Courier New" w:cs="Courier New"/>
                <w:lang w:eastAsia="ru-RU"/>
              </w:rPr>
            </w:pPr>
            <w:r w:rsidRPr="00586A55">
              <w:rPr>
                <w:rFonts w:ascii="Courier New" w:eastAsia="Times New Roman" w:hAnsi="Courier New" w:cs="Courier New"/>
                <w:lang w:eastAsia="ru-RU"/>
              </w:rPr>
              <w:t>Направление «Создание благоприятных условий для развития малого и среднего предпринимательства»</w:t>
            </w:r>
          </w:p>
        </w:tc>
      </w:tr>
      <w:tr w:rsidR="005A17D3" w:rsidRPr="00D36EEC" w:rsidTr="001D3B78">
        <w:tc>
          <w:tcPr>
            <w:tcW w:w="81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8</w:t>
            </w:r>
          </w:p>
        </w:tc>
        <w:tc>
          <w:tcPr>
            <w:tcW w:w="5097" w:type="dxa"/>
            <w:vAlign w:val="center"/>
          </w:tcPr>
          <w:p w:rsidR="005A17D3" w:rsidRPr="00586A55" w:rsidRDefault="005A17D3" w:rsidP="001D3B78">
            <w:pPr>
              <w:shd w:val="clear" w:color="auto" w:fill="FFFFFF" w:themeFill="background1"/>
              <w:spacing w:after="0" w:line="240" w:lineRule="auto"/>
              <w:jc w:val="both"/>
              <w:rPr>
                <w:rFonts w:ascii="Courier New" w:eastAsia="Times New Roman" w:hAnsi="Courier New" w:cs="Courier New"/>
                <w:i/>
                <w:highlight w:val="yellow"/>
                <w:lang w:eastAsia="ru-RU"/>
              </w:rPr>
            </w:pPr>
            <w:r w:rsidRPr="00586A55">
              <w:rPr>
                <w:rFonts w:ascii="Courier New" w:eastAsia="Calibri" w:hAnsi="Courier New" w:cs="Courier New"/>
                <w:lang w:eastAsia="ru-RU"/>
              </w:rPr>
              <w:t>Предоставление финансовой поддержки субъектам малого и среднего предпринимательства города Тулуна</w:t>
            </w:r>
          </w:p>
        </w:tc>
        <w:tc>
          <w:tcPr>
            <w:tcW w:w="295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1,1577</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0,8798 – федеральный бюджет, </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0,22 – областной бюджет,</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0,0579 – местный бюджет</w:t>
            </w:r>
          </w:p>
        </w:tc>
        <w:tc>
          <w:tcPr>
            <w:tcW w:w="3008"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1,1628</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0,8798 – федеральный бюджет, </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0,22 – областной бюджет,</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0,063 – местный бюджет</w:t>
            </w:r>
          </w:p>
        </w:tc>
        <w:tc>
          <w:tcPr>
            <w:tcW w:w="2932"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2,3205</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1,7596 – федеральный бюджет, </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0,44 – областной бюджет,</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0,1209 – местный бюджет</w:t>
            </w:r>
          </w:p>
        </w:tc>
      </w:tr>
      <w:tr w:rsidR="005A17D3" w:rsidRPr="00D36EEC" w:rsidTr="001D3B78">
        <w:tc>
          <w:tcPr>
            <w:tcW w:w="81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p>
        </w:tc>
        <w:tc>
          <w:tcPr>
            <w:tcW w:w="13994" w:type="dxa"/>
            <w:gridSpan w:val="4"/>
            <w:vAlign w:val="center"/>
          </w:tcPr>
          <w:p w:rsidR="005A17D3" w:rsidRPr="00586A55" w:rsidRDefault="005A17D3" w:rsidP="001D3B78">
            <w:pPr>
              <w:shd w:val="clear" w:color="auto" w:fill="FFFFFF" w:themeFill="background1"/>
              <w:spacing w:after="0" w:line="240" w:lineRule="auto"/>
              <w:rPr>
                <w:rFonts w:ascii="Courier New" w:eastAsia="Calibri" w:hAnsi="Courier New" w:cs="Courier New"/>
                <w:lang w:eastAsia="ru-RU"/>
              </w:rPr>
            </w:pPr>
            <w:r w:rsidRPr="00586A55">
              <w:rPr>
                <w:rFonts w:ascii="Courier New" w:eastAsia="Times New Roman" w:hAnsi="Courier New" w:cs="Courier New"/>
                <w:lang w:eastAsia="ru-RU"/>
              </w:rPr>
              <w:t>Направление «Содействие реализации инвестиционных проектов»</w:t>
            </w:r>
          </w:p>
        </w:tc>
      </w:tr>
      <w:tr w:rsidR="005A17D3" w:rsidRPr="00D36EEC" w:rsidTr="001D3B78">
        <w:tc>
          <w:tcPr>
            <w:tcW w:w="81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9</w:t>
            </w:r>
          </w:p>
        </w:tc>
        <w:tc>
          <w:tcPr>
            <w:tcW w:w="5097" w:type="dxa"/>
          </w:tcPr>
          <w:p w:rsidR="005A17D3" w:rsidRPr="00586A55" w:rsidRDefault="005A17D3" w:rsidP="001D3B78">
            <w:pPr>
              <w:shd w:val="clear" w:color="auto" w:fill="FFFFFF" w:themeFill="background1"/>
              <w:spacing w:after="0" w:line="240" w:lineRule="auto"/>
              <w:jc w:val="both"/>
              <w:rPr>
                <w:rFonts w:ascii="Courier New" w:eastAsia="Calibri" w:hAnsi="Courier New" w:cs="Courier New"/>
                <w:lang w:eastAsia="ru-RU"/>
              </w:rPr>
            </w:pPr>
            <w:r w:rsidRPr="00586A55">
              <w:rPr>
                <w:rFonts w:ascii="Courier New" w:eastAsia="Calibri" w:hAnsi="Courier New" w:cs="Courier New"/>
                <w:lang w:eastAsia="ru-RU"/>
              </w:rPr>
              <w:t>Сопровождение реализации инвестиционного проект</w:t>
            </w:r>
            <w:proofErr w:type="gramStart"/>
            <w:r w:rsidRPr="00586A55">
              <w:rPr>
                <w:rFonts w:ascii="Courier New" w:eastAsia="Calibri" w:hAnsi="Courier New" w:cs="Courier New"/>
                <w:lang w:eastAsia="ru-RU"/>
              </w:rPr>
              <w:t>а ООО</w:t>
            </w:r>
            <w:proofErr w:type="gramEnd"/>
            <w:r w:rsidRPr="00586A55">
              <w:rPr>
                <w:rFonts w:ascii="Courier New" w:eastAsia="Calibri" w:hAnsi="Courier New" w:cs="Courier New"/>
                <w:lang w:eastAsia="ru-RU"/>
              </w:rPr>
              <w:t xml:space="preserve"> «Дельта» по организации деятельности производство по переработке продукции для пищевой промышленности (ореха, дикорастущих плодов, ягод, грибов)</w:t>
            </w:r>
          </w:p>
        </w:tc>
        <w:tc>
          <w:tcPr>
            <w:tcW w:w="295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10,0– внебюджетные источники</w:t>
            </w:r>
          </w:p>
        </w:tc>
        <w:tc>
          <w:tcPr>
            <w:tcW w:w="3008"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15,0– внебюджетные источники</w:t>
            </w:r>
          </w:p>
        </w:tc>
        <w:tc>
          <w:tcPr>
            <w:tcW w:w="2932"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25,0 – внебюджетные источники</w:t>
            </w:r>
          </w:p>
        </w:tc>
      </w:tr>
      <w:tr w:rsidR="005A17D3" w:rsidRPr="00D36EEC" w:rsidTr="001D3B78">
        <w:tc>
          <w:tcPr>
            <w:tcW w:w="81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10</w:t>
            </w:r>
          </w:p>
        </w:tc>
        <w:tc>
          <w:tcPr>
            <w:tcW w:w="5097" w:type="dxa"/>
          </w:tcPr>
          <w:p w:rsidR="005A17D3" w:rsidRPr="00586A55" w:rsidRDefault="005A17D3" w:rsidP="001D3B78">
            <w:pPr>
              <w:shd w:val="clear" w:color="auto" w:fill="FFFFFF" w:themeFill="background1"/>
              <w:spacing w:after="0" w:line="240" w:lineRule="auto"/>
              <w:jc w:val="both"/>
              <w:rPr>
                <w:rFonts w:ascii="Courier New" w:eastAsia="Calibri" w:hAnsi="Courier New" w:cs="Courier New"/>
                <w:lang w:eastAsia="ru-RU"/>
              </w:rPr>
            </w:pPr>
            <w:r w:rsidRPr="00586A55">
              <w:rPr>
                <w:rFonts w:ascii="Courier New" w:eastAsia="Calibri" w:hAnsi="Courier New" w:cs="Courier New"/>
                <w:lang w:eastAsia="ru-RU"/>
              </w:rPr>
              <w:t>Сопровождение реализации инвестиционного проект</w:t>
            </w:r>
            <w:proofErr w:type="gramStart"/>
            <w:r w:rsidRPr="00586A55">
              <w:rPr>
                <w:rFonts w:ascii="Courier New" w:eastAsia="Calibri" w:hAnsi="Courier New" w:cs="Courier New"/>
                <w:lang w:eastAsia="ru-RU"/>
              </w:rPr>
              <w:t>а ООО</w:t>
            </w:r>
            <w:proofErr w:type="gramEnd"/>
            <w:r w:rsidRPr="00586A55">
              <w:rPr>
                <w:rFonts w:ascii="Courier New" w:eastAsia="Calibri" w:hAnsi="Courier New" w:cs="Courier New"/>
                <w:lang w:eastAsia="ru-RU"/>
              </w:rPr>
              <w:t xml:space="preserve"> «</w:t>
            </w:r>
            <w:proofErr w:type="spellStart"/>
            <w:r w:rsidRPr="00586A55">
              <w:rPr>
                <w:rFonts w:ascii="Courier New" w:eastAsia="Calibri" w:hAnsi="Courier New" w:cs="Courier New"/>
                <w:lang w:eastAsia="ru-RU"/>
              </w:rPr>
              <w:t>Целсиор</w:t>
            </w:r>
            <w:proofErr w:type="spellEnd"/>
            <w:r w:rsidRPr="00586A55">
              <w:rPr>
                <w:rFonts w:ascii="Courier New" w:eastAsia="Calibri" w:hAnsi="Courier New" w:cs="Courier New"/>
                <w:lang w:eastAsia="ru-RU"/>
              </w:rPr>
              <w:t>» по организации производства шпона лущенного (березового)</w:t>
            </w:r>
          </w:p>
        </w:tc>
        <w:tc>
          <w:tcPr>
            <w:tcW w:w="295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30,0 – внебюджетные источники</w:t>
            </w:r>
          </w:p>
        </w:tc>
        <w:tc>
          <w:tcPr>
            <w:tcW w:w="3008"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50,0– внебюджетные источники</w:t>
            </w:r>
          </w:p>
        </w:tc>
        <w:tc>
          <w:tcPr>
            <w:tcW w:w="2932"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80– внебюджетные источники</w:t>
            </w:r>
          </w:p>
        </w:tc>
      </w:tr>
      <w:tr w:rsidR="005A17D3" w:rsidRPr="00D36EEC" w:rsidTr="001D3B78">
        <w:tc>
          <w:tcPr>
            <w:tcW w:w="81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p>
        </w:tc>
        <w:tc>
          <w:tcPr>
            <w:tcW w:w="13994" w:type="dxa"/>
            <w:gridSpan w:val="4"/>
            <w:vAlign w:val="center"/>
          </w:tcPr>
          <w:p w:rsidR="005A17D3" w:rsidRPr="00586A55" w:rsidRDefault="005A17D3" w:rsidP="001D3B78">
            <w:pPr>
              <w:shd w:val="clear" w:color="auto" w:fill="FFFFFF" w:themeFill="background1"/>
              <w:spacing w:after="0" w:line="240" w:lineRule="auto"/>
              <w:rPr>
                <w:rFonts w:ascii="Courier New" w:eastAsia="Calibri" w:hAnsi="Courier New" w:cs="Courier New"/>
                <w:lang w:eastAsia="ru-RU"/>
              </w:rPr>
            </w:pPr>
            <w:r w:rsidRPr="00586A55">
              <w:rPr>
                <w:rFonts w:ascii="Courier New" w:eastAsia="Times New Roman" w:hAnsi="Courier New" w:cs="Courier New"/>
                <w:lang w:eastAsia="ru-RU"/>
              </w:rPr>
              <w:t>Направление «Развитие образования»</w:t>
            </w:r>
          </w:p>
        </w:tc>
      </w:tr>
      <w:tr w:rsidR="005A17D3" w:rsidRPr="00D36EEC" w:rsidTr="001D3B78">
        <w:tc>
          <w:tcPr>
            <w:tcW w:w="81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11</w:t>
            </w:r>
          </w:p>
        </w:tc>
        <w:tc>
          <w:tcPr>
            <w:tcW w:w="5097" w:type="dxa"/>
          </w:tcPr>
          <w:p w:rsidR="005A17D3" w:rsidRPr="00586A55" w:rsidRDefault="005A17D3" w:rsidP="001D3B78">
            <w:pPr>
              <w:shd w:val="clear" w:color="auto" w:fill="FFFFFF" w:themeFill="background1"/>
              <w:spacing w:after="0" w:line="240" w:lineRule="auto"/>
              <w:jc w:val="both"/>
              <w:rPr>
                <w:rFonts w:ascii="Courier New" w:eastAsia="Calibri" w:hAnsi="Courier New" w:cs="Courier New"/>
                <w:lang w:eastAsia="ru-RU"/>
              </w:rPr>
            </w:pPr>
            <w:r w:rsidRPr="00586A55">
              <w:rPr>
                <w:rFonts w:ascii="Courier New" w:eastAsia="Calibri" w:hAnsi="Courier New" w:cs="Courier New"/>
                <w:lang w:eastAsia="ru-RU"/>
              </w:rPr>
              <w:t>Завершение строительства здания детского сада «Лучик»</w:t>
            </w:r>
          </w:p>
        </w:tc>
        <w:tc>
          <w:tcPr>
            <w:tcW w:w="295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10,8</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10,8 – местный бюджет</w:t>
            </w:r>
          </w:p>
        </w:tc>
        <w:tc>
          <w:tcPr>
            <w:tcW w:w="3008"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102,66</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97,53 – областной бюджет, </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5,13 – местный бюджет</w:t>
            </w:r>
          </w:p>
        </w:tc>
        <w:tc>
          <w:tcPr>
            <w:tcW w:w="2932"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113,46</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97,53 – областной бюджет, </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15,93 – местный бюджет</w:t>
            </w:r>
          </w:p>
        </w:tc>
      </w:tr>
      <w:tr w:rsidR="005A17D3" w:rsidRPr="00D36EEC" w:rsidTr="001D3B78">
        <w:tc>
          <w:tcPr>
            <w:tcW w:w="81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12</w:t>
            </w:r>
          </w:p>
        </w:tc>
        <w:tc>
          <w:tcPr>
            <w:tcW w:w="5097" w:type="dxa"/>
          </w:tcPr>
          <w:p w:rsidR="005A17D3" w:rsidRPr="00586A55" w:rsidRDefault="005A17D3" w:rsidP="001D3B78">
            <w:pPr>
              <w:shd w:val="clear" w:color="auto" w:fill="FFFFFF" w:themeFill="background1"/>
              <w:spacing w:after="0" w:line="240" w:lineRule="auto"/>
              <w:jc w:val="both"/>
              <w:rPr>
                <w:rFonts w:ascii="Courier New" w:eastAsia="Calibri" w:hAnsi="Courier New" w:cs="Courier New"/>
                <w:lang w:eastAsia="ru-RU"/>
              </w:rPr>
            </w:pPr>
            <w:r w:rsidRPr="00586A55">
              <w:rPr>
                <w:rFonts w:ascii="Courier New" w:eastAsia="Calibri" w:hAnsi="Courier New" w:cs="Courier New"/>
                <w:lang w:eastAsia="ru-RU"/>
              </w:rPr>
              <w:t>Выборочный капитальный ремонт МБОУ СОШ № 25</w:t>
            </w:r>
          </w:p>
          <w:p w:rsidR="005A17D3" w:rsidRPr="00586A55" w:rsidRDefault="005A17D3" w:rsidP="001D3B78">
            <w:pPr>
              <w:shd w:val="clear" w:color="auto" w:fill="FFFFFF" w:themeFill="background1"/>
              <w:spacing w:after="0" w:line="240" w:lineRule="auto"/>
              <w:jc w:val="both"/>
              <w:rPr>
                <w:rFonts w:ascii="Courier New" w:eastAsia="Calibri" w:hAnsi="Courier New" w:cs="Courier New"/>
                <w:lang w:eastAsia="ru-RU"/>
              </w:rPr>
            </w:pPr>
          </w:p>
        </w:tc>
        <w:tc>
          <w:tcPr>
            <w:tcW w:w="295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lastRenderedPageBreak/>
              <w:t>9,534</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9,057 – областной </w:t>
            </w:r>
            <w:r w:rsidRPr="00586A55">
              <w:rPr>
                <w:rFonts w:ascii="Courier New" w:eastAsia="Calibri" w:hAnsi="Courier New" w:cs="Courier New"/>
                <w:lang w:eastAsia="ru-RU"/>
              </w:rPr>
              <w:lastRenderedPageBreak/>
              <w:t xml:space="preserve">бюджет, </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0,477 – местный бюджет</w:t>
            </w:r>
          </w:p>
        </w:tc>
        <w:tc>
          <w:tcPr>
            <w:tcW w:w="3008"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lastRenderedPageBreak/>
              <w:t>0,0</w:t>
            </w:r>
          </w:p>
        </w:tc>
        <w:tc>
          <w:tcPr>
            <w:tcW w:w="2932"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9,534</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9,057 – областной </w:t>
            </w:r>
            <w:r w:rsidRPr="00586A55">
              <w:rPr>
                <w:rFonts w:ascii="Courier New" w:eastAsia="Calibri" w:hAnsi="Courier New" w:cs="Courier New"/>
                <w:lang w:eastAsia="ru-RU"/>
              </w:rPr>
              <w:lastRenderedPageBreak/>
              <w:t xml:space="preserve">бюджет, </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0,477 – местный бюджет</w:t>
            </w:r>
          </w:p>
        </w:tc>
      </w:tr>
      <w:tr w:rsidR="005A17D3" w:rsidRPr="00D36EEC" w:rsidTr="001D3B78">
        <w:tc>
          <w:tcPr>
            <w:tcW w:w="81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lastRenderedPageBreak/>
              <w:t>13</w:t>
            </w:r>
          </w:p>
        </w:tc>
        <w:tc>
          <w:tcPr>
            <w:tcW w:w="5097" w:type="dxa"/>
          </w:tcPr>
          <w:p w:rsidR="005A17D3" w:rsidRPr="00586A55" w:rsidRDefault="005A17D3" w:rsidP="001D3B78">
            <w:pPr>
              <w:shd w:val="clear" w:color="auto" w:fill="FFFFFF" w:themeFill="background1"/>
              <w:spacing w:after="0" w:line="240" w:lineRule="auto"/>
              <w:jc w:val="both"/>
              <w:rPr>
                <w:rFonts w:ascii="Courier New" w:eastAsia="Calibri" w:hAnsi="Courier New" w:cs="Courier New"/>
                <w:lang w:eastAsia="ru-RU"/>
              </w:rPr>
            </w:pPr>
            <w:r w:rsidRPr="00586A55">
              <w:rPr>
                <w:rFonts w:ascii="Courier New" w:eastAsia="Calibri" w:hAnsi="Courier New" w:cs="Courier New"/>
                <w:lang w:eastAsia="ru-RU"/>
              </w:rPr>
              <w:t>Строительство нового здания школы № 2</w:t>
            </w:r>
          </w:p>
        </w:tc>
        <w:tc>
          <w:tcPr>
            <w:tcW w:w="295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50,5</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50,5 – местный бюджет</w:t>
            </w:r>
          </w:p>
        </w:tc>
        <w:tc>
          <w:tcPr>
            <w:tcW w:w="3008"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550,0</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522,5 – областной бюджет, </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27,5 – местный бюджет</w:t>
            </w:r>
          </w:p>
        </w:tc>
        <w:tc>
          <w:tcPr>
            <w:tcW w:w="2932"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600,5</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522,5 – областной бюджет, </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78,0 – местный бюджет</w:t>
            </w:r>
          </w:p>
        </w:tc>
      </w:tr>
      <w:tr w:rsidR="005A17D3" w:rsidRPr="00D36EEC" w:rsidTr="001D3B78">
        <w:tc>
          <w:tcPr>
            <w:tcW w:w="81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14</w:t>
            </w:r>
          </w:p>
        </w:tc>
        <w:tc>
          <w:tcPr>
            <w:tcW w:w="5097" w:type="dxa"/>
          </w:tcPr>
          <w:p w:rsidR="005A17D3" w:rsidRPr="00586A55" w:rsidRDefault="005A17D3" w:rsidP="001D3B78">
            <w:pPr>
              <w:shd w:val="clear" w:color="auto" w:fill="FFFFFF" w:themeFill="background1"/>
              <w:spacing w:after="0" w:line="240" w:lineRule="auto"/>
              <w:jc w:val="both"/>
              <w:rPr>
                <w:rFonts w:ascii="Courier New" w:eastAsia="Calibri" w:hAnsi="Courier New" w:cs="Courier New"/>
                <w:i/>
                <w:lang w:eastAsia="ru-RU"/>
              </w:rPr>
            </w:pPr>
            <w:r w:rsidRPr="00586A55">
              <w:rPr>
                <w:rFonts w:ascii="Courier New" w:eastAsia="Calibri" w:hAnsi="Courier New" w:cs="Courier New"/>
                <w:i/>
                <w:lang w:eastAsia="ru-RU"/>
              </w:rPr>
              <w:t xml:space="preserve">Строительство </w:t>
            </w:r>
            <w:proofErr w:type="spellStart"/>
            <w:r w:rsidRPr="00586A55">
              <w:rPr>
                <w:rFonts w:ascii="Courier New" w:eastAsia="Calibri" w:hAnsi="Courier New" w:cs="Courier New"/>
                <w:i/>
                <w:lang w:eastAsia="ru-RU"/>
              </w:rPr>
              <w:t>пристроя</w:t>
            </w:r>
            <w:proofErr w:type="spellEnd"/>
            <w:r w:rsidRPr="00586A55">
              <w:rPr>
                <w:rFonts w:ascii="Courier New" w:eastAsia="Calibri" w:hAnsi="Courier New" w:cs="Courier New"/>
                <w:i/>
                <w:lang w:eastAsia="ru-RU"/>
              </w:rPr>
              <w:t xml:space="preserve"> к зданию МБОУ СОШ № 20</w:t>
            </w:r>
          </w:p>
          <w:p w:rsidR="005A17D3" w:rsidRPr="00586A55" w:rsidRDefault="005A17D3" w:rsidP="001D3B78">
            <w:pPr>
              <w:shd w:val="clear" w:color="auto" w:fill="FFFFFF" w:themeFill="background1"/>
              <w:spacing w:after="0" w:line="240" w:lineRule="auto"/>
              <w:jc w:val="both"/>
              <w:rPr>
                <w:rFonts w:ascii="Courier New" w:eastAsia="Calibri" w:hAnsi="Courier New" w:cs="Courier New"/>
                <w:i/>
                <w:lang w:eastAsia="ru-RU"/>
              </w:rPr>
            </w:pPr>
          </w:p>
        </w:tc>
        <w:tc>
          <w:tcPr>
            <w:tcW w:w="295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не определено </w:t>
            </w:r>
          </w:p>
        </w:tc>
        <w:tc>
          <w:tcPr>
            <w:tcW w:w="3008"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не определено </w:t>
            </w:r>
          </w:p>
        </w:tc>
        <w:tc>
          <w:tcPr>
            <w:tcW w:w="2932"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не определено </w:t>
            </w:r>
          </w:p>
        </w:tc>
      </w:tr>
      <w:tr w:rsidR="005A17D3" w:rsidRPr="00D36EEC" w:rsidTr="001D3B78">
        <w:tc>
          <w:tcPr>
            <w:tcW w:w="81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15</w:t>
            </w:r>
          </w:p>
        </w:tc>
        <w:tc>
          <w:tcPr>
            <w:tcW w:w="5097" w:type="dxa"/>
          </w:tcPr>
          <w:p w:rsidR="005A17D3" w:rsidRPr="00586A55" w:rsidRDefault="005A17D3" w:rsidP="001D3B78">
            <w:pPr>
              <w:shd w:val="clear" w:color="auto" w:fill="FFFFFF" w:themeFill="background1"/>
              <w:spacing w:after="0" w:line="240" w:lineRule="auto"/>
              <w:jc w:val="both"/>
              <w:rPr>
                <w:rFonts w:ascii="Courier New" w:eastAsia="Calibri" w:hAnsi="Courier New" w:cs="Courier New"/>
                <w:i/>
                <w:lang w:eastAsia="ru-RU"/>
              </w:rPr>
            </w:pPr>
            <w:r w:rsidRPr="00586A55">
              <w:rPr>
                <w:rFonts w:ascii="Courier New" w:eastAsia="Calibri" w:hAnsi="Courier New" w:cs="Courier New"/>
                <w:i/>
                <w:lang w:eastAsia="ru-RU"/>
              </w:rPr>
              <w:t xml:space="preserve">Строительство </w:t>
            </w:r>
            <w:proofErr w:type="spellStart"/>
            <w:r w:rsidRPr="00586A55">
              <w:rPr>
                <w:rFonts w:ascii="Courier New" w:eastAsia="Calibri" w:hAnsi="Courier New" w:cs="Courier New"/>
                <w:i/>
                <w:lang w:eastAsia="ru-RU"/>
              </w:rPr>
              <w:t>пристроя</w:t>
            </w:r>
            <w:proofErr w:type="spellEnd"/>
            <w:r w:rsidRPr="00586A55">
              <w:rPr>
                <w:rFonts w:ascii="Courier New" w:eastAsia="Calibri" w:hAnsi="Courier New" w:cs="Courier New"/>
                <w:i/>
                <w:lang w:eastAsia="ru-RU"/>
              </w:rPr>
              <w:t xml:space="preserve"> к зданию МБОУ СОШ № 7</w:t>
            </w:r>
          </w:p>
          <w:p w:rsidR="005A17D3" w:rsidRPr="00586A55" w:rsidRDefault="005A17D3" w:rsidP="001D3B78">
            <w:pPr>
              <w:shd w:val="clear" w:color="auto" w:fill="FFFFFF" w:themeFill="background1"/>
              <w:spacing w:after="0" w:line="240" w:lineRule="auto"/>
              <w:jc w:val="both"/>
              <w:rPr>
                <w:rFonts w:ascii="Courier New" w:eastAsia="Calibri" w:hAnsi="Courier New" w:cs="Courier New"/>
                <w:i/>
                <w:lang w:eastAsia="ru-RU"/>
              </w:rPr>
            </w:pPr>
          </w:p>
        </w:tc>
        <w:tc>
          <w:tcPr>
            <w:tcW w:w="295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не определено </w:t>
            </w:r>
          </w:p>
        </w:tc>
        <w:tc>
          <w:tcPr>
            <w:tcW w:w="3008"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не определено </w:t>
            </w:r>
          </w:p>
        </w:tc>
        <w:tc>
          <w:tcPr>
            <w:tcW w:w="2932"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не определено </w:t>
            </w:r>
          </w:p>
        </w:tc>
      </w:tr>
      <w:tr w:rsidR="005A17D3" w:rsidRPr="00D36EEC" w:rsidTr="001D3B78">
        <w:tc>
          <w:tcPr>
            <w:tcW w:w="81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16</w:t>
            </w:r>
          </w:p>
        </w:tc>
        <w:tc>
          <w:tcPr>
            <w:tcW w:w="5097" w:type="dxa"/>
          </w:tcPr>
          <w:p w:rsidR="005A17D3" w:rsidRPr="00586A55" w:rsidRDefault="005A17D3" w:rsidP="001D3B78">
            <w:pPr>
              <w:shd w:val="clear" w:color="auto" w:fill="FFFFFF" w:themeFill="background1"/>
              <w:spacing w:after="0" w:line="240" w:lineRule="auto"/>
              <w:jc w:val="both"/>
              <w:rPr>
                <w:rFonts w:ascii="Courier New" w:eastAsia="Calibri" w:hAnsi="Courier New" w:cs="Courier New"/>
                <w:i/>
                <w:lang w:eastAsia="ru-RU"/>
              </w:rPr>
            </w:pPr>
            <w:r w:rsidRPr="00586A55">
              <w:rPr>
                <w:rFonts w:ascii="Courier New" w:eastAsia="Calibri" w:hAnsi="Courier New" w:cs="Courier New"/>
                <w:i/>
                <w:lang w:eastAsia="ru-RU"/>
              </w:rPr>
              <w:t>Выборочный Капитальный ремонт МБОУ СОШ № 1</w:t>
            </w:r>
          </w:p>
          <w:p w:rsidR="005A17D3" w:rsidRPr="00586A55" w:rsidRDefault="005A17D3" w:rsidP="001D3B78">
            <w:pPr>
              <w:shd w:val="clear" w:color="auto" w:fill="FFFFFF" w:themeFill="background1"/>
              <w:spacing w:after="0" w:line="240" w:lineRule="auto"/>
              <w:jc w:val="both"/>
              <w:rPr>
                <w:rFonts w:ascii="Courier New" w:eastAsia="Calibri" w:hAnsi="Courier New" w:cs="Courier New"/>
                <w:i/>
                <w:lang w:eastAsia="ru-RU"/>
              </w:rPr>
            </w:pPr>
          </w:p>
        </w:tc>
        <w:tc>
          <w:tcPr>
            <w:tcW w:w="295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не определено </w:t>
            </w:r>
          </w:p>
        </w:tc>
        <w:tc>
          <w:tcPr>
            <w:tcW w:w="3008"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не определено </w:t>
            </w:r>
          </w:p>
        </w:tc>
        <w:tc>
          <w:tcPr>
            <w:tcW w:w="2932"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не определено </w:t>
            </w:r>
          </w:p>
        </w:tc>
      </w:tr>
      <w:tr w:rsidR="005A17D3" w:rsidRPr="00D36EEC" w:rsidTr="001D3B78">
        <w:tc>
          <w:tcPr>
            <w:tcW w:w="81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17</w:t>
            </w:r>
          </w:p>
        </w:tc>
        <w:tc>
          <w:tcPr>
            <w:tcW w:w="5097" w:type="dxa"/>
          </w:tcPr>
          <w:p w:rsidR="005A17D3" w:rsidRPr="00586A55" w:rsidRDefault="005A17D3" w:rsidP="001D3B78">
            <w:pPr>
              <w:shd w:val="clear" w:color="auto" w:fill="FFFFFF" w:themeFill="background1"/>
              <w:spacing w:after="0" w:line="240" w:lineRule="auto"/>
              <w:jc w:val="both"/>
              <w:rPr>
                <w:rFonts w:ascii="Courier New" w:eastAsia="Calibri" w:hAnsi="Courier New" w:cs="Courier New"/>
                <w:i/>
                <w:lang w:eastAsia="ru-RU"/>
              </w:rPr>
            </w:pPr>
            <w:r w:rsidRPr="00586A55">
              <w:rPr>
                <w:rFonts w:ascii="Courier New" w:eastAsia="Calibri" w:hAnsi="Courier New" w:cs="Courier New"/>
                <w:i/>
                <w:lang w:eastAsia="ru-RU"/>
              </w:rPr>
              <w:t xml:space="preserve">Строительство </w:t>
            </w:r>
            <w:proofErr w:type="spellStart"/>
            <w:r w:rsidRPr="00586A55">
              <w:rPr>
                <w:rFonts w:ascii="Courier New" w:eastAsia="Calibri" w:hAnsi="Courier New" w:cs="Courier New"/>
                <w:i/>
                <w:lang w:eastAsia="ru-RU"/>
              </w:rPr>
              <w:t>пристроя</w:t>
            </w:r>
            <w:proofErr w:type="spellEnd"/>
            <w:r w:rsidRPr="00586A55">
              <w:rPr>
                <w:rFonts w:ascii="Courier New" w:eastAsia="Calibri" w:hAnsi="Courier New" w:cs="Courier New"/>
                <w:i/>
                <w:lang w:eastAsia="ru-RU"/>
              </w:rPr>
              <w:t xml:space="preserve"> МБОУ СОШ № 25</w:t>
            </w:r>
          </w:p>
          <w:p w:rsidR="005A17D3" w:rsidRPr="00586A55" w:rsidRDefault="005A17D3" w:rsidP="001D3B78">
            <w:pPr>
              <w:shd w:val="clear" w:color="auto" w:fill="FFFFFF" w:themeFill="background1"/>
              <w:spacing w:after="0" w:line="240" w:lineRule="auto"/>
              <w:jc w:val="both"/>
              <w:rPr>
                <w:rFonts w:ascii="Courier New" w:eastAsia="Calibri" w:hAnsi="Courier New" w:cs="Courier New"/>
                <w:i/>
                <w:lang w:eastAsia="ru-RU"/>
              </w:rPr>
            </w:pPr>
          </w:p>
        </w:tc>
        <w:tc>
          <w:tcPr>
            <w:tcW w:w="295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не определено </w:t>
            </w:r>
          </w:p>
        </w:tc>
        <w:tc>
          <w:tcPr>
            <w:tcW w:w="3008"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не определено </w:t>
            </w:r>
          </w:p>
        </w:tc>
        <w:tc>
          <w:tcPr>
            <w:tcW w:w="2932"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не определено </w:t>
            </w:r>
          </w:p>
        </w:tc>
      </w:tr>
      <w:tr w:rsidR="005A17D3" w:rsidRPr="00D36EEC" w:rsidTr="001D3B78">
        <w:tc>
          <w:tcPr>
            <w:tcW w:w="81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p>
        </w:tc>
        <w:tc>
          <w:tcPr>
            <w:tcW w:w="13994" w:type="dxa"/>
            <w:gridSpan w:val="4"/>
            <w:vAlign w:val="center"/>
          </w:tcPr>
          <w:p w:rsidR="005A17D3" w:rsidRPr="00586A55" w:rsidRDefault="005A17D3" w:rsidP="001D3B78">
            <w:pPr>
              <w:shd w:val="clear" w:color="auto" w:fill="FFFFFF" w:themeFill="background1"/>
              <w:spacing w:after="0" w:line="240" w:lineRule="auto"/>
              <w:rPr>
                <w:rFonts w:ascii="Courier New" w:eastAsia="Calibri" w:hAnsi="Courier New" w:cs="Courier New"/>
                <w:lang w:eastAsia="ru-RU"/>
              </w:rPr>
            </w:pPr>
            <w:r w:rsidRPr="00586A55">
              <w:rPr>
                <w:rFonts w:ascii="Courier New" w:eastAsia="Times New Roman" w:hAnsi="Courier New" w:cs="Courier New"/>
                <w:lang w:eastAsia="ru-RU"/>
              </w:rPr>
              <w:t>Направление «Развитие здравоохранения»</w:t>
            </w:r>
          </w:p>
        </w:tc>
      </w:tr>
      <w:tr w:rsidR="005A17D3" w:rsidRPr="00D36EEC" w:rsidTr="001D3B78">
        <w:tc>
          <w:tcPr>
            <w:tcW w:w="81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18</w:t>
            </w:r>
          </w:p>
        </w:tc>
        <w:tc>
          <w:tcPr>
            <w:tcW w:w="5097" w:type="dxa"/>
          </w:tcPr>
          <w:p w:rsidR="005A17D3" w:rsidRPr="00586A55" w:rsidRDefault="005A17D3" w:rsidP="001D3B78">
            <w:pPr>
              <w:shd w:val="clear" w:color="auto" w:fill="FFFFFF" w:themeFill="background1"/>
              <w:spacing w:after="0" w:line="240" w:lineRule="auto"/>
              <w:jc w:val="both"/>
              <w:rPr>
                <w:rFonts w:ascii="Courier New" w:eastAsia="Calibri" w:hAnsi="Courier New" w:cs="Courier New"/>
                <w:lang w:eastAsia="ru-RU"/>
              </w:rPr>
            </w:pPr>
            <w:r w:rsidRPr="00586A55">
              <w:rPr>
                <w:rFonts w:ascii="Courier New" w:eastAsia="Calibri" w:hAnsi="Courier New" w:cs="Courier New"/>
                <w:lang w:eastAsia="ru-RU"/>
              </w:rPr>
              <w:t>Приобретение аппарата искусственной вентиляции легких</w:t>
            </w:r>
          </w:p>
        </w:tc>
        <w:tc>
          <w:tcPr>
            <w:tcW w:w="295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4,2</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3,99 – областной бюджет, </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0,21 – местный бюджет</w:t>
            </w:r>
          </w:p>
        </w:tc>
        <w:tc>
          <w:tcPr>
            <w:tcW w:w="3008"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0,0</w:t>
            </w:r>
          </w:p>
        </w:tc>
        <w:tc>
          <w:tcPr>
            <w:tcW w:w="2932"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4,2</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3,99 – областной бюджет, </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0,21 – местный бюджет</w:t>
            </w:r>
          </w:p>
        </w:tc>
      </w:tr>
      <w:tr w:rsidR="005A17D3" w:rsidRPr="00D36EEC" w:rsidTr="001D3B78">
        <w:tc>
          <w:tcPr>
            <w:tcW w:w="81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19</w:t>
            </w:r>
          </w:p>
        </w:tc>
        <w:tc>
          <w:tcPr>
            <w:tcW w:w="5097" w:type="dxa"/>
          </w:tcPr>
          <w:p w:rsidR="005A17D3" w:rsidRPr="00586A55" w:rsidRDefault="005A17D3" w:rsidP="001D3B78">
            <w:pPr>
              <w:shd w:val="clear" w:color="auto" w:fill="FFFFFF" w:themeFill="background1"/>
              <w:spacing w:after="0" w:line="240" w:lineRule="auto"/>
              <w:jc w:val="both"/>
              <w:rPr>
                <w:rFonts w:ascii="Courier New" w:eastAsia="Calibri" w:hAnsi="Courier New" w:cs="Courier New"/>
                <w:lang w:eastAsia="ru-RU"/>
              </w:rPr>
            </w:pPr>
            <w:r w:rsidRPr="00586A55">
              <w:rPr>
                <w:rFonts w:ascii="Courier New" w:eastAsia="Calibri" w:hAnsi="Courier New" w:cs="Courier New"/>
                <w:lang w:eastAsia="ru-RU"/>
              </w:rPr>
              <w:t>Обеспечение учреждений здравоохранения квалифицированными медицинскими кадрами</w:t>
            </w:r>
          </w:p>
        </w:tc>
        <w:tc>
          <w:tcPr>
            <w:tcW w:w="295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1,07</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1,07 – местный бюджет</w:t>
            </w:r>
          </w:p>
        </w:tc>
        <w:tc>
          <w:tcPr>
            <w:tcW w:w="3008"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3,5908</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3,5908 – местный бюджет</w:t>
            </w:r>
          </w:p>
        </w:tc>
        <w:tc>
          <w:tcPr>
            <w:tcW w:w="2932"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4,6608</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4,6608 – местный бюджет</w:t>
            </w:r>
          </w:p>
        </w:tc>
      </w:tr>
      <w:tr w:rsidR="005A17D3" w:rsidRPr="00D36EEC" w:rsidTr="001D3B78">
        <w:tc>
          <w:tcPr>
            <w:tcW w:w="81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20</w:t>
            </w:r>
          </w:p>
        </w:tc>
        <w:tc>
          <w:tcPr>
            <w:tcW w:w="5097" w:type="dxa"/>
          </w:tcPr>
          <w:p w:rsidR="005A17D3" w:rsidRPr="00586A55" w:rsidRDefault="005A17D3" w:rsidP="001D3B78">
            <w:pPr>
              <w:shd w:val="clear" w:color="auto" w:fill="FFFFFF" w:themeFill="background1"/>
              <w:spacing w:after="0" w:line="240" w:lineRule="auto"/>
              <w:jc w:val="both"/>
              <w:rPr>
                <w:rFonts w:ascii="Courier New" w:eastAsia="Calibri" w:hAnsi="Courier New" w:cs="Courier New"/>
                <w:lang w:eastAsia="ru-RU"/>
              </w:rPr>
            </w:pPr>
            <w:r w:rsidRPr="00586A55">
              <w:rPr>
                <w:rFonts w:ascii="Courier New" w:eastAsia="Calibri" w:hAnsi="Courier New" w:cs="Courier New"/>
                <w:lang w:eastAsia="ru-RU"/>
              </w:rPr>
              <w:t xml:space="preserve"> Строительство туберкулезного отделения со стационаром на 50 коек и поликлиническим отделением на 55 посещений в смену</w:t>
            </w:r>
          </w:p>
        </w:tc>
        <w:tc>
          <w:tcPr>
            <w:tcW w:w="295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не определено </w:t>
            </w:r>
          </w:p>
        </w:tc>
        <w:tc>
          <w:tcPr>
            <w:tcW w:w="3008"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не определено </w:t>
            </w:r>
          </w:p>
        </w:tc>
        <w:tc>
          <w:tcPr>
            <w:tcW w:w="2932"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не определено </w:t>
            </w:r>
          </w:p>
        </w:tc>
      </w:tr>
      <w:tr w:rsidR="005A17D3" w:rsidRPr="00D36EEC" w:rsidTr="001D3B78">
        <w:tc>
          <w:tcPr>
            <w:tcW w:w="81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p>
        </w:tc>
        <w:tc>
          <w:tcPr>
            <w:tcW w:w="13994" w:type="dxa"/>
            <w:gridSpan w:val="4"/>
            <w:vAlign w:val="center"/>
          </w:tcPr>
          <w:p w:rsidR="005A17D3" w:rsidRPr="00586A55" w:rsidRDefault="005A17D3" w:rsidP="001D3B78">
            <w:pPr>
              <w:shd w:val="clear" w:color="auto" w:fill="FFFFFF" w:themeFill="background1"/>
              <w:spacing w:after="0" w:line="240" w:lineRule="auto"/>
              <w:rPr>
                <w:rFonts w:ascii="Courier New" w:eastAsia="Calibri" w:hAnsi="Courier New" w:cs="Courier New"/>
                <w:lang w:eastAsia="ru-RU"/>
              </w:rPr>
            </w:pPr>
            <w:r w:rsidRPr="00586A55">
              <w:rPr>
                <w:rFonts w:ascii="Courier New" w:eastAsia="Times New Roman" w:hAnsi="Courier New" w:cs="Courier New"/>
                <w:lang w:eastAsia="ru-RU"/>
              </w:rPr>
              <w:t>Направление «Развитие объектов транспортной инфраструктуры»</w:t>
            </w:r>
          </w:p>
        </w:tc>
      </w:tr>
      <w:tr w:rsidR="005A17D3" w:rsidRPr="00D36EEC" w:rsidTr="001D3B78">
        <w:tc>
          <w:tcPr>
            <w:tcW w:w="81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lastRenderedPageBreak/>
              <w:t>21</w:t>
            </w:r>
          </w:p>
        </w:tc>
        <w:tc>
          <w:tcPr>
            <w:tcW w:w="5097" w:type="dxa"/>
          </w:tcPr>
          <w:p w:rsidR="005A17D3" w:rsidRPr="00586A55" w:rsidRDefault="005A17D3" w:rsidP="001D3B78">
            <w:pPr>
              <w:shd w:val="clear" w:color="auto" w:fill="FFFFFF" w:themeFill="background1"/>
              <w:spacing w:after="0" w:line="240" w:lineRule="auto"/>
              <w:jc w:val="both"/>
              <w:rPr>
                <w:rFonts w:ascii="Courier New" w:eastAsia="Calibri" w:hAnsi="Courier New" w:cs="Courier New"/>
                <w:lang w:eastAsia="ru-RU"/>
              </w:rPr>
            </w:pPr>
            <w:r w:rsidRPr="00586A55">
              <w:rPr>
                <w:rFonts w:ascii="Courier New" w:eastAsia="Calibri" w:hAnsi="Courier New" w:cs="Courier New"/>
                <w:lang w:eastAsia="ru-RU"/>
              </w:rPr>
              <w:t>Капитальный ремонт и благоустройство центральной транспортно-пешеходной улицы Ленина</w:t>
            </w:r>
          </w:p>
          <w:p w:rsidR="005A17D3" w:rsidRPr="00586A55" w:rsidRDefault="005A17D3" w:rsidP="001D3B78">
            <w:pPr>
              <w:shd w:val="clear" w:color="auto" w:fill="FFFFFF" w:themeFill="background1"/>
              <w:spacing w:after="0" w:line="240" w:lineRule="auto"/>
              <w:jc w:val="both"/>
              <w:rPr>
                <w:rFonts w:ascii="Courier New" w:eastAsia="Calibri" w:hAnsi="Courier New" w:cs="Courier New"/>
                <w:lang w:eastAsia="ru-RU"/>
              </w:rPr>
            </w:pPr>
            <w:r w:rsidRPr="00586A55">
              <w:rPr>
                <w:rFonts w:ascii="Courier New" w:eastAsia="Calibri" w:hAnsi="Courier New" w:cs="Courier New"/>
                <w:lang w:eastAsia="ru-RU"/>
              </w:rPr>
              <w:t>Включение проекта программу Иркутской области «Развитие дорожного хозяйства Иркутской области» на 2014-2020 годы</w:t>
            </w:r>
          </w:p>
        </w:tc>
        <w:tc>
          <w:tcPr>
            <w:tcW w:w="295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15,0</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15,0 – местный бюджет</w:t>
            </w:r>
          </w:p>
        </w:tc>
        <w:tc>
          <w:tcPr>
            <w:tcW w:w="3008"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150,0</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142,5 – областной бюджет, </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7,5 – местный бюджет</w:t>
            </w:r>
          </w:p>
        </w:tc>
        <w:tc>
          <w:tcPr>
            <w:tcW w:w="2932"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165,0</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142,5 – областной бюджет, </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22,5 – местный бюджет</w:t>
            </w:r>
          </w:p>
        </w:tc>
      </w:tr>
      <w:tr w:rsidR="005A17D3" w:rsidRPr="00D36EEC" w:rsidTr="001D3B78">
        <w:tc>
          <w:tcPr>
            <w:tcW w:w="81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22</w:t>
            </w:r>
          </w:p>
        </w:tc>
        <w:tc>
          <w:tcPr>
            <w:tcW w:w="5097" w:type="dxa"/>
          </w:tcPr>
          <w:p w:rsidR="005A17D3" w:rsidRPr="00586A55" w:rsidRDefault="005A17D3" w:rsidP="001D3B78">
            <w:pPr>
              <w:shd w:val="clear" w:color="auto" w:fill="FFFFFF" w:themeFill="background1"/>
              <w:spacing w:after="0" w:line="240" w:lineRule="auto"/>
              <w:jc w:val="both"/>
              <w:rPr>
                <w:rFonts w:ascii="Courier New" w:eastAsia="Calibri" w:hAnsi="Courier New" w:cs="Courier New"/>
                <w:lang w:eastAsia="ru-RU"/>
              </w:rPr>
            </w:pPr>
            <w:r w:rsidRPr="00586A55">
              <w:rPr>
                <w:rFonts w:ascii="Courier New" w:eastAsia="Calibri" w:hAnsi="Courier New" w:cs="Courier New"/>
                <w:lang w:eastAsia="ru-RU"/>
              </w:rPr>
              <w:t xml:space="preserve">Капитальный ремонт автомобильной дороги по пер. Индивидуальный города Тулуна. </w:t>
            </w:r>
          </w:p>
        </w:tc>
        <w:tc>
          <w:tcPr>
            <w:tcW w:w="295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25,0</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23,75 – областной бюджет,</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1,25 – местный бюджет</w:t>
            </w:r>
          </w:p>
        </w:tc>
        <w:tc>
          <w:tcPr>
            <w:tcW w:w="3008"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0,0</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p>
        </w:tc>
        <w:tc>
          <w:tcPr>
            <w:tcW w:w="2932"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25,0</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23,75 – областной бюджет,</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1,25 – местный бюджет</w:t>
            </w:r>
          </w:p>
        </w:tc>
      </w:tr>
      <w:tr w:rsidR="005A17D3" w:rsidRPr="00D36EEC" w:rsidTr="001D3B78">
        <w:tc>
          <w:tcPr>
            <w:tcW w:w="81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23</w:t>
            </w:r>
          </w:p>
        </w:tc>
        <w:tc>
          <w:tcPr>
            <w:tcW w:w="5097" w:type="dxa"/>
          </w:tcPr>
          <w:p w:rsidR="005A17D3" w:rsidRPr="00586A55" w:rsidRDefault="005A17D3" w:rsidP="001D3B78">
            <w:pPr>
              <w:shd w:val="clear" w:color="auto" w:fill="FFFFFF" w:themeFill="background1"/>
              <w:spacing w:after="0" w:line="240" w:lineRule="auto"/>
              <w:jc w:val="both"/>
              <w:rPr>
                <w:rFonts w:ascii="Courier New" w:eastAsia="Calibri" w:hAnsi="Courier New" w:cs="Courier New"/>
                <w:lang w:eastAsia="ru-RU"/>
              </w:rPr>
            </w:pPr>
            <w:r w:rsidRPr="00586A55">
              <w:rPr>
                <w:rFonts w:ascii="Courier New" w:eastAsia="Calibri" w:hAnsi="Courier New" w:cs="Courier New"/>
                <w:lang w:eastAsia="ru-RU"/>
              </w:rPr>
              <w:t>Включение проекта по капитальному ремонту автомобильной дороги до дачного общества. Включение в государственную программу Иркутской области «Развитие дорожного хозяйства Иркутской области» на 2014-2020 годы</w:t>
            </w:r>
          </w:p>
        </w:tc>
        <w:tc>
          <w:tcPr>
            <w:tcW w:w="295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не определено </w:t>
            </w:r>
          </w:p>
        </w:tc>
        <w:tc>
          <w:tcPr>
            <w:tcW w:w="3008"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не определено </w:t>
            </w:r>
          </w:p>
        </w:tc>
        <w:tc>
          <w:tcPr>
            <w:tcW w:w="2932"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не определено </w:t>
            </w:r>
          </w:p>
        </w:tc>
      </w:tr>
      <w:tr w:rsidR="005A17D3" w:rsidRPr="00D36EEC" w:rsidTr="001D3B78">
        <w:tc>
          <w:tcPr>
            <w:tcW w:w="81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24</w:t>
            </w:r>
          </w:p>
        </w:tc>
        <w:tc>
          <w:tcPr>
            <w:tcW w:w="5097" w:type="dxa"/>
          </w:tcPr>
          <w:p w:rsidR="005A17D3" w:rsidRPr="00586A55" w:rsidRDefault="005A17D3" w:rsidP="001D3B78">
            <w:pPr>
              <w:shd w:val="clear" w:color="auto" w:fill="FFFFFF" w:themeFill="background1"/>
              <w:spacing w:after="0" w:line="240" w:lineRule="auto"/>
              <w:jc w:val="both"/>
              <w:rPr>
                <w:rFonts w:ascii="Courier New" w:eastAsia="Calibri" w:hAnsi="Courier New" w:cs="Courier New"/>
                <w:i/>
                <w:lang w:eastAsia="ru-RU"/>
              </w:rPr>
            </w:pPr>
            <w:r w:rsidRPr="00586A55">
              <w:rPr>
                <w:rFonts w:ascii="Courier New" w:eastAsia="Calibri" w:hAnsi="Courier New" w:cs="Courier New"/>
                <w:i/>
                <w:lang w:eastAsia="ru-RU"/>
              </w:rPr>
              <w:t>Включение проекта по капитальному ремонту муниципальных дорог местного значения по ул. Сорокина, Володарского. Включение в государственную программу Иркутской области «Развитие дорожного хозяйства Иркутской области» на 2014-2020 годы</w:t>
            </w:r>
          </w:p>
        </w:tc>
        <w:tc>
          <w:tcPr>
            <w:tcW w:w="295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не определено </w:t>
            </w:r>
          </w:p>
        </w:tc>
        <w:tc>
          <w:tcPr>
            <w:tcW w:w="3008"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не определено </w:t>
            </w:r>
          </w:p>
        </w:tc>
        <w:tc>
          <w:tcPr>
            <w:tcW w:w="2932"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не определено </w:t>
            </w:r>
          </w:p>
        </w:tc>
      </w:tr>
      <w:tr w:rsidR="005A17D3" w:rsidRPr="00D36EEC" w:rsidTr="001D3B78">
        <w:tc>
          <w:tcPr>
            <w:tcW w:w="81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25</w:t>
            </w:r>
          </w:p>
        </w:tc>
        <w:tc>
          <w:tcPr>
            <w:tcW w:w="5097" w:type="dxa"/>
          </w:tcPr>
          <w:p w:rsidR="005A17D3" w:rsidRPr="00586A55" w:rsidRDefault="005A17D3" w:rsidP="001D3B78">
            <w:pPr>
              <w:shd w:val="clear" w:color="auto" w:fill="FFFFFF" w:themeFill="background1"/>
              <w:spacing w:after="0" w:line="240" w:lineRule="auto"/>
              <w:jc w:val="both"/>
              <w:rPr>
                <w:rFonts w:ascii="Courier New" w:eastAsia="Calibri" w:hAnsi="Courier New" w:cs="Courier New"/>
                <w:i/>
                <w:lang w:eastAsia="ru-RU"/>
              </w:rPr>
            </w:pPr>
            <w:r w:rsidRPr="00586A55">
              <w:rPr>
                <w:rFonts w:ascii="Courier New" w:eastAsia="Calibri" w:hAnsi="Courier New" w:cs="Courier New"/>
                <w:i/>
                <w:lang w:eastAsia="ru-RU"/>
              </w:rPr>
              <w:t xml:space="preserve">Включение проекта по капитальному ремонту муниципальных дорог местного значения по ул. Коммуны, ул. </w:t>
            </w:r>
            <w:proofErr w:type="gramStart"/>
            <w:r w:rsidRPr="00586A55">
              <w:rPr>
                <w:rFonts w:ascii="Courier New" w:eastAsia="Calibri" w:hAnsi="Courier New" w:cs="Courier New"/>
                <w:i/>
                <w:lang w:eastAsia="ru-RU"/>
              </w:rPr>
              <w:t>Советская</w:t>
            </w:r>
            <w:proofErr w:type="gramEnd"/>
            <w:r w:rsidRPr="00586A55">
              <w:rPr>
                <w:rFonts w:ascii="Courier New" w:eastAsia="Calibri" w:hAnsi="Courier New" w:cs="Courier New"/>
                <w:i/>
                <w:lang w:eastAsia="ru-RU"/>
              </w:rPr>
              <w:t xml:space="preserve"> в государственную программу Иркутской области «Развитие дорожного хозяйства Иркутской области» на 2014-2020 годы</w:t>
            </w:r>
          </w:p>
        </w:tc>
        <w:tc>
          <w:tcPr>
            <w:tcW w:w="295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не определено </w:t>
            </w:r>
          </w:p>
        </w:tc>
        <w:tc>
          <w:tcPr>
            <w:tcW w:w="3008"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не определено </w:t>
            </w:r>
          </w:p>
        </w:tc>
        <w:tc>
          <w:tcPr>
            <w:tcW w:w="2932"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не определено </w:t>
            </w:r>
          </w:p>
        </w:tc>
      </w:tr>
      <w:tr w:rsidR="005A17D3" w:rsidRPr="00D36EEC" w:rsidTr="001D3B78">
        <w:tc>
          <w:tcPr>
            <w:tcW w:w="81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p>
        </w:tc>
        <w:tc>
          <w:tcPr>
            <w:tcW w:w="13994" w:type="dxa"/>
            <w:gridSpan w:val="4"/>
            <w:vAlign w:val="center"/>
          </w:tcPr>
          <w:p w:rsidR="005A17D3" w:rsidRPr="00586A55" w:rsidRDefault="005A17D3" w:rsidP="001D3B78">
            <w:pPr>
              <w:shd w:val="clear" w:color="auto" w:fill="FFFFFF" w:themeFill="background1"/>
              <w:spacing w:after="0" w:line="240" w:lineRule="auto"/>
              <w:rPr>
                <w:rFonts w:ascii="Courier New" w:eastAsia="Calibri" w:hAnsi="Courier New" w:cs="Courier New"/>
                <w:lang w:eastAsia="ru-RU"/>
              </w:rPr>
            </w:pPr>
            <w:r w:rsidRPr="00586A55">
              <w:rPr>
                <w:rFonts w:ascii="Courier New" w:eastAsia="Times New Roman" w:hAnsi="Courier New" w:cs="Courier New"/>
                <w:lang w:eastAsia="ru-RU"/>
              </w:rPr>
              <w:t>Направление «Развитие коммунальной инфраструктуры»</w:t>
            </w:r>
          </w:p>
        </w:tc>
      </w:tr>
      <w:tr w:rsidR="005A17D3" w:rsidRPr="00D36EEC" w:rsidTr="001D3B78">
        <w:tc>
          <w:tcPr>
            <w:tcW w:w="81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26</w:t>
            </w:r>
          </w:p>
        </w:tc>
        <w:tc>
          <w:tcPr>
            <w:tcW w:w="5097" w:type="dxa"/>
          </w:tcPr>
          <w:p w:rsidR="005A17D3" w:rsidRPr="00586A55" w:rsidRDefault="005A17D3" w:rsidP="001D3B78">
            <w:pPr>
              <w:shd w:val="clear" w:color="auto" w:fill="FFFFFF" w:themeFill="background1"/>
              <w:spacing w:after="0" w:line="240" w:lineRule="auto"/>
              <w:jc w:val="both"/>
              <w:rPr>
                <w:rFonts w:ascii="Courier New" w:eastAsia="Calibri" w:hAnsi="Courier New" w:cs="Courier New"/>
                <w:lang w:eastAsia="ru-RU"/>
              </w:rPr>
            </w:pPr>
            <w:r w:rsidRPr="00586A55">
              <w:rPr>
                <w:rFonts w:ascii="Courier New" w:eastAsia="Calibri" w:hAnsi="Courier New" w:cs="Courier New"/>
                <w:lang w:eastAsia="ru-RU"/>
              </w:rPr>
              <w:t xml:space="preserve">Реконструкция котельной № 2 м-на «Жукова Включение в государственную программу Иркутской области «Развитие жилищно-коммунального хозяйства Иркутской области» на 2014-2018 годы </w:t>
            </w:r>
          </w:p>
        </w:tc>
        <w:tc>
          <w:tcPr>
            <w:tcW w:w="295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8,0</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8,0 – местный бюджет</w:t>
            </w:r>
          </w:p>
        </w:tc>
        <w:tc>
          <w:tcPr>
            <w:tcW w:w="3008"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72,0</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68,4 – областной бюджет, </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3,6 – местный бюджет</w:t>
            </w:r>
          </w:p>
        </w:tc>
        <w:tc>
          <w:tcPr>
            <w:tcW w:w="2932"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80,0</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68,4 – областной бюджет, </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11,6 – местный бюджет</w:t>
            </w:r>
          </w:p>
        </w:tc>
      </w:tr>
      <w:tr w:rsidR="005A17D3" w:rsidRPr="00D36EEC" w:rsidTr="001D3B78">
        <w:tc>
          <w:tcPr>
            <w:tcW w:w="81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27</w:t>
            </w:r>
          </w:p>
        </w:tc>
        <w:tc>
          <w:tcPr>
            <w:tcW w:w="5097" w:type="dxa"/>
          </w:tcPr>
          <w:p w:rsidR="005A17D3" w:rsidRPr="00586A55" w:rsidRDefault="005A17D3" w:rsidP="001D3B78">
            <w:pPr>
              <w:shd w:val="clear" w:color="auto" w:fill="FFFFFF" w:themeFill="background1"/>
              <w:spacing w:after="0" w:line="240" w:lineRule="auto"/>
              <w:jc w:val="both"/>
              <w:rPr>
                <w:rFonts w:ascii="Courier New" w:eastAsia="Calibri" w:hAnsi="Courier New" w:cs="Courier New"/>
                <w:lang w:eastAsia="ru-RU"/>
              </w:rPr>
            </w:pPr>
            <w:r w:rsidRPr="00586A55">
              <w:rPr>
                <w:rFonts w:ascii="Courier New" w:eastAsia="Calibri" w:hAnsi="Courier New" w:cs="Courier New"/>
                <w:lang w:eastAsia="ru-RU"/>
              </w:rPr>
              <w:t xml:space="preserve">Капитальный ремонт водовода от ул. Виноградова до фильтровальной станции пос. Стекольный </w:t>
            </w:r>
          </w:p>
          <w:p w:rsidR="005A17D3" w:rsidRPr="00586A55" w:rsidRDefault="005A17D3" w:rsidP="001D3B78">
            <w:pPr>
              <w:shd w:val="clear" w:color="auto" w:fill="FFFFFF" w:themeFill="background1"/>
              <w:spacing w:after="0" w:line="240" w:lineRule="auto"/>
              <w:jc w:val="both"/>
              <w:rPr>
                <w:rFonts w:ascii="Courier New" w:eastAsia="Calibri" w:hAnsi="Courier New" w:cs="Courier New"/>
                <w:lang w:eastAsia="ru-RU"/>
              </w:rPr>
            </w:pPr>
            <w:r w:rsidRPr="00586A55">
              <w:rPr>
                <w:rFonts w:ascii="Courier New" w:eastAsia="Calibri" w:hAnsi="Courier New" w:cs="Courier New"/>
                <w:lang w:eastAsia="ru-RU"/>
              </w:rPr>
              <w:t>Включение в государственную программу Иркутской области «Развитие жилищно-коммунального хозяйства Иркутской области» на 2014-2018 годы</w:t>
            </w:r>
          </w:p>
        </w:tc>
        <w:tc>
          <w:tcPr>
            <w:tcW w:w="295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0,0</w:t>
            </w:r>
          </w:p>
        </w:tc>
        <w:tc>
          <w:tcPr>
            <w:tcW w:w="3008"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26,5</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25,175 – областной бюджет, </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1,325 – местный бюджет</w:t>
            </w:r>
          </w:p>
        </w:tc>
        <w:tc>
          <w:tcPr>
            <w:tcW w:w="2932"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26,5</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25,175 – областной бюджет, </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1,325 – местный бюджет</w:t>
            </w:r>
          </w:p>
        </w:tc>
      </w:tr>
      <w:tr w:rsidR="005A17D3" w:rsidRPr="00D36EEC" w:rsidTr="001D3B78">
        <w:tc>
          <w:tcPr>
            <w:tcW w:w="81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28</w:t>
            </w:r>
          </w:p>
        </w:tc>
        <w:tc>
          <w:tcPr>
            <w:tcW w:w="5097" w:type="dxa"/>
          </w:tcPr>
          <w:p w:rsidR="005A17D3" w:rsidRPr="00586A55" w:rsidRDefault="005A17D3" w:rsidP="001D3B78">
            <w:pPr>
              <w:shd w:val="clear" w:color="auto" w:fill="FFFFFF" w:themeFill="background1"/>
              <w:spacing w:after="0" w:line="240" w:lineRule="auto"/>
              <w:jc w:val="both"/>
              <w:rPr>
                <w:rFonts w:ascii="Courier New" w:eastAsia="Calibri" w:hAnsi="Courier New" w:cs="Courier New"/>
                <w:lang w:eastAsia="ru-RU"/>
              </w:rPr>
            </w:pPr>
            <w:r w:rsidRPr="00586A55">
              <w:rPr>
                <w:rFonts w:ascii="Courier New" w:eastAsia="Calibri" w:hAnsi="Courier New" w:cs="Courier New"/>
                <w:lang w:eastAsia="ru-RU"/>
              </w:rPr>
              <w:t>Строительство наружных сетей водоснабжения и водоотведения к школам № 2 и № 7.</w:t>
            </w:r>
          </w:p>
          <w:p w:rsidR="005A17D3" w:rsidRPr="00586A55" w:rsidRDefault="005A17D3" w:rsidP="001D3B78">
            <w:pPr>
              <w:shd w:val="clear" w:color="auto" w:fill="FFFFFF" w:themeFill="background1"/>
              <w:spacing w:after="0" w:line="240" w:lineRule="auto"/>
              <w:jc w:val="both"/>
              <w:rPr>
                <w:rFonts w:ascii="Courier New" w:eastAsia="Calibri" w:hAnsi="Courier New" w:cs="Courier New"/>
                <w:lang w:eastAsia="ru-RU"/>
              </w:rPr>
            </w:pPr>
            <w:r w:rsidRPr="00586A55">
              <w:rPr>
                <w:rFonts w:ascii="Courier New" w:eastAsia="Calibri" w:hAnsi="Courier New" w:cs="Courier New"/>
                <w:lang w:eastAsia="ru-RU"/>
              </w:rPr>
              <w:t>Включение в государственную программу Иркутской области «Развитие жилищно-коммунального хозяйства Иркутской области» на 2014-2018 годы</w:t>
            </w:r>
          </w:p>
        </w:tc>
        <w:tc>
          <w:tcPr>
            <w:tcW w:w="295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24,4</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23,18 – областной бюджет, </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1,22 – местный бюджет</w:t>
            </w:r>
          </w:p>
        </w:tc>
        <w:tc>
          <w:tcPr>
            <w:tcW w:w="3008"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0</w:t>
            </w:r>
          </w:p>
        </w:tc>
        <w:tc>
          <w:tcPr>
            <w:tcW w:w="2932"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24,4</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23,18 – областной бюджет, </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1,22 – местный бюджет</w:t>
            </w:r>
          </w:p>
        </w:tc>
      </w:tr>
      <w:tr w:rsidR="005A17D3" w:rsidRPr="00D36EEC" w:rsidTr="001D3B78">
        <w:tc>
          <w:tcPr>
            <w:tcW w:w="81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p>
        </w:tc>
        <w:tc>
          <w:tcPr>
            <w:tcW w:w="13994" w:type="dxa"/>
            <w:gridSpan w:val="4"/>
            <w:vAlign w:val="center"/>
          </w:tcPr>
          <w:p w:rsidR="005A17D3" w:rsidRPr="00586A55" w:rsidRDefault="005A17D3" w:rsidP="001D3B78">
            <w:pPr>
              <w:shd w:val="clear" w:color="auto" w:fill="FFFFFF" w:themeFill="background1"/>
              <w:spacing w:after="0" w:line="240" w:lineRule="auto"/>
              <w:rPr>
                <w:rFonts w:ascii="Courier New" w:eastAsia="Calibri" w:hAnsi="Courier New" w:cs="Courier New"/>
                <w:lang w:eastAsia="ru-RU"/>
              </w:rPr>
            </w:pPr>
            <w:r w:rsidRPr="00586A55">
              <w:rPr>
                <w:rFonts w:ascii="Courier New" w:eastAsia="Calibri" w:hAnsi="Courier New" w:cs="Courier New"/>
                <w:lang w:eastAsia="ru-RU"/>
              </w:rPr>
              <w:t>Направление «Развитие физической культуры и спорта»</w:t>
            </w:r>
          </w:p>
        </w:tc>
      </w:tr>
      <w:tr w:rsidR="005A17D3" w:rsidRPr="00D36EEC" w:rsidTr="001D3B78">
        <w:tc>
          <w:tcPr>
            <w:tcW w:w="81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29</w:t>
            </w:r>
          </w:p>
        </w:tc>
        <w:tc>
          <w:tcPr>
            <w:tcW w:w="5097" w:type="dxa"/>
          </w:tcPr>
          <w:p w:rsidR="005A17D3" w:rsidRPr="00586A55" w:rsidRDefault="005A17D3" w:rsidP="001D3B78">
            <w:pPr>
              <w:shd w:val="clear" w:color="auto" w:fill="FFFFFF" w:themeFill="background1"/>
              <w:spacing w:after="0" w:line="240" w:lineRule="auto"/>
              <w:jc w:val="both"/>
              <w:rPr>
                <w:rFonts w:ascii="Courier New" w:eastAsia="Calibri" w:hAnsi="Courier New" w:cs="Courier New"/>
                <w:lang w:eastAsia="ru-RU"/>
              </w:rPr>
            </w:pPr>
            <w:r w:rsidRPr="00586A55">
              <w:rPr>
                <w:rFonts w:ascii="Courier New" w:eastAsia="Calibri" w:hAnsi="Courier New" w:cs="Courier New"/>
                <w:lang w:eastAsia="ru-RU"/>
              </w:rPr>
              <w:t>Включение проекта по строительству Физкультурно-оздоровительного комплекса в городе Тулуне в государственную программу Иркутской области «Развитие физической культуры и спорта» на 2014-2020 годы</w:t>
            </w:r>
          </w:p>
        </w:tc>
        <w:tc>
          <w:tcPr>
            <w:tcW w:w="295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37,3135</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36,9 – областной бюджет, </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0,4135 – местный бюджет</w:t>
            </w:r>
          </w:p>
        </w:tc>
        <w:tc>
          <w:tcPr>
            <w:tcW w:w="3008"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0,0</w:t>
            </w:r>
          </w:p>
        </w:tc>
        <w:tc>
          <w:tcPr>
            <w:tcW w:w="2932"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37,3135</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36,9 – областной бюджет, </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0,4135 – местный бюджет</w:t>
            </w:r>
          </w:p>
        </w:tc>
      </w:tr>
      <w:tr w:rsidR="005A17D3" w:rsidRPr="00D36EEC" w:rsidTr="001D3B78">
        <w:tc>
          <w:tcPr>
            <w:tcW w:w="81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30</w:t>
            </w:r>
          </w:p>
        </w:tc>
        <w:tc>
          <w:tcPr>
            <w:tcW w:w="5097" w:type="dxa"/>
          </w:tcPr>
          <w:p w:rsidR="005A17D3" w:rsidRPr="00586A55" w:rsidRDefault="005A17D3" w:rsidP="001D3B78">
            <w:pPr>
              <w:shd w:val="clear" w:color="auto" w:fill="FFFFFF" w:themeFill="background1"/>
              <w:spacing w:after="0" w:line="240" w:lineRule="auto"/>
              <w:jc w:val="both"/>
              <w:rPr>
                <w:rFonts w:ascii="Courier New" w:eastAsia="Calibri" w:hAnsi="Courier New" w:cs="Courier New"/>
                <w:lang w:eastAsia="ru-RU"/>
              </w:rPr>
            </w:pPr>
            <w:r w:rsidRPr="00586A55">
              <w:rPr>
                <w:rFonts w:ascii="Courier New" w:eastAsia="Calibri" w:hAnsi="Courier New" w:cs="Courier New"/>
                <w:lang w:eastAsia="ru-RU"/>
              </w:rPr>
              <w:t xml:space="preserve">Включение проекта проведения капитального ремонта легкоатлетического манежа в городе Тулуне в государственную программу </w:t>
            </w:r>
            <w:r w:rsidRPr="00586A55">
              <w:rPr>
                <w:rFonts w:ascii="Courier New" w:eastAsia="Calibri" w:hAnsi="Courier New" w:cs="Courier New"/>
                <w:lang w:eastAsia="ru-RU"/>
              </w:rPr>
              <w:lastRenderedPageBreak/>
              <w:t>Иркутской области «Развитие физической культуры и спорта» на 2014-2020 годы</w:t>
            </w:r>
          </w:p>
        </w:tc>
        <w:tc>
          <w:tcPr>
            <w:tcW w:w="295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lastRenderedPageBreak/>
              <w:t xml:space="preserve">не определено </w:t>
            </w:r>
          </w:p>
        </w:tc>
        <w:tc>
          <w:tcPr>
            <w:tcW w:w="3008"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не определено </w:t>
            </w:r>
          </w:p>
        </w:tc>
        <w:tc>
          <w:tcPr>
            <w:tcW w:w="2932"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не определено </w:t>
            </w:r>
          </w:p>
        </w:tc>
      </w:tr>
      <w:tr w:rsidR="005A17D3" w:rsidRPr="00D36EEC" w:rsidTr="001D3B78">
        <w:tc>
          <w:tcPr>
            <w:tcW w:w="81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lastRenderedPageBreak/>
              <w:t>31</w:t>
            </w:r>
          </w:p>
        </w:tc>
        <w:tc>
          <w:tcPr>
            <w:tcW w:w="5097" w:type="dxa"/>
          </w:tcPr>
          <w:p w:rsidR="005A17D3" w:rsidRPr="00586A55" w:rsidRDefault="005A17D3" w:rsidP="001D3B78">
            <w:pPr>
              <w:shd w:val="clear" w:color="auto" w:fill="FFFFFF" w:themeFill="background1"/>
              <w:spacing w:after="0" w:line="240" w:lineRule="auto"/>
              <w:jc w:val="both"/>
              <w:rPr>
                <w:rFonts w:ascii="Courier New" w:eastAsia="Calibri" w:hAnsi="Courier New" w:cs="Courier New"/>
                <w:lang w:eastAsia="ru-RU"/>
              </w:rPr>
            </w:pPr>
            <w:r w:rsidRPr="00586A55">
              <w:rPr>
                <w:rFonts w:ascii="Courier New" w:eastAsia="Calibri" w:hAnsi="Courier New" w:cs="Courier New"/>
                <w:lang w:eastAsia="ru-RU"/>
              </w:rPr>
              <w:t>Включение проекта реконструкции стадиона «Шахтер» в государственную программу Иркутской области «Развитие физической культуры и спорта» на 2014-2020 годы</w:t>
            </w:r>
          </w:p>
        </w:tc>
        <w:tc>
          <w:tcPr>
            <w:tcW w:w="295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не определено </w:t>
            </w:r>
          </w:p>
        </w:tc>
        <w:tc>
          <w:tcPr>
            <w:tcW w:w="3008"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не определено </w:t>
            </w:r>
          </w:p>
        </w:tc>
        <w:tc>
          <w:tcPr>
            <w:tcW w:w="2932"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не определено </w:t>
            </w:r>
          </w:p>
        </w:tc>
      </w:tr>
      <w:tr w:rsidR="005A17D3" w:rsidRPr="00D36EEC" w:rsidTr="001D3B78">
        <w:tc>
          <w:tcPr>
            <w:tcW w:w="81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32</w:t>
            </w:r>
          </w:p>
        </w:tc>
        <w:tc>
          <w:tcPr>
            <w:tcW w:w="5097" w:type="dxa"/>
          </w:tcPr>
          <w:p w:rsidR="005A17D3" w:rsidRPr="00586A55" w:rsidRDefault="005A17D3" w:rsidP="001D3B78">
            <w:pPr>
              <w:shd w:val="clear" w:color="auto" w:fill="FFFFFF" w:themeFill="background1"/>
              <w:spacing w:after="0" w:line="240" w:lineRule="auto"/>
              <w:jc w:val="both"/>
              <w:rPr>
                <w:rFonts w:ascii="Courier New" w:eastAsia="Calibri" w:hAnsi="Courier New" w:cs="Courier New"/>
                <w:lang w:eastAsia="ru-RU"/>
              </w:rPr>
            </w:pPr>
            <w:r w:rsidRPr="00586A55">
              <w:rPr>
                <w:rFonts w:ascii="Courier New" w:eastAsia="Calibri" w:hAnsi="Courier New" w:cs="Courier New"/>
                <w:lang w:eastAsia="ru-RU"/>
              </w:rPr>
              <w:t>Включение проекта по строительству крытого хоккейного в государственную программу Иркутской области «Развитие физической культуры и спорта» на 2014-2020 годы</w:t>
            </w:r>
          </w:p>
        </w:tc>
        <w:tc>
          <w:tcPr>
            <w:tcW w:w="295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не определено </w:t>
            </w:r>
          </w:p>
        </w:tc>
        <w:tc>
          <w:tcPr>
            <w:tcW w:w="3008"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не определено </w:t>
            </w:r>
          </w:p>
        </w:tc>
        <w:tc>
          <w:tcPr>
            <w:tcW w:w="2932"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не определено </w:t>
            </w:r>
          </w:p>
        </w:tc>
      </w:tr>
      <w:tr w:rsidR="005A17D3" w:rsidRPr="00D36EEC" w:rsidTr="001D3B78">
        <w:tc>
          <w:tcPr>
            <w:tcW w:w="81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33</w:t>
            </w:r>
          </w:p>
        </w:tc>
        <w:tc>
          <w:tcPr>
            <w:tcW w:w="5097" w:type="dxa"/>
          </w:tcPr>
          <w:p w:rsidR="005A17D3" w:rsidRPr="00586A55" w:rsidRDefault="005A17D3" w:rsidP="001D3B78">
            <w:pPr>
              <w:shd w:val="clear" w:color="auto" w:fill="FFFFFF" w:themeFill="background1"/>
              <w:spacing w:after="0" w:line="240" w:lineRule="auto"/>
              <w:jc w:val="both"/>
              <w:rPr>
                <w:rFonts w:ascii="Courier New" w:eastAsia="Calibri" w:hAnsi="Courier New" w:cs="Courier New"/>
                <w:lang w:eastAsia="ru-RU"/>
              </w:rPr>
            </w:pPr>
            <w:r w:rsidRPr="00586A55">
              <w:rPr>
                <w:rFonts w:ascii="Courier New" w:eastAsia="Calibri" w:hAnsi="Courier New" w:cs="Courier New"/>
                <w:lang w:eastAsia="ru-RU"/>
              </w:rPr>
              <w:t xml:space="preserve">Включение проекта по строительству физкультурно-оздоровительного комплекса стадионов открытого типа в пос. «Стекольный», </w:t>
            </w:r>
            <w:proofErr w:type="gramStart"/>
            <w:r w:rsidRPr="00586A55">
              <w:rPr>
                <w:rFonts w:ascii="Courier New" w:eastAsia="Calibri" w:hAnsi="Courier New" w:cs="Courier New"/>
                <w:lang w:eastAsia="ru-RU"/>
              </w:rPr>
              <w:t>м-не</w:t>
            </w:r>
            <w:proofErr w:type="gramEnd"/>
            <w:r w:rsidRPr="00586A55">
              <w:rPr>
                <w:rFonts w:ascii="Courier New" w:eastAsia="Calibri" w:hAnsi="Courier New" w:cs="Courier New"/>
                <w:lang w:eastAsia="ru-RU"/>
              </w:rPr>
              <w:t xml:space="preserve"> «Железнодорожный» в государственную программу Иркутской области «Развитие физической культуры и спорта» на 2014-2020 годы</w:t>
            </w:r>
          </w:p>
        </w:tc>
        <w:tc>
          <w:tcPr>
            <w:tcW w:w="295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не определено </w:t>
            </w:r>
          </w:p>
        </w:tc>
        <w:tc>
          <w:tcPr>
            <w:tcW w:w="3008"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не определено </w:t>
            </w:r>
          </w:p>
        </w:tc>
        <w:tc>
          <w:tcPr>
            <w:tcW w:w="2932"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не определено </w:t>
            </w:r>
          </w:p>
        </w:tc>
      </w:tr>
      <w:tr w:rsidR="005A17D3" w:rsidRPr="00D36EEC" w:rsidTr="001D3B78">
        <w:tc>
          <w:tcPr>
            <w:tcW w:w="81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p>
        </w:tc>
        <w:tc>
          <w:tcPr>
            <w:tcW w:w="13994" w:type="dxa"/>
            <w:gridSpan w:val="4"/>
            <w:vAlign w:val="center"/>
          </w:tcPr>
          <w:p w:rsidR="005A17D3" w:rsidRPr="00586A55" w:rsidRDefault="005A17D3" w:rsidP="001D3B78">
            <w:pPr>
              <w:shd w:val="clear" w:color="auto" w:fill="FFFFFF" w:themeFill="background1"/>
              <w:spacing w:after="0" w:line="240" w:lineRule="auto"/>
              <w:rPr>
                <w:rFonts w:ascii="Courier New" w:eastAsia="Calibri" w:hAnsi="Courier New" w:cs="Courier New"/>
                <w:lang w:eastAsia="ru-RU"/>
              </w:rPr>
            </w:pPr>
            <w:r w:rsidRPr="00586A55">
              <w:rPr>
                <w:rFonts w:ascii="Courier New" w:eastAsia="Times New Roman" w:hAnsi="Courier New" w:cs="Courier New"/>
                <w:lang w:eastAsia="ru-RU"/>
              </w:rPr>
              <w:t>Направление «Экологическое развитие»</w:t>
            </w:r>
          </w:p>
        </w:tc>
      </w:tr>
      <w:tr w:rsidR="005A17D3" w:rsidRPr="00D36EEC" w:rsidTr="001D3B78">
        <w:tc>
          <w:tcPr>
            <w:tcW w:w="81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34</w:t>
            </w:r>
          </w:p>
        </w:tc>
        <w:tc>
          <w:tcPr>
            <w:tcW w:w="5097" w:type="dxa"/>
          </w:tcPr>
          <w:p w:rsidR="005A17D3" w:rsidRPr="00586A55" w:rsidRDefault="005A17D3" w:rsidP="001D3B78">
            <w:pPr>
              <w:shd w:val="clear" w:color="auto" w:fill="FFFFFF" w:themeFill="background1"/>
              <w:spacing w:after="0" w:line="240" w:lineRule="auto"/>
              <w:jc w:val="both"/>
              <w:rPr>
                <w:rFonts w:ascii="Courier New" w:eastAsia="Calibri" w:hAnsi="Courier New" w:cs="Courier New"/>
                <w:lang w:eastAsia="ru-RU"/>
              </w:rPr>
            </w:pPr>
            <w:r w:rsidRPr="00586A55">
              <w:rPr>
                <w:rFonts w:ascii="Courier New" w:eastAsia="Calibri" w:hAnsi="Courier New" w:cs="Courier New"/>
                <w:lang w:eastAsia="ru-RU"/>
              </w:rPr>
              <w:t>Включение проекта по строительству полигона твердых коммунальных отходов в государственную программу Иркутской области «Охрана окружающей среды» на 2014-2018 годы</w:t>
            </w:r>
          </w:p>
        </w:tc>
        <w:tc>
          <w:tcPr>
            <w:tcW w:w="295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9,5</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9,5 – местный бюджет</w:t>
            </w:r>
          </w:p>
        </w:tc>
        <w:tc>
          <w:tcPr>
            <w:tcW w:w="3008"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85,5</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81,225 – областной бюджет, </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4,275 – местный бюджет</w:t>
            </w:r>
          </w:p>
        </w:tc>
        <w:tc>
          <w:tcPr>
            <w:tcW w:w="2932"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95,0</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81,225 – областной бюджет, </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13,775 – местный бюджет</w:t>
            </w:r>
          </w:p>
        </w:tc>
      </w:tr>
      <w:tr w:rsidR="005A17D3" w:rsidRPr="00D36EEC" w:rsidTr="001D3B78">
        <w:tc>
          <w:tcPr>
            <w:tcW w:w="81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35</w:t>
            </w:r>
          </w:p>
        </w:tc>
        <w:tc>
          <w:tcPr>
            <w:tcW w:w="5097" w:type="dxa"/>
          </w:tcPr>
          <w:p w:rsidR="005A17D3" w:rsidRPr="00586A55" w:rsidRDefault="005A17D3" w:rsidP="001D3B78">
            <w:pPr>
              <w:shd w:val="clear" w:color="auto" w:fill="FFFFFF" w:themeFill="background1"/>
              <w:spacing w:after="0" w:line="240" w:lineRule="auto"/>
              <w:jc w:val="both"/>
              <w:rPr>
                <w:rFonts w:ascii="Courier New" w:eastAsia="Calibri" w:hAnsi="Courier New" w:cs="Courier New"/>
                <w:lang w:eastAsia="ru-RU"/>
              </w:rPr>
            </w:pPr>
            <w:r w:rsidRPr="00586A55">
              <w:rPr>
                <w:rFonts w:ascii="Courier New" w:eastAsia="Calibri" w:hAnsi="Courier New" w:cs="Courier New"/>
                <w:lang w:eastAsia="ru-RU"/>
              </w:rPr>
              <w:t>Включение проекта по расчистке русла реки «Ия» государственную программу Иркутской области «Охрана окружающей среды» на 2014-2018 годы</w:t>
            </w:r>
          </w:p>
        </w:tc>
        <w:tc>
          <w:tcPr>
            <w:tcW w:w="295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15,59</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15,59 – областной бюджет</w:t>
            </w:r>
          </w:p>
        </w:tc>
        <w:tc>
          <w:tcPr>
            <w:tcW w:w="3008"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0,0</w:t>
            </w:r>
          </w:p>
        </w:tc>
        <w:tc>
          <w:tcPr>
            <w:tcW w:w="2932"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15,59</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15,59 – областной бюджет</w:t>
            </w:r>
          </w:p>
        </w:tc>
      </w:tr>
      <w:tr w:rsidR="005A17D3" w:rsidRPr="00D36EEC" w:rsidTr="001D3B78">
        <w:tc>
          <w:tcPr>
            <w:tcW w:w="5914" w:type="dxa"/>
            <w:gridSpan w:val="2"/>
            <w:vAlign w:val="center"/>
          </w:tcPr>
          <w:p w:rsidR="005A17D3" w:rsidRPr="00586A55" w:rsidRDefault="005A17D3" w:rsidP="001D3B78">
            <w:pPr>
              <w:shd w:val="clear" w:color="auto" w:fill="FFFFFF" w:themeFill="background1"/>
              <w:spacing w:after="0" w:line="240" w:lineRule="auto"/>
              <w:jc w:val="both"/>
              <w:rPr>
                <w:rFonts w:ascii="Courier New" w:eastAsia="Calibri" w:hAnsi="Courier New" w:cs="Courier New"/>
                <w:lang w:eastAsia="ru-RU"/>
              </w:rPr>
            </w:pPr>
            <w:r w:rsidRPr="00586A55">
              <w:rPr>
                <w:rFonts w:ascii="Courier New" w:eastAsia="Calibri" w:hAnsi="Courier New" w:cs="Courier New"/>
                <w:lang w:eastAsia="ru-RU"/>
              </w:rPr>
              <w:t>ИТОГО</w:t>
            </w:r>
          </w:p>
        </w:tc>
        <w:tc>
          <w:tcPr>
            <w:tcW w:w="2957"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264,5652</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0,8798 – федеральный бюджет, </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lastRenderedPageBreak/>
              <w:t>124,562 – областной бюджет,</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99,1234 – местный бюджет</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40,0 – внебюджетные источники</w:t>
            </w:r>
          </w:p>
        </w:tc>
        <w:tc>
          <w:tcPr>
            <w:tcW w:w="3008"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lastRenderedPageBreak/>
              <w:t>1069,0706</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0,8798 – федеральный бюджет, </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lastRenderedPageBreak/>
              <w:t>949,425 – областной бюджет,</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53,7658 – местный бюджет</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65,0 – внебюджетные источники</w:t>
            </w:r>
          </w:p>
        </w:tc>
        <w:tc>
          <w:tcPr>
            <w:tcW w:w="2932" w:type="dxa"/>
            <w:vAlign w:val="center"/>
          </w:tcPr>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lastRenderedPageBreak/>
              <w:t>1333,6358</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1,7596 – федеральный бюджет, </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lastRenderedPageBreak/>
              <w:t>1073,987 – областной бюджет,</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 xml:space="preserve">152,8892 – местный бюджет </w:t>
            </w:r>
          </w:p>
          <w:p w:rsidR="005A17D3" w:rsidRPr="00586A55" w:rsidRDefault="005A17D3" w:rsidP="001D3B78">
            <w:pPr>
              <w:shd w:val="clear" w:color="auto" w:fill="FFFFFF" w:themeFill="background1"/>
              <w:spacing w:after="0" w:line="240" w:lineRule="auto"/>
              <w:jc w:val="center"/>
              <w:rPr>
                <w:rFonts w:ascii="Courier New" w:eastAsia="Calibri" w:hAnsi="Courier New" w:cs="Courier New"/>
                <w:lang w:eastAsia="ru-RU"/>
              </w:rPr>
            </w:pPr>
            <w:r w:rsidRPr="00586A55">
              <w:rPr>
                <w:rFonts w:ascii="Courier New" w:eastAsia="Calibri" w:hAnsi="Courier New" w:cs="Courier New"/>
                <w:lang w:eastAsia="ru-RU"/>
              </w:rPr>
              <w:t>105,0 – внебюджетные источники</w:t>
            </w:r>
          </w:p>
        </w:tc>
      </w:tr>
    </w:tbl>
    <w:p w:rsidR="005A17D3" w:rsidRDefault="005A17D3" w:rsidP="005A17D3">
      <w:pPr>
        <w:shd w:val="clear" w:color="auto" w:fill="FFFFFF" w:themeFill="background1"/>
        <w:spacing w:after="0" w:line="240" w:lineRule="auto"/>
        <w:rPr>
          <w:rFonts w:ascii="Times New Roman" w:eastAsia="Calibri" w:hAnsi="Times New Roman" w:cs="Times New Roman"/>
          <w:sz w:val="28"/>
          <w:szCs w:val="28"/>
          <w:lang w:eastAsia="ru-RU"/>
        </w:rPr>
        <w:sectPr w:rsidR="005A17D3" w:rsidSect="005A17D3">
          <w:pgSz w:w="16838" w:h="11906" w:orient="landscape"/>
          <w:pgMar w:top="850" w:right="1134" w:bottom="1701" w:left="1134" w:header="709" w:footer="709" w:gutter="0"/>
          <w:cols w:space="708"/>
          <w:titlePg/>
          <w:docGrid w:linePitch="360"/>
        </w:sectPr>
      </w:pPr>
    </w:p>
    <w:p w:rsidR="00441C2C" w:rsidRDefault="005A276E" w:rsidP="00441C2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ГЛАВА 3. </w:t>
      </w:r>
      <w:r w:rsidR="00A85C12">
        <w:rPr>
          <w:rFonts w:ascii="Arial" w:eastAsia="Times New Roman" w:hAnsi="Arial" w:cs="Arial"/>
          <w:sz w:val="24"/>
          <w:szCs w:val="24"/>
          <w:lang w:eastAsia="ru-RU"/>
        </w:rPr>
        <w:t xml:space="preserve">ПРОГНОЗИРУЕМЫЙ СПРОС НА УСЛУГИ СОЦИАЛЬНОЙ ИНФРАСТРУКТУРЫ (В СООТВЕТСТВИИ С ПРОГНОЗОМ ИЗМЕНЕНИЯ ЧИСЛЕННОСТИ И ПОЛОВОЗРАСТНОГО СОСТАВА НАСЕЛЕНИЯ) В ОБЛАСТЯХ ОБРАЗОВАНИЯ, ЗДРАВООХРАНЕНИЯ, ФИЗИЧЕСКОЙ КУЛЬТУРЫ И МАССОВОГО СПОРТА, И КУЛЬТУРЫ С УЧЕТОМ ОБЪЕМА ПЛАНИРКЕМОГО ЖИЛИЩНОГО СТРОИТЕЛЬСТВА В СООТВЕТСТВИИ С ВЫДАННЫМИ РАЗРЕШЕНИЯМИ НА СТРОИТЕЛЬСТВО И ПРОГНОЗИРУЕМОГО ВЫБЫТИЯ </w:t>
      </w:r>
      <w:r w:rsidR="004A3D79">
        <w:rPr>
          <w:rFonts w:ascii="Arial" w:eastAsia="Times New Roman" w:hAnsi="Arial" w:cs="Arial"/>
          <w:sz w:val="24"/>
          <w:szCs w:val="24"/>
          <w:lang w:eastAsia="ru-RU"/>
        </w:rPr>
        <w:t>ИЗ ЭКСПЛУАТАЦИИ ОБЪЕКТОВ СОЦИАЛ</w:t>
      </w:r>
      <w:r w:rsidR="00A85C12">
        <w:rPr>
          <w:rFonts w:ascii="Arial" w:eastAsia="Times New Roman" w:hAnsi="Arial" w:cs="Arial"/>
          <w:sz w:val="24"/>
          <w:szCs w:val="24"/>
          <w:lang w:eastAsia="ru-RU"/>
        </w:rPr>
        <w:t>ЬНОЙ ИНФРАСТРУКТУРЫ</w:t>
      </w:r>
    </w:p>
    <w:p w:rsidR="002A1E8A" w:rsidRDefault="002A1E8A" w:rsidP="00441C2C">
      <w:pPr>
        <w:spacing w:after="0" w:line="240" w:lineRule="auto"/>
        <w:jc w:val="center"/>
        <w:rPr>
          <w:rFonts w:ascii="Arial" w:eastAsia="Times New Roman" w:hAnsi="Arial" w:cs="Arial"/>
          <w:sz w:val="24"/>
          <w:szCs w:val="24"/>
          <w:lang w:eastAsia="ru-RU"/>
        </w:rPr>
      </w:pPr>
    </w:p>
    <w:p w:rsidR="00020340" w:rsidRDefault="002A1E8A" w:rsidP="002A1E8A">
      <w:pPr>
        <w:spacing w:after="0" w:line="240" w:lineRule="auto"/>
        <w:ind w:firstLine="709"/>
        <w:jc w:val="both"/>
        <w:rPr>
          <w:rFonts w:ascii="Arial" w:hAnsi="Arial" w:cs="Arial"/>
          <w:sz w:val="24"/>
          <w:szCs w:val="24"/>
        </w:rPr>
      </w:pPr>
      <w:r w:rsidRPr="002A1E8A">
        <w:rPr>
          <w:rFonts w:ascii="Arial" w:hAnsi="Arial" w:cs="Arial"/>
          <w:sz w:val="24"/>
          <w:szCs w:val="24"/>
        </w:rPr>
        <w:t>Улучшение демографической ситуации является стратегической целью, решение которой имеет кардинальное значение для перспектив социально-экономического развития поселения. В качестве мер, направленных на повышение рождаемости, снижение смертности и общее улучшение демографической обстановки, относятся:</w:t>
      </w:r>
    </w:p>
    <w:p w:rsidR="00020340" w:rsidRDefault="002A1E8A" w:rsidP="002A1E8A">
      <w:pPr>
        <w:spacing w:after="0" w:line="240" w:lineRule="auto"/>
        <w:ind w:firstLine="709"/>
        <w:jc w:val="both"/>
        <w:rPr>
          <w:rFonts w:ascii="Arial" w:hAnsi="Arial" w:cs="Arial"/>
          <w:sz w:val="24"/>
          <w:szCs w:val="24"/>
        </w:rPr>
      </w:pPr>
      <w:r w:rsidRPr="002A1E8A">
        <w:rPr>
          <w:rFonts w:ascii="Arial" w:hAnsi="Arial" w:cs="Arial"/>
          <w:sz w:val="24"/>
          <w:szCs w:val="24"/>
        </w:rPr>
        <w:t xml:space="preserve"> - поощрение более высокой рождаемости через экономические, социальные воздействия;</w:t>
      </w:r>
    </w:p>
    <w:p w:rsidR="00020340" w:rsidRDefault="002A1E8A" w:rsidP="002A1E8A">
      <w:pPr>
        <w:spacing w:after="0" w:line="240" w:lineRule="auto"/>
        <w:ind w:firstLine="709"/>
        <w:jc w:val="both"/>
        <w:rPr>
          <w:rFonts w:ascii="Arial" w:hAnsi="Arial" w:cs="Arial"/>
          <w:sz w:val="24"/>
          <w:szCs w:val="24"/>
        </w:rPr>
      </w:pPr>
      <w:r w:rsidRPr="002A1E8A">
        <w:rPr>
          <w:rFonts w:ascii="Arial" w:hAnsi="Arial" w:cs="Arial"/>
          <w:sz w:val="24"/>
          <w:szCs w:val="24"/>
        </w:rPr>
        <w:t xml:space="preserve"> - применение мер адаптации в условиях сокращения и старения населения, а именно принятие мер по созданию условий для продления трудовой деятельности и благополучной жизни пожилых людей, так как сохранение населения – одна из форм демографического роста;</w:t>
      </w:r>
    </w:p>
    <w:p w:rsidR="00020340" w:rsidRDefault="002A1E8A" w:rsidP="002A1E8A">
      <w:pPr>
        <w:spacing w:after="0" w:line="240" w:lineRule="auto"/>
        <w:ind w:firstLine="709"/>
        <w:jc w:val="both"/>
        <w:rPr>
          <w:rFonts w:ascii="Arial" w:hAnsi="Arial" w:cs="Arial"/>
          <w:sz w:val="24"/>
          <w:szCs w:val="24"/>
        </w:rPr>
      </w:pPr>
      <w:r w:rsidRPr="002A1E8A">
        <w:rPr>
          <w:rFonts w:ascii="Arial" w:hAnsi="Arial" w:cs="Arial"/>
          <w:sz w:val="24"/>
          <w:szCs w:val="24"/>
        </w:rPr>
        <w:t xml:space="preserve"> - рост обеспеченности гарантированным жильем семей с детьми;</w:t>
      </w:r>
    </w:p>
    <w:p w:rsidR="002A1E8A" w:rsidRDefault="002A1E8A" w:rsidP="002A1E8A">
      <w:pPr>
        <w:spacing w:after="0" w:line="240" w:lineRule="auto"/>
        <w:ind w:firstLine="709"/>
        <w:jc w:val="both"/>
        <w:rPr>
          <w:rFonts w:ascii="Arial" w:hAnsi="Arial" w:cs="Arial"/>
          <w:sz w:val="24"/>
          <w:szCs w:val="24"/>
        </w:rPr>
      </w:pPr>
      <w:r w:rsidRPr="002A1E8A">
        <w:rPr>
          <w:rFonts w:ascii="Arial" w:hAnsi="Arial" w:cs="Arial"/>
          <w:sz w:val="24"/>
          <w:szCs w:val="24"/>
        </w:rPr>
        <w:t xml:space="preserve"> - совершенствование медицинского обслуживания матери и ребенка</w:t>
      </w:r>
      <w:r w:rsidR="00020340">
        <w:rPr>
          <w:rFonts w:ascii="Arial" w:hAnsi="Arial" w:cs="Arial"/>
          <w:sz w:val="24"/>
          <w:szCs w:val="24"/>
        </w:rPr>
        <w:t xml:space="preserve">. </w:t>
      </w:r>
    </w:p>
    <w:p w:rsidR="00E607D8" w:rsidRDefault="00E607D8" w:rsidP="002A1E8A">
      <w:pPr>
        <w:spacing w:after="0" w:line="240" w:lineRule="auto"/>
        <w:ind w:firstLine="709"/>
        <w:jc w:val="both"/>
        <w:rPr>
          <w:rFonts w:ascii="Arial" w:hAnsi="Arial" w:cs="Arial"/>
          <w:sz w:val="24"/>
          <w:szCs w:val="24"/>
        </w:rPr>
      </w:pPr>
    </w:p>
    <w:p w:rsidR="00020340" w:rsidRDefault="00020340" w:rsidP="002A1E8A">
      <w:pPr>
        <w:spacing w:after="0" w:line="240" w:lineRule="auto"/>
        <w:ind w:firstLine="709"/>
        <w:jc w:val="both"/>
        <w:rPr>
          <w:rFonts w:ascii="Arial" w:hAnsi="Arial" w:cs="Arial"/>
          <w:sz w:val="24"/>
          <w:szCs w:val="24"/>
        </w:rPr>
      </w:pPr>
    </w:p>
    <w:p w:rsidR="00020340" w:rsidRPr="002A1E8A" w:rsidRDefault="00E607D8" w:rsidP="00020340">
      <w:pPr>
        <w:spacing w:after="0" w:line="240" w:lineRule="auto"/>
        <w:ind w:firstLine="709"/>
        <w:jc w:val="center"/>
        <w:rPr>
          <w:rFonts w:ascii="Arial" w:eastAsia="Times New Roman" w:hAnsi="Arial" w:cs="Arial"/>
          <w:sz w:val="24"/>
          <w:szCs w:val="24"/>
          <w:lang w:eastAsia="ru-RU"/>
        </w:rPr>
      </w:pPr>
      <w:r>
        <w:rPr>
          <w:rFonts w:ascii="Arial" w:hAnsi="Arial" w:cs="Arial"/>
          <w:sz w:val="24"/>
          <w:szCs w:val="24"/>
        </w:rPr>
        <w:t>Глава 4. ОЦЕНКА НОРМАТИВНО-</w:t>
      </w:r>
      <w:r w:rsidR="00020340">
        <w:rPr>
          <w:rFonts w:ascii="Arial" w:hAnsi="Arial" w:cs="Arial"/>
          <w:sz w:val="24"/>
          <w:szCs w:val="24"/>
        </w:rPr>
        <w:t>ПРАВОВОЙ БАЗЫ, НЕОБХОДИМОЙ ДЛЯ ФУНКЦИОНИРОВАНИЯ И РАЗВИТИЯ СОЦИАЛЬНОЙ ИНФРАСТРУКТУРЫ ТУЛУНСКОГО ГОРОДСКОГО ОКРУГА</w:t>
      </w:r>
    </w:p>
    <w:p w:rsidR="004A3D79" w:rsidRDefault="004A3D79" w:rsidP="00441C2C">
      <w:pPr>
        <w:spacing w:after="0" w:line="240" w:lineRule="auto"/>
        <w:jc w:val="center"/>
        <w:rPr>
          <w:rFonts w:ascii="Arial" w:eastAsia="Times New Roman" w:hAnsi="Arial" w:cs="Arial"/>
          <w:sz w:val="24"/>
          <w:szCs w:val="24"/>
          <w:lang w:eastAsia="ru-RU"/>
        </w:rPr>
      </w:pPr>
    </w:p>
    <w:p w:rsidR="00B12C3B" w:rsidRDefault="00B12C3B" w:rsidP="00B12C3B">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По состоянию на 201</w:t>
      </w:r>
      <w:r w:rsidR="00A46A1B">
        <w:rPr>
          <w:rFonts w:ascii="Arial" w:eastAsia="Times New Roman" w:hAnsi="Arial" w:cs="Arial"/>
          <w:sz w:val="24"/>
          <w:szCs w:val="24"/>
          <w:lang w:eastAsia="ru-RU"/>
        </w:rPr>
        <w:t>9</w:t>
      </w:r>
      <w:r>
        <w:rPr>
          <w:rFonts w:ascii="Arial" w:eastAsia="Times New Roman" w:hAnsi="Arial" w:cs="Arial"/>
          <w:sz w:val="24"/>
          <w:szCs w:val="24"/>
          <w:lang w:eastAsia="ru-RU"/>
        </w:rPr>
        <w:t xml:space="preserve"> год, на территории города Тулуна действуют следующие нормативные правовые документы: </w:t>
      </w:r>
    </w:p>
    <w:p w:rsidR="00B12C3B" w:rsidRDefault="00B12C3B" w:rsidP="00C32A5D">
      <w:pPr>
        <w:spacing w:after="0"/>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правила землепользования и </w:t>
      </w:r>
      <w:proofErr w:type="gramStart"/>
      <w:r>
        <w:rPr>
          <w:rFonts w:ascii="Arial" w:eastAsia="Times New Roman" w:hAnsi="Arial" w:cs="Arial"/>
          <w:sz w:val="24"/>
          <w:szCs w:val="24"/>
          <w:lang w:eastAsia="ru-RU"/>
        </w:rPr>
        <w:t>застройки города</w:t>
      </w:r>
      <w:proofErr w:type="gramEnd"/>
      <w:r>
        <w:rPr>
          <w:rFonts w:ascii="Arial" w:eastAsia="Times New Roman" w:hAnsi="Arial" w:cs="Arial"/>
          <w:sz w:val="24"/>
          <w:szCs w:val="24"/>
          <w:lang w:eastAsia="ru-RU"/>
        </w:rPr>
        <w:t xml:space="preserve"> Тулуна;</w:t>
      </w:r>
    </w:p>
    <w:p w:rsidR="00B12C3B" w:rsidRPr="00B12C3B" w:rsidRDefault="00B12C3B" w:rsidP="00C32A5D">
      <w:pPr>
        <w:spacing w:after="0"/>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генеральный план города Тулуна.</w:t>
      </w:r>
    </w:p>
    <w:p w:rsidR="002240F2" w:rsidRPr="002240F2" w:rsidRDefault="002240F2" w:rsidP="00C32A5D">
      <w:pPr>
        <w:pStyle w:val="af7"/>
        <w:shd w:val="clear" w:color="auto" w:fill="FFFFFF"/>
        <w:spacing w:before="0" w:beforeAutospacing="0" w:after="0" w:afterAutospacing="0"/>
        <w:ind w:firstLine="709"/>
        <w:jc w:val="both"/>
        <w:rPr>
          <w:rFonts w:ascii="Arial" w:hAnsi="Arial" w:cs="Arial"/>
          <w:color w:val="000000"/>
        </w:rPr>
      </w:pPr>
      <w:r w:rsidRPr="002240F2">
        <w:rPr>
          <w:rFonts w:ascii="Arial" w:hAnsi="Arial" w:cs="Arial"/>
          <w:color w:val="000000"/>
        </w:rPr>
        <w:t>Основным документом территориального планирования муниципальных образований в соответствии с существующим законодательством РФ являются генеральные планы городских округов. Генеральный план города является стратегическим юридическим градостроительным документом, где отражаются основные направления развития города, функциональное назначение, строительное зонирование территории, принципиальные решения по размещению объектов общегородского значения, транспортному  обслуживанию, инженерному оборудованию и благоустройству города, защите территории от опасных природных и техногенных процессов, охране природного и историко-архитектурного культурного наследия, очередности освоения территории.</w:t>
      </w:r>
    </w:p>
    <w:p w:rsidR="002240F2" w:rsidRPr="002240F2" w:rsidRDefault="002240F2" w:rsidP="00C32A5D">
      <w:pPr>
        <w:pStyle w:val="af7"/>
        <w:shd w:val="clear" w:color="auto" w:fill="FFFFFF"/>
        <w:spacing w:before="0" w:beforeAutospacing="0" w:after="0" w:afterAutospacing="0"/>
        <w:ind w:firstLine="709"/>
        <w:jc w:val="both"/>
        <w:rPr>
          <w:rFonts w:ascii="Arial" w:hAnsi="Arial" w:cs="Arial"/>
          <w:color w:val="000000"/>
        </w:rPr>
      </w:pPr>
      <w:r w:rsidRPr="002240F2">
        <w:rPr>
          <w:rFonts w:ascii="Arial" w:hAnsi="Arial" w:cs="Arial"/>
          <w:color w:val="000000"/>
        </w:rPr>
        <w:t>Генеральный план определяет территориальное устройство города с учетом реальных возможностей на 10-15</w:t>
      </w:r>
      <w:r w:rsidR="00C32A5D">
        <w:rPr>
          <w:rFonts w:ascii="Arial" w:hAnsi="Arial" w:cs="Arial"/>
          <w:color w:val="000000"/>
        </w:rPr>
        <w:t xml:space="preserve"> </w:t>
      </w:r>
      <w:r w:rsidRPr="002240F2">
        <w:rPr>
          <w:rFonts w:ascii="Arial" w:hAnsi="Arial" w:cs="Arial"/>
          <w:color w:val="000000"/>
        </w:rPr>
        <w:t>лет.</w:t>
      </w:r>
    </w:p>
    <w:p w:rsidR="00536A1F" w:rsidRDefault="002240F2" w:rsidP="00586048">
      <w:pPr>
        <w:pStyle w:val="af7"/>
        <w:shd w:val="clear" w:color="auto" w:fill="FFFFFF"/>
        <w:spacing w:before="0" w:beforeAutospacing="0" w:after="0" w:afterAutospacing="0"/>
        <w:ind w:firstLine="709"/>
        <w:jc w:val="both"/>
        <w:rPr>
          <w:rFonts w:ascii="Arial" w:hAnsi="Arial" w:cs="Arial"/>
        </w:rPr>
      </w:pPr>
      <w:r w:rsidRPr="002240F2">
        <w:rPr>
          <w:rFonts w:ascii="Arial" w:hAnsi="Arial" w:cs="Arial"/>
          <w:color w:val="000000"/>
        </w:rPr>
        <w:t>На территории города Тулуна действует генеральный план, выполненный проектным институтом «</w:t>
      </w:r>
      <w:proofErr w:type="spellStart"/>
      <w:r w:rsidRPr="002240F2">
        <w:rPr>
          <w:rFonts w:ascii="Arial" w:hAnsi="Arial" w:cs="Arial"/>
          <w:color w:val="000000"/>
        </w:rPr>
        <w:t>Гипрогор</w:t>
      </w:r>
      <w:proofErr w:type="spellEnd"/>
      <w:r w:rsidRPr="002240F2">
        <w:rPr>
          <w:rFonts w:ascii="Arial" w:hAnsi="Arial" w:cs="Arial"/>
          <w:color w:val="000000"/>
        </w:rPr>
        <w:t>» г. Москва в 1987г. В связи с политическими и экономическими преобразованиями в Российской Федерации за прошедшие годы, с</w:t>
      </w:r>
      <w:r w:rsidR="00A46A1B">
        <w:rPr>
          <w:rFonts w:ascii="Arial" w:hAnsi="Arial" w:cs="Arial"/>
          <w:color w:val="000000"/>
        </w:rPr>
        <w:t>уществующий генеральный план г</w:t>
      </w:r>
      <w:proofErr w:type="gramStart"/>
      <w:r w:rsidR="00A46A1B">
        <w:rPr>
          <w:rFonts w:ascii="Arial" w:hAnsi="Arial" w:cs="Arial"/>
          <w:color w:val="000000"/>
        </w:rPr>
        <w:t>.</w:t>
      </w:r>
      <w:r w:rsidRPr="002240F2">
        <w:rPr>
          <w:rFonts w:ascii="Arial" w:hAnsi="Arial" w:cs="Arial"/>
          <w:color w:val="000000"/>
        </w:rPr>
        <w:t>Т</w:t>
      </w:r>
      <w:proofErr w:type="gramEnd"/>
      <w:r w:rsidRPr="002240F2">
        <w:rPr>
          <w:rFonts w:ascii="Arial" w:hAnsi="Arial" w:cs="Arial"/>
          <w:color w:val="000000"/>
        </w:rPr>
        <w:t>улуна во многих расчетах утратил свою актуальность. Для обеспечения устойчивого развития территории, в соответствии с требованиями современного законодательства, админис</w:t>
      </w:r>
      <w:r w:rsidR="00A46A1B">
        <w:rPr>
          <w:rFonts w:ascii="Arial" w:hAnsi="Arial" w:cs="Arial"/>
          <w:color w:val="000000"/>
        </w:rPr>
        <w:t>трацией г</w:t>
      </w:r>
      <w:proofErr w:type="gramStart"/>
      <w:r w:rsidR="00A46A1B">
        <w:rPr>
          <w:rFonts w:ascii="Arial" w:hAnsi="Arial" w:cs="Arial"/>
          <w:color w:val="000000"/>
        </w:rPr>
        <w:t>.</w:t>
      </w:r>
      <w:r w:rsidRPr="002240F2">
        <w:rPr>
          <w:rFonts w:ascii="Arial" w:hAnsi="Arial" w:cs="Arial"/>
          <w:color w:val="000000"/>
        </w:rPr>
        <w:t>Т</w:t>
      </w:r>
      <w:proofErr w:type="gramEnd"/>
      <w:r w:rsidRPr="002240F2">
        <w:rPr>
          <w:rFonts w:ascii="Arial" w:hAnsi="Arial" w:cs="Arial"/>
          <w:color w:val="000000"/>
        </w:rPr>
        <w:t>улуна в 2007г. было принято решение о выполнении корректировки генерального плана г.</w:t>
      </w:r>
      <w:bookmarkStart w:id="1" w:name="_GoBack"/>
      <w:bookmarkEnd w:id="1"/>
      <w:r w:rsidRPr="002240F2">
        <w:rPr>
          <w:rFonts w:ascii="Arial" w:hAnsi="Arial" w:cs="Arial"/>
          <w:color w:val="000000"/>
        </w:rPr>
        <w:t>Тулуна.</w:t>
      </w:r>
    </w:p>
    <w:p w:rsidR="00966508" w:rsidRDefault="00966508" w:rsidP="00D36EEC">
      <w:pPr>
        <w:shd w:val="clear" w:color="auto" w:fill="FFFFFF" w:themeFill="background1"/>
      </w:pPr>
    </w:p>
    <w:p w:rsidR="00586048" w:rsidRPr="000F5611" w:rsidRDefault="00586048" w:rsidP="00586048">
      <w:pPr>
        <w:pStyle w:val="a4"/>
        <w:numPr>
          <w:ilvl w:val="0"/>
          <w:numId w:val="20"/>
        </w:numPr>
        <w:shd w:val="clear" w:color="auto" w:fill="FFFFFF" w:themeFill="background1"/>
        <w:spacing w:after="0" w:line="240" w:lineRule="auto"/>
        <w:jc w:val="center"/>
        <w:rPr>
          <w:rFonts w:ascii="Arial" w:hAnsi="Arial" w:cs="Arial"/>
          <w:sz w:val="24"/>
          <w:szCs w:val="24"/>
        </w:rPr>
      </w:pPr>
      <w:r w:rsidRPr="000F5611">
        <w:rPr>
          <w:rFonts w:ascii="Arial" w:hAnsi="Arial" w:cs="Arial"/>
          <w:sz w:val="24"/>
          <w:szCs w:val="24"/>
        </w:rPr>
        <w:t>Основные мероприятия программы</w:t>
      </w:r>
    </w:p>
    <w:p w:rsidR="00586048" w:rsidRPr="000F5611" w:rsidRDefault="00586048" w:rsidP="00586048">
      <w:pPr>
        <w:shd w:val="clear" w:color="auto" w:fill="FFFFFF" w:themeFill="background1"/>
        <w:spacing w:after="0" w:line="240" w:lineRule="auto"/>
        <w:ind w:left="397" w:hanging="1134"/>
        <w:jc w:val="center"/>
        <w:rPr>
          <w:rFonts w:ascii="Arial" w:hAnsi="Arial" w:cs="Arial"/>
          <w:sz w:val="24"/>
          <w:szCs w:val="24"/>
        </w:rPr>
      </w:pPr>
    </w:p>
    <w:p w:rsidR="00586048" w:rsidRPr="000F5611" w:rsidRDefault="00586048" w:rsidP="00586048">
      <w:pPr>
        <w:shd w:val="clear" w:color="auto" w:fill="FFFFFF" w:themeFill="background1"/>
        <w:tabs>
          <w:tab w:val="left" w:pos="0"/>
        </w:tabs>
        <w:spacing w:after="0" w:line="240" w:lineRule="auto"/>
        <w:ind w:left="397" w:hanging="1134"/>
        <w:jc w:val="center"/>
        <w:rPr>
          <w:rFonts w:ascii="Arial" w:hAnsi="Arial" w:cs="Arial"/>
          <w:sz w:val="24"/>
          <w:szCs w:val="24"/>
        </w:rPr>
      </w:pPr>
    </w:p>
    <w:p w:rsidR="00586048" w:rsidRPr="000F5611" w:rsidRDefault="00586048" w:rsidP="00586048">
      <w:pPr>
        <w:shd w:val="clear" w:color="auto" w:fill="FFFFFF" w:themeFill="background1"/>
        <w:spacing w:after="0" w:line="240" w:lineRule="auto"/>
        <w:ind w:left="397"/>
        <w:jc w:val="center"/>
        <w:rPr>
          <w:rFonts w:ascii="Arial" w:hAnsi="Arial" w:cs="Arial"/>
          <w:sz w:val="24"/>
          <w:szCs w:val="24"/>
        </w:rPr>
      </w:pPr>
      <w:r w:rsidRPr="000F5611">
        <w:rPr>
          <w:rFonts w:ascii="Arial" w:hAnsi="Arial" w:cs="Arial"/>
          <w:sz w:val="24"/>
          <w:szCs w:val="24"/>
        </w:rPr>
        <w:t>3.Ресурсное обеспечение программы</w:t>
      </w:r>
    </w:p>
    <w:p w:rsidR="00586048" w:rsidRPr="004045BC" w:rsidRDefault="00586048" w:rsidP="00586048">
      <w:pPr>
        <w:shd w:val="clear" w:color="auto" w:fill="FFFFFF" w:themeFill="background1"/>
        <w:spacing w:after="0" w:line="240" w:lineRule="auto"/>
        <w:ind w:left="397"/>
        <w:jc w:val="center"/>
        <w:rPr>
          <w:rFonts w:ascii="Arial" w:hAnsi="Arial" w:cs="Arial"/>
          <w:sz w:val="30"/>
          <w:szCs w:val="30"/>
        </w:rPr>
      </w:pPr>
    </w:p>
    <w:p w:rsidR="00586048" w:rsidRDefault="00586048" w:rsidP="00586048">
      <w:pPr>
        <w:shd w:val="clear" w:color="auto" w:fill="FFFFFF" w:themeFill="background1"/>
        <w:spacing w:after="0" w:line="240" w:lineRule="auto"/>
        <w:ind w:left="397"/>
        <w:jc w:val="center"/>
        <w:rPr>
          <w:rFonts w:ascii="Arial" w:hAnsi="Arial" w:cs="Arial"/>
          <w:sz w:val="30"/>
          <w:szCs w:val="30"/>
        </w:rPr>
      </w:pPr>
      <w:r w:rsidRPr="004045BC">
        <w:rPr>
          <w:rFonts w:ascii="Arial" w:hAnsi="Arial" w:cs="Arial"/>
          <w:sz w:val="30"/>
          <w:szCs w:val="30"/>
        </w:rPr>
        <w:t>4.Прогноз сводных показателей.</w:t>
      </w:r>
    </w:p>
    <w:p w:rsidR="00586048" w:rsidRPr="004045BC" w:rsidRDefault="00586048" w:rsidP="00586048">
      <w:pPr>
        <w:shd w:val="clear" w:color="auto" w:fill="FFFFFF" w:themeFill="background1"/>
        <w:spacing w:after="0" w:line="240" w:lineRule="auto"/>
        <w:ind w:left="397"/>
        <w:jc w:val="center"/>
        <w:rPr>
          <w:rFonts w:ascii="Arial" w:hAnsi="Arial" w:cs="Arial"/>
          <w:sz w:val="30"/>
          <w:szCs w:val="30"/>
        </w:rPr>
      </w:pPr>
    </w:p>
    <w:p w:rsidR="00586048" w:rsidRPr="004045BC" w:rsidRDefault="00586048" w:rsidP="00586048">
      <w:pPr>
        <w:shd w:val="clear" w:color="auto" w:fill="FFFFFF" w:themeFill="background1"/>
        <w:spacing w:after="0" w:line="240" w:lineRule="auto"/>
        <w:ind w:left="397"/>
        <w:jc w:val="both"/>
        <w:rPr>
          <w:rFonts w:ascii="Arial" w:hAnsi="Arial" w:cs="Arial"/>
          <w:sz w:val="24"/>
          <w:szCs w:val="24"/>
        </w:rPr>
      </w:pPr>
      <w:r w:rsidRPr="004045BC">
        <w:rPr>
          <w:rFonts w:ascii="Arial" w:hAnsi="Arial" w:cs="Arial"/>
          <w:sz w:val="24"/>
          <w:szCs w:val="24"/>
        </w:rPr>
        <w:t>Оказание муниципальных услуг (выполнение работ) муниципальными учреждениями в рамках реализации программы не предусмотрено.</w:t>
      </w:r>
    </w:p>
    <w:p w:rsidR="00966508" w:rsidRDefault="00966508" w:rsidP="00D36EEC">
      <w:pPr>
        <w:shd w:val="clear" w:color="auto" w:fill="FFFFFF" w:themeFill="background1"/>
      </w:pPr>
    </w:p>
    <w:p w:rsidR="00966508" w:rsidRDefault="00966508" w:rsidP="00D36EEC">
      <w:pPr>
        <w:shd w:val="clear" w:color="auto" w:fill="FFFFFF" w:themeFill="background1"/>
      </w:pPr>
    </w:p>
    <w:p w:rsidR="00966508" w:rsidRDefault="00966508" w:rsidP="00D36EEC">
      <w:pPr>
        <w:shd w:val="clear" w:color="auto" w:fill="FFFFFF" w:themeFill="background1"/>
      </w:pPr>
    </w:p>
    <w:p w:rsidR="00966508" w:rsidRDefault="00966508" w:rsidP="00D36EEC">
      <w:pPr>
        <w:shd w:val="clear" w:color="auto" w:fill="FFFFFF" w:themeFill="background1"/>
      </w:pPr>
    </w:p>
    <w:p w:rsidR="00966508" w:rsidRPr="00D36EEC" w:rsidRDefault="00966508" w:rsidP="00D36EEC">
      <w:pPr>
        <w:shd w:val="clear" w:color="auto" w:fill="FFFFFF" w:themeFill="background1"/>
      </w:pPr>
    </w:p>
    <w:p w:rsidR="00040ADB" w:rsidRPr="00D36EEC" w:rsidRDefault="00040ADB" w:rsidP="00D36EEC">
      <w:pPr>
        <w:shd w:val="clear" w:color="auto" w:fill="FFFFFF" w:themeFill="background1"/>
      </w:pPr>
    </w:p>
    <w:p w:rsidR="00040ADB" w:rsidRPr="00D36EEC" w:rsidRDefault="00040ADB" w:rsidP="00D36EEC">
      <w:pPr>
        <w:shd w:val="clear" w:color="auto" w:fill="FFFFFF" w:themeFill="background1"/>
      </w:pPr>
    </w:p>
    <w:p w:rsidR="00770774" w:rsidRDefault="00770774" w:rsidP="00D36EEC">
      <w:pPr>
        <w:shd w:val="clear" w:color="auto" w:fill="FFFFFF" w:themeFill="background1"/>
      </w:pPr>
    </w:p>
    <w:p w:rsidR="00770774" w:rsidRDefault="00770774" w:rsidP="00D36EEC">
      <w:pPr>
        <w:shd w:val="clear" w:color="auto" w:fill="FFFFFF" w:themeFill="background1"/>
      </w:pPr>
    </w:p>
    <w:p w:rsidR="00770774" w:rsidRPr="00D36EEC" w:rsidRDefault="00770774" w:rsidP="00D36EEC">
      <w:pPr>
        <w:shd w:val="clear" w:color="auto" w:fill="FFFFFF" w:themeFill="background1"/>
      </w:pPr>
    </w:p>
    <w:sectPr w:rsidR="00770774" w:rsidRPr="00D36EEC" w:rsidSect="001C51DC">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691" w:rsidRDefault="00342691" w:rsidP="00007E27">
      <w:pPr>
        <w:spacing w:after="0" w:line="240" w:lineRule="auto"/>
      </w:pPr>
      <w:r>
        <w:separator/>
      </w:r>
    </w:p>
  </w:endnote>
  <w:endnote w:type="continuationSeparator" w:id="0">
    <w:p w:rsidR="00342691" w:rsidRDefault="00342691" w:rsidP="00007E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Peterburg">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horndale AMT">
    <w:altName w:val="Times New Roman"/>
    <w:charset w:val="00"/>
    <w:family w:val="roman"/>
    <w:pitch w:val="variable"/>
    <w:sig w:usb0="00000000" w:usb1="00000000" w:usb2="00000000" w:usb3="00000000" w:csb0="00000000" w:csb1="00000000"/>
  </w:font>
  <w:font w:name="Albany AMT">
    <w:altName w:val="Times New Roman"/>
    <w:charset w:val="00"/>
    <w:family w:val="auto"/>
    <w:pitch w:val="variable"/>
    <w:sig w:usb0="00000000" w:usb1="00000000" w:usb2="00000000" w:usb3="00000000" w:csb0="00000000" w:csb1="00000000"/>
  </w:font>
  <w:font w:name="Lucidasans">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691" w:rsidRDefault="00342691" w:rsidP="00007E27">
      <w:pPr>
        <w:spacing w:after="0" w:line="240" w:lineRule="auto"/>
      </w:pPr>
      <w:r>
        <w:separator/>
      </w:r>
    </w:p>
  </w:footnote>
  <w:footnote w:type="continuationSeparator" w:id="0">
    <w:p w:rsidR="00342691" w:rsidRDefault="00342691" w:rsidP="00007E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decimal"/>
      <w:lvlText w:val="%1."/>
      <w:lvlJc w:val="left"/>
      <w:pPr>
        <w:tabs>
          <w:tab w:val="num" w:pos="0"/>
        </w:tabs>
        <w:ind w:left="403" w:hanging="360"/>
      </w:pPr>
      <w:rPr>
        <w:rFonts w:cs="Times New Roman"/>
      </w:rPr>
    </w:lvl>
  </w:abstractNum>
  <w:abstractNum w:abstractNumId="1">
    <w:nsid w:val="00000007"/>
    <w:multiLevelType w:val="singleLevel"/>
    <w:tmpl w:val="00000007"/>
    <w:name w:val="WW8Num7"/>
    <w:lvl w:ilvl="0">
      <w:start w:val="1"/>
      <w:numFmt w:val="bullet"/>
      <w:lvlText w:val=""/>
      <w:lvlJc w:val="left"/>
      <w:pPr>
        <w:tabs>
          <w:tab w:val="num" w:pos="0"/>
        </w:tabs>
        <w:ind w:left="953" w:hanging="360"/>
      </w:pPr>
      <w:rPr>
        <w:rFonts w:ascii="Symbol" w:hAnsi="Symbol"/>
      </w:rPr>
    </w:lvl>
  </w:abstractNum>
  <w:abstractNum w:abstractNumId="2">
    <w:nsid w:val="011E0DB8"/>
    <w:multiLevelType w:val="hybridMultilevel"/>
    <w:tmpl w:val="F13E7FD2"/>
    <w:lvl w:ilvl="0" w:tplc="C20E4E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4A56A97"/>
    <w:multiLevelType w:val="hybridMultilevel"/>
    <w:tmpl w:val="14B23DA2"/>
    <w:lvl w:ilvl="0" w:tplc="88941CF4">
      <w:start w:val="1"/>
      <w:numFmt w:val="upperRoman"/>
      <w:lvlText w:val="%1."/>
      <w:lvlJc w:val="righ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95230DD"/>
    <w:multiLevelType w:val="hybridMultilevel"/>
    <w:tmpl w:val="A014A488"/>
    <w:lvl w:ilvl="0" w:tplc="F2B2565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DAD3E66"/>
    <w:multiLevelType w:val="multilevel"/>
    <w:tmpl w:val="F8F8F328"/>
    <w:styleLink w:val="2"/>
    <w:lvl w:ilvl="0">
      <w:start w:val="1"/>
      <w:numFmt w:val="decimal"/>
      <w:lvlText w:val="Глава %1."/>
      <w:lvlJc w:val="left"/>
      <w:pPr>
        <w:tabs>
          <w:tab w:val="num" w:pos="1021"/>
        </w:tabs>
        <w:ind w:left="709" w:firstLine="0"/>
      </w:pPr>
      <w:rPr>
        <w:rFonts w:ascii="Times New Roman" w:hAnsi="Times New Roman" w:cs="Times New Roman" w:hint="default"/>
        <w:b/>
        <w:i w:val="0"/>
        <w:caps w:val="0"/>
        <w:strike w:val="0"/>
        <w:dstrike w:val="0"/>
        <w:vanish w:val="0"/>
        <w:color w:val="auto"/>
        <w:kern w:val="0"/>
        <w:sz w:val="28"/>
        <w:szCs w:val="28"/>
        <w:u w:val="none"/>
        <w:vertAlign w:val="baseline"/>
      </w:rPr>
    </w:lvl>
    <w:lvl w:ilvl="1">
      <w:start w:val="1"/>
      <w:numFmt w:val="decimal"/>
      <w:lvlText w:val="Часть %2."/>
      <w:lvlJc w:val="left"/>
      <w:pPr>
        <w:tabs>
          <w:tab w:val="num" w:pos="1134"/>
        </w:tabs>
        <w:ind w:left="709"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russianLower"/>
      <w:lvlText w:val="%3)"/>
      <w:lvlJc w:val="left"/>
      <w:pPr>
        <w:tabs>
          <w:tab w:val="num" w:pos="1304"/>
        </w:tabs>
        <w:ind w:left="710" w:firstLine="0"/>
      </w:pPr>
      <w:rPr>
        <w:rFonts w:ascii="Times New Roman" w:hAnsi="Times New Roman" w:cs="Times New Roman" w:hint="default"/>
        <w:b w:val="0"/>
        <w:i/>
        <w:caps w:val="0"/>
        <w:strike w:val="0"/>
        <w:dstrike w:val="0"/>
        <w:vanish w:val="0"/>
        <w:color w:val="auto"/>
        <w:sz w:val="24"/>
        <w:szCs w:val="24"/>
        <w:u w:val="none"/>
        <w:vertAlign w:val="baseline"/>
      </w:rPr>
    </w:lvl>
    <w:lvl w:ilvl="3">
      <w:start w:val="1"/>
      <w:numFmt w:val="decimal"/>
      <w:lvlText w:val="%1.%2.%3.%4."/>
      <w:lvlJc w:val="left"/>
      <w:pPr>
        <w:tabs>
          <w:tab w:val="num" w:pos="1474"/>
        </w:tabs>
        <w:ind w:left="709" w:firstLine="0"/>
      </w:pPr>
      <w:rPr>
        <w:rFonts w:hint="default"/>
      </w:rPr>
    </w:lvl>
    <w:lvl w:ilvl="4">
      <w:start w:val="1"/>
      <w:numFmt w:val="decimal"/>
      <w:lvlText w:val="%1.%2.%3.%4.%5."/>
      <w:lvlJc w:val="left"/>
      <w:pPr>
        <w:tabs>
          <w:tab w:val="num" w:pos="1871"/>
        </w:tabs>
        <w:ind w:left="900" w:firstLine="0"/>
      </w:pPr>
      <w:rPr>
        <w:rFonts w:ascii="Times New Roman" w:hAnsi="Times New Roman" w:hint="default"/>
        <w:b w:val="0"/>
        <w:i/>
        <w:caps w:val="0"/>
        <w:strike w:val="0"/>
        <w:dstrike w:val="0"/>
        <w:vanish w:val="0"/>
        <w:color w:val="auto"/>
        <w:sz w:val="24"/>
        <w:szCs w:val="24"/>
        <w:u w:val="none"/>
        <w:vertAlign w:val="baseline"/>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6">
    <w:nsid w:val="216263EB"/>
    <w:multiLevelType w:val="hybridMultilevel"/>
    <w:tmpl w:val="D1BA5A98"/>
    <w:lvl w:ilvl="0" w:tplc="BCF82A0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67813A7"/>
    <w:multiLevelType w:val="multilevel"/>
    <w:tmpl w:val="69A44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C328E6"/>
    <w:multiLevelType w:val="multilevel"/>
    <w:tmpl w:val="8DE62ADE"/>
    <w:lvl w:ilvl="0">
      <w:start w:val="1"/>
      <w:numFmt w:val="decimal"/>
      <w:lvlText w:val="%1."/>
      <w:lvlJc w:val="left"/>
      <w:pPr>
        <w:ind w:left="390" w:hanging="390"/>
      </w:pPr>
      <w:rPr>
        <w:rFonts w:hint="default"/>
      </w:rPr>
    </w:lvl>
    <w:lvl w:ilvl="1">
      <w:start w:val="1"/>
      <w:numFmt w:val="decimal"/>
      <w:lvlText w:val="%1.%2."/>
      <w:lvlJc w:val="left"/>
      <w:pPr>
        <w:ind w:left="1489" w:hanging="72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387" w:hanging="108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5285" w:hanging="144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7183" w:hanging="1800"/>
      </w:pPr>
      <w:rPr>
        <w:rFonts w:hint="default"/>
      </w:rPr>
    </w:lvl>
    <w:lvl w:ilvl="8">
      <w:start w:val="1"/>
      <w:numFmt w:val="decimal"/>
      <w:lvlText w:val="%1.%2.%3.%4.%5.%6.%7.%8.%9."/>
      <w:lvlJc w:val="left"/>
      <w:pPr>
        <w:ind w:left="8312" w:hanging="2160"/>
      </w:pPr>
      <w:rPr>
        <w:rFonts w:hint="default"/>
      </w:rPr>
    </w:lvl>
  </w:abstractNum>
  <w:abstractNum w:abstractNumId="9">
    <w:nsid w:val="2ABC3000"/>
    <w:multiLevelType w:val="hybridMultilevel"/>
    <w:tmpl w:val="F572DA4C"/>
    <w:lvl w:ilvl="0" w:tplc="BCF82A0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B144CFE"/>
    <w:multiLevelType w:val="hybridMultilevel"/>
    <w:tmpl w:val="04385B84"/>
    <w:lvl w:ilvl="0" w:tplc="C20E4E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4101421"/>
    <w:multiLevelType w:val="hybridMultilevel"/>
    <w:tmpl w:val="CF602628"/>
    <w:lvl w:ilvl="0" w:tplc="C20E4E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1800897"/>
    <w:multiLevelType w:val="hybridMultilevel"/>
    <w:tmpl w:val="58901208"/>
    <w:lvl w:ilvl="0" w:tplc="BCF82A0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7123152"/>
    <w:multiLevelType w:val="hybridMultilevel"/>
    <w:tmpl w:val="C2389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21650B"/>
    <w:multiLevelType w:val="hybridMultilevel"/>
    <w:tmpl w:val="658650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D267706"/>
    <w:multiLevelType w:val="hybridMultilevel"/>
    <w:tmpl w:val="EF567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3D5188"/>
    <w:multiLevelType w:val="hybridMultilevel"/>
    <w:tmpl w:val="499EAB76"/>
    <w:lvl w:ilvl="0" w:tplc="C20E4E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21B1F7A"/>
    <w:multiLevelType w:val="hybridMultilevel"/>
    <w:tmpl w:val="8A1CD06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8">
    <w:nsid w:val="5A8B560B"/>
    <w:multiLevelType w:val="hybridMultilevel"/>
    <w:tmpl w:val="6A4C3C5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nsid w:val="6BE754FA"/>
    <w:multiLevelType w:val="hybridMultilevel"/>
    <w:tmpl w:val="C13E0250"/>
    <w:lvl w:ilvl="0" w:tplc="490A84C2">
      <w:start w:val="1"/>
      <w:numFmt w:val="bullet"/>
      <w:lvlText w:val=""/>
      <w:lvlJc w:val="left"/>
      <w:pPr>
        <w:tabs>
          <w:tab w:val="num" w:pos="2138"/>
        </w:tabs>
        <w:ind w:left="2138" w:hanging="360"/>
      </w:pPr>
      <w:rPr>
        <w:rFonts w:ascii="Symbol" w:hAnsi="Symbol" w:hint="default"/>
        <w:vertAlign w:val="baseline"/>
      </w:rPr>
    </w:lvl>
    <w:lvl w:ilvl="1" w:tplc="040ED414">
      <w:start w:val="1"/>
      <w:numFmt w:val="bullet"/>
      <w:pStyle w:val="a"/>
      <w:lvlText w:val=""/>
      <w:lvlJc w:val="left"/>
      <w:pPr>
        <w:tabs>
          <w:tab w:val="num" w:pos="2280"/>
        </w:tabs>
        <w:ind w:left="2280" w:hanging="360"/>
      </w:pPr>
      <w:rPr>
        <w:rFonts w:ascii="Symbol" w:hAnsi="Symbol" w:hint="default"/>
        <w:vertAlign w:val="baseline"/>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6BFD28B0"/>
    <w:multiLevelType w:val="hybridMultilevel"/>
    <w:tmpl w:val="3CF2A338"/>
    <w:lvl w:ilvl="0" w:tplc="C20E4E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9213478"/>
    <w:multiLevelType w:val="hybridMultilevel"/>
    <w:tmpl w:val="1A1E5B8E"/>
    <w:lvl w:ilvl="0" w:tplc="C20E4E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BB23899"/>
    <w:multiLevelType w:val="hybridMultilevel"/>
    <w:tmpl w:val="F95CC80E"/>
    <w:lvl w:ilvl="0" w:tplc="BCF82A0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5"/>
  </w:num>
  <w:num w:numId="3">
    <w:abstractNumId w:val="14"/>
  </w:num>
  <w:num w:numId="4">
    <w:abstractNumId w:val="19"/>
  </w:num>
  <w:num w:numId="5">
    <w:abstractNumId w:val="9"/>
  </w:num>
  <w:num w:numId="6">
    <w:abstractNumId w:val="12"/>
  </w:num>
  <w:num w:numId="7">
    <w:abstractNumId w:val="4"/>
  </w:num>
  <w:num w:numId="8">
    <w:abstractNumId w:val="6"/>
  </w:num>
  <w:num w:numId="9">
    <w:abstractNumId w:val="2"/>
  </w:num>
  <w:num w:numId="10">
    <w:abstractNumId w:val="20"/>
  </w:num>
  <w:num w:numId="11">
    <w:abstractNumId w:val="16"/>
  </w:num>
  <w:num w:numId="12">
    <w:abstractNumId w:val="10"/>
  </w:num>
  <w:num w:numId="13">
    <w:abstractNumId w:val="22"/>
  </w:num>
  <w:num w:numId="14">
    <w:abstractNumId w:val="5"/>
  </w:num>
  <w:num w:numId="15">
    <w:abstractNumId w:val="7"/>
  </w:num>
  <w:num w:numId="16">
    <w:abstractNumId w:val="2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3"/>
  </w:num>
  <w:num w:numId="20">
    <w:abstractNumId w:val="18"/>
  </w:num>
  <w:num w:numId="21">
    <w:abstractNumId w:val="8"/>
  </w:num>
  <w:num w:numId="22">
    <w:abstractNumId w:val="1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ocumentProtection w:edit="readOnly" w:enforcement="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8767F"/>
    <w:rsid w:val="00001B10"/>
    <w:rsid w:val="00002DEE"/>
    <w:rsid w:val="00007026"/>
    <w:rsid w:val="00007E27"/>
    <w:rsid w:val="00015E1A"/>
    <w:rsid w:val="00020340"/>
    <w:rsid w:val="00021150"/>
    <w:rsid w:val="000239C8"/>
    <w:rsid w:val="00035D64"/>
    <w:rsid w:val="00040ADB"/>
    <w:rsid w:val="0004207F"/>
    <w:rsid w:val="00042DFD"/>
    <w:rsid w:val="00071278"/>
    <w:rsid w:val="0007241D"/>
    <w:rsid w:val="00072533"/>
    <w:rsid w:val="0008239B"/>
    <w:rsid w:val="0009460D"/>
    <w:rsid w:val="00096FF5"/>
    <w:rsid w:val="000D02A8"/>
    <w:rsid w:val="000D181C"/>
    <w:rsid w:val="000E3356"/>
    <w:rsid w:val="000F5611"/>
    <w:rsid w:val="000F5B93"/>
    <w:rsid w:val="00102F5A"/>
    <w:rsid w:val="00107349"/>
    <w:rsid w:val="0012218A"/>
    <w:rsid w:val="0014552A"/>
    <w:rsid w:val="00145817"/>
    <w:rsid w:val="00156A85"/>
    <w:rsid w:val="001669F0"/>
    <w:rsid w:val="001727A4"/>
    <w:rsid w:val="00180471"/>
    <w:rsid w:val="00182C3A"/>
    <w:rsid w:val="00185536"/>
    <w:rsid w:val="001867AF"/>
    <w:rsid w:val="00187DAD"/>
    <w:rsid w:val="001904CA"/>
    <w:rsid w:val="00192651"/>
    <w:rsid w:val="001A7224"/>
    <w:rsid w:val="001C0A57"/>
    <w:rsid w:val="001C2E9A"/>
    <w:rsid w:val="001C51DC"/>
    <w:rsid w:val="001D3B78"/>
    <w:rsid w:val="001E7722"/>
    <w:rsid w:val="001F5C9F"/>
    <w:rsid w:val="001F630D"/>
    <w:rsid w:val="002124E1"/>
    <w:rsid w:val="0021371F"/>
    <w:rsid w:val="002141F5"/>
    <w:rsid w:val="002162F6"/>
    <w:rsid w:val="002240F2"/>
    <w:rsid w:val="00226A0A"/>
    <w:rsid w:val="00271B2D"/>
    <w:rsid w:val="00272635"/>
    <w:rsid w:val="00274886"/>
    <w:rsid w:val="00284F72"/>
    <w:rsid w:val="00286991"/>
    <w:rsid w:val="00287904"/>
    <w:rsid w:val="002921F5"/>
    <w:rsid w:val="002A1E8A"/>
    <w:rsid w:val="002B4565"/>
    <w:rsid w:val="002C02A2"/>
    <w:rsid w:val="003009C3"/>
    <w:rsid w:val="00317B7A"/>
    <w:rsid w:val="00317BD3"/>
    <w:rsid w:val="003221C9"/>
    <w:rsid w:val="00322D1C"/>
    <w:rsid w:val="00336778"/>
    <w:rsid w:val="00342691"/>
    <w:rsid w:val="00345322"/>
    <w:rsid w:val="00347EA6"/>
    <w:rsid w:val="00351CA0"/>
    <w:rsid w:val="00366A45"/>
    <w:rsid w:val="00371167"/>
    <w:rsid w:val="003751F1"/>
    <w:rsid w:val="00383265"/>
    <w:rsid w:val="00384F8F"/>
    <w:rsid w:val="00385BF0"/>
    <w:rsid w:val="00387593"/>
    <w:rsid w:val="003A5E07"/>
    <w:rsid w:val="003C5218"/>
    <w:rsid w:val="003C6C86"/>
    <w:rsid w:val="003D4B3B"/>
    <w:rsid w:val="003F07D1"/>
    <w:rsid w:val="004045BC"/>
    <w:rsid w:val="00412957"/>
    <w:rsid w:val="00415543"/>
    <w:rsid w:val="00422A58"/>
    <w:rsid w:val="004246C9"/>
    <w:rsid w:val="00441C2C"/>
    <w:rsid w:val="00462C8A"/>
    <w:rsid w:val="00475146"/>
    <w:rsid w:val="00482B42"/>
    <w:rsid w:val="004A3D79"/>
    <w:rsid w:val="004B1EC8"/>
    <w:rsid w:val="004C0647"/>
    <w:rsid w:val="004C3409"/>
    <w:rsid w:val="004E0D9D"/>
    <w:rsid w:val="004E52CF"/>
    <w:rsid w:val="004F796A"/>
    <w:rsid w:val="00511D47"/>
    <w:rsid w:val="00511FD2"/>
    <w:rsid w:val="00514BE1"/>
    <w:rsid w:val="005177D2"/>
    <w:rsid w:val="00522A78"/>
    <w:rsid w:val="005342B5"/>
    <w:rsid w:val="00536A1F"/>
    <w:rsid w:val="00545F42"/>
    <w:rsid w:val="00547957"/>
    <w:rsid w:val="00554E8B"/>
    <w:rsid w:val="005565CC"/>
    <w:rsid w:val="00570E18"/>
    <w:rsid w:val="0057417F"/>
    <w:rsid w:val="00581E4E"/>
    <w:rsid w:val="00583FDA"/>
    <w:rsid w:val="00586048"/>
    <w:rsid w:val="00586A55"/>
    <w:rsid w:val="005A17D3"/>
    <w:rsid w:val="005A276E"/>
    <w:rsid w:val="005A2B98"/>
    <w:rsid w:val="005B686E"/>
    <w:rsid w:val="005C04BA"/>
    <w:rsid w:val="005C5862"/>
    <w:rsid w:val="005D298A"/>
    <w:rsid w:val="005D79AD"/>
    <w:rsid w:val="005E5A96"/>
    <w:rsid w:val="005E5B4C"/>
    <w:rsid w:val="005F320A"/>
    <w:rsid w:val="005F42CA"/>
    <w:rsid w:val="005F5994"/>
    <w:rsid w:val="0060711A"/>
    <w:rsid w:val="00615C9F"/>
    <w:rsid w:val="0062051C"/>
    <w:rsid w:val="006214B2"/>
    <w:rsid w:val="00621D53"/>
    <w:rsid w:val="00637C21"/>
    <w:rsid w:val="00646A1E"/>
    <w:rsid w:val="00664253"/>
    <w:rsid w:val="006727FD"/>
    <w:rsid w:val="00673961"/>
    <w:rsid w:val="00674952"/>
    <w:rsid w:val="00692B30"/>
    <w:rsid w:val="006A03FB"/>
    <w:rsid w:val="006B15D3"/>
    <w:rsid w:val="006B2EEB"/>
    <w:rsid w:val="006B3A77"/>
    <w:rsid w:val="006C0EB4"/>
    <w:rsid w:val="006C40A3"/>
    <w:rsid w:val="006D0992"/>
    <w:rsid w:val="006D4197"/>
    <w:rsid w:val="006D435B"/>
    <w:rsid w:val="006E3BD9"/>
    <w:rsid w:val="00700CDC"/>
    <w:rsid w:val="007013AC"/>
    <w:rsid w:val="0070578D"/>
    <w:rsid w:val="00712A6D"/>
    <w:rsid w:val="00713D89"/>
    <w:rsid w:val="007231D0"/>
    <w:rsid w:val="00725FD6"/>
    <w:rsid w:val="007279F7"/>
    <w:rsid w:val="007558F2"/>
    <w:rsid w:val="00767ACC"/>
    <w:rsid w:val="00770774"/>
    <w:rsid w:val="00771D81"/>
    <w:rsid w:val="00773DA4"/>
    <w:rsid w:val="00780CBA"/>
    <w:rsid w:val="007819EA"/>
    <w:rsid w:val="00786F53"/>
    <w:rsid w:val="007A23AB"/>
    <w:rsid w:val="007A649F"/>
    <w:rsid w:val="007B03C9"/>
    <w:rsid w:val="007C4BE2"/>
    <w:rsid w:val="007C63EA"/>
    <w:rsid w:val="007D3882"/>
    <w:rsid w:val="007E2870"/>
    <w:rsid w:val="007E790C"/>
    <w:rsid w:val="007E7C92"/>
    <w:rsid w:val="008219F5"/>
    <w:rsid w:val="00831539"/>
    <w:rsid w:val="00835128"/>
    <w:rsid w:val="00853B17"/>
    <w:rsid w:val="008545EB"/>
    <w:rsid w:val="008614E8"/>
    <w:rsid w:val="0088370D"/>
    <w:rsid w:val="008842E9"/>
    <w:rsid w:val="008853F4"/>
    <w:rsid w:val="00887B3C"/>
    <w:rsid w:val="0089003A"/>
    <w:rsid w:val="008959DF"/>
    <w:rsid w:val="008968AE"/>
    <w:rsid w:val="008A0D76"/>
    <w:rsid w:val="008A1F50"/>
    <w:rsid w:val="008A4605"/>
    <w:rsid w:val="008A490A"/>
    <w:rsid w:val="008B701B"/>
    <w:rsid w:val="008B7136"/>
    <w:rsid w:val="008C5E1F"/>
    <w:rsid w:val="008C62D3"/>
    <w:rsid w:val="008E0F89"/>
    <w:rsid w:val="0090190A"/>
    <w:rsid w:val="00911326"/>
    <w:rsid w:val="00940A6E"/>
    <w:rsid w:val="00945778"/>
    <w:rsid w:val="00947C60"/>
    <w:rsid w:val="009503A2"/>
    <w:rsid w:val="009550E7"/>
    <w:rsid w:val="00966508"/>
    <w:rsid w:val="0097024D"/>
    <w:rsid w:val="009747DF"/>
    <w:rsid w:val="009D1311"/>
    <w:rsid w:val="009D3C53"/>
    <w:rsid w:val="009D6055"/>
    <w:rsid w:val="00A15764"/>
    <w:rsid w:val="00A23085"/>
    <w:rsid w:val="00A25CA5"/>
    <w:rsid w:val="00A46A1B"/>
    <w:rsid w:val="00A57B9B"/>
    <w:rsid w:val="00A6360F"/>
    <w:rsid w:val="00A76EFE"/>
    <w:rsid w:val="00A77297"/>
    <w:rsid w:val="00A81AC3"/>
    <w:rsid w:val="00A85C12"/>
    <w:rsid w:val="00A8767F"/>
    <w:rsid w:val="00A8793A"/>
    <w:rsid w:val="00A9072D"/>
    <w:rsid w:val="00A97725"/>
    <w:rsid w:val="00AA2581"/>
    <w:rsid w:val="00AB0E10"/>
    <w:rsid w:val="00AC2AB9"/>
    <w:rsid w:val="00AD0314"/>
    <w:rsid w:val="00AD619A"/>
    <w:rsid w:val="00AE1A91"/>
    <w:rsid w:val="00AF16FE"/>
    <w:rsid w:val="00AF4DEF"/>
    <w:rsid w:val="00B0046C"/>
    <w:rsid w:val="00B04824"/>
    <w:rsid w:val="00B124D5"/>
    <w:rsid w:val="00B12C3B"/>
    <w:rsid w:val="00B156AE"/>
    <w:rsid w:val="00B20720"/>
    <w:rsid w:val="00B23CEB"/>
    <w:rsid w:val="00B30644"/>
    <w:rsid w:val="00B31DDB"/>
    <w:rsid w:val="00B32E70"/>
    <w:rsid w:val="00B36931"/>
    <w:rsid w:val="00B50BB9"/>
    <w:rsid w:val="00B600FB"/>
    <w:rsid w:val="00B6380D"/>
    <w:rsid w:val="00B64254"/>
    <w:rsid w:val="00B70FDE"/>
    <w:rsid w:val="00B757D6"/>
    <w:rsid w:val="00B95E5E"/>
    <w:rsid w:val="00BA0C16"/>
    <w:rsid w:val="00BB42EA"/>
    <w:rsid w:val="00BC5FA1"/>
    <w:rsid w:val="00BD19BF"/>
    <w:rsid w:val="00BF2013"/>
    <w:rsid w:val="00BF61A9"/>
    <w:rsid w:val="00C07436"/>
    <w:rsid w:val="00C20D5E"/>
    <w:rsid w:val="00C2732E"/>
    <w:rsid w:val="00C318D9"/>
    <w:rsid w:val="00C32A5D"/>
    <w:rsid w:val="00C75A26"/>
    <w:rsid w:val="00C92F02"/>
    <w:rsid w:val="00CA50A6"/>
    <w:rsid w:val="00CA667E"/>
    <w:rsid w:val="00CB195E"/>
    <w:rsid w:val="00CB4F4C"/>
    <w:rsid w:val="00CD02B9"/>
    <w:rsid w:val="00CD5C11"/>
    <w:rsid w:val="00CD6F24"/>
    <w:rsid w:val="00CE2336"/>
    <w:rsid w:val="00CE295B"/>
    <w:rsid w:val="00CE4178"/>
    <w:rsid w:val="00CF0C77"/>
    <w:rsid w:val="00CF5DC1"/>
    <w:rsid w:val="00CF73B6"/>
    <w:rsid w:val="00D026EF"/>
    <w:rsid w:val="00D03B2E"/>
    <w:rsid w:val="00D06A55"/>
    <w:rsid w:val="00D14986"/>
    <w:rsid w:val="00D17307"/>
    <w:rsid w:val="00D328A1"/>
    <w:rsid w:val="00D335D8"/>
    <w:rsid w:val="00D36EEC"/>
    <w:rsid w:val="00D42996"/>
    <w:rsid w:val="00D4344D"/>
    <w:rsid w:val="00D511F8"/>
    <w:rsid w:val="00D6057A"/>
    <w:rsid w:val="00D65D66"/>
    <w:rsid w:val="00D742AC"/>
    <w:rsid w:val="00D942AD"/>
    <w:rsid w:val="00DA51CF"/>
    <w:rsid w:val="00DB03A8"/>
    <w:rsid w:val="00DB115C"/>
    <w:rsid w:val="00DB5F13"/>
    <w:rsid w:val="00DD00DA"/>
    <w:rsid w:val="00DD461C"/>
    <w:rsid w:val="00DD4D4E"/>
    <w:rsid w:val="00DD7CE7"/>
    <w:rsid w:val="00DE0B64"/>
    <w:rsid w:val="00DF72D4"/>
    <w:rsid w:val="00E039A8"/>
    <w:rsid w:val="00E045ED"/>
    <w:rsid w:val="00E13AC2"/>
    <w:rsid w:val="00E1676F"/>
    <w:rsid w:val="00E16B05"/>
    <w:rsid w:val="00E265BF"/>
    <w:rsid w:val="00E40FE8"/>
    <w:rsid w:val="00E47DA5"/>
    <w:rsid w:val="00E607D8"/>
    <w:rsid w:val="00E64B73"/>
    <w:rsid w:val="00E71B43"/>
    <w:rsid w:val="00E72DD4"/>
    <w:rsid w:val="00E81F7C"/>
    <w:rsid w:val="00E828BC"/>
    <w:rsid w:val="00E9568D"/>
    <w:rsid w:val="00E9679C"/>
    <w:rsid w:val="00E96F27"/>
    <w:rsid w:val="00EB5700"/>
    <w:rsid w:val="00EB578B"/>
    <w:rsid w:val="00EC6456"/>
    <w:rsid w:val="00ED55C4"/>
    <w:rsid w:val="00EE1078"/>
    <w:rsid w:val="00EF4F7C"/>
    <w:rsid w:val="00EF6752"/>
    <w:rsid w:val="00F037EF"/>
    <w:rsid w:val="00F14B45"/>
    <w:rsid w:val="00F23154"/>
    <w:rsid w:val="00F247FC"/>
    <w:rsid w:val="00F3770F"/>
    <w:rsid w:val="00F44E3A"/>
    <w:rsid w:val="00F61760"/>
    <w:rsid w:val="00F64DA7"/>
    <w:rsid w:val="00F67470"/>
    <w:rsid w:val="00F81BCD"/>
    <w:rsid w:val="00F843B7"/>
    <w:rsid w:val="00F96A0D"/>
    <w:rsid w:val="00FA7C24"/>
    <w:rsid w:val="00FB5797"/>
    <w:rsid w:val="00FC2181"/>
    <w:rsid w:val="00FC7235"/>
    <w:rsid w:val="00FF2ED8"/>
    <w:rsid w:val="00FF4C2E"/>
    <w:rsid w:val="00FF67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86991"/>
  </w:style>
  <w:style w:type="paragraph" w:styleId="1">
    <w:name w:val="heading 1"/>
    <w:basedOn w:val="a0"/>
    <w:next w:val="a0"/>
    <w:link w:val="10"/>
    <w:qFormat/>
    <w:rsid w:val="00286991"/>
    <w:pPr>
      <w:keepNext/>
      <w:spacing w:before="240" w:after="60" w:line="240" w:lineRule="auto"/>
      <w:outlineLvl w:val="0"/>
    </w:pPr>
    <w:rPr>
      <w:rFonts w:ascii="Times New Roman" w:eastAsia="Times New Roman" w:hAnsi="Times New Roman" w:cs="Arial"/>
      <w:b/>
      <w:bCs/>
      <w:kern w:val="32"/>
      <w:sz w:val="28"/>
      <w:szCs w:val="32"/>
      <w:lang w:eastAsia="ru-RU"/>
    </w:rPr>
  </w:style>
  <w:style w:type="paragraph" w:styleId="20">
    <w:name w:val="heading 2"/>
    <w:basedOn w:val="a0"/>
    <w:next w:val="a0"/>
    <w:link w:val="21"/>
    <w:unhideWhenUsed/>
    <w:qFormat/>
    <w:rsid w:val="00D942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D942AD"/>
    <w:pPr>
      <w:keepNext/>
      <w:spacing w:before="240" w:after="60" w:line="240" w:lineRule="auto"/>
      <w:jc w:val="both"/>
      <w:outlineLvl w:val="2"/>
    </w:pPr>
    <w:rPr>
      <w:rFonts w:ascii="Cambria" w:eastAsia="Times New Roman" w:hAnsi="Cambria" w:cs="Times New Roman"/>
      <w:b/>
      <w:bCs/>
      <w:sz w:val="26"/>
      <w:szCs w:val="26"/>
      <w:lang w:eastAsia="ru-RU"/>
    </w:rPr>
  </w:style>
  <w:style w:type="paragraph" w:styleId="4">
    <w:name w:val="heading 4"/>
    <w:basedOn w:val="3"/>
    <w:next w:val="a0"/>
    <w:link w:val="40"/>
    <w:uiPriority w:val="9"/>
    <w:semiHidden/>
    <w:unhideWhenUsed/>
    <w:qFormat/>
    <w:rsid w:val="00D942AD"/>
    <w:pPr>
      <w:keepNext w:val="0"/>
      <w:keepLines/>
      <w:tabs>
        <w:tab w:val="left" w:pos="1077"/>
        <w:tab w:val="left" w:pos="1531"/>
      </w:tabs>
      <w:spacing w:before="200" w:after="120"/>
      <w:ind w:left="709"/>
      <w:outlineLvl w:val="3"/>
    </w:pPr>
    <w:rPr>
      <w:rFonts w:ascii="Times New Roman" w:eastAsiaTheme="majorEastAsia" w:hAnsi="Times New Roman" w:cstheme="majorBidi"/>
      <w:b w:val="0"/>
      <w:bCs w:val="0"/>
      <w:iCs/>
      <w:sz w:val="24"/>
      <w:szCs w:val="24"/>
    </w:rPr>
  </w:style>
  <w:style w:type="paragraph" w:styleId="5">
    <w:name w:val="heading 5"/>
    <w:basedOn w:val="a0"/>
    <w:next w:val="a0"/>
    <w:link w:val="50"/>
    <w:qFormat/>
    <w:rsid w:val="00D942AD"/>
    <w:pPr>
      <w:spacing w:before="240" w:after="60" w:line="240" w:lineRule="auto"/>
      <w:jc w:val="both"/>
      <w:outlineLvl w:val="4"/>
    </w:pPr>
    <w:rPr>
      <w:rFonts w:ascii="Verdana" w:eastAsia="Times New Roman" w:hAnsi="Verdana" w:cs="Times New Roman"/>
      <w:b/>
      <w:bCs/>
      <w:i/>
      <w:i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86991"/>
    <w:rPr>
      <w:rFonts w:ascii="Times New Roman" w:eastAsia="Times New Roman" w:hAnsi="Times New Roman" w:cs="Arial"/>
      <w:b/>
      <w:bCs/>
      <w:kern w:val="32"/>
      <w:sz w:val="28"/>
      <w:szCs w:val="32"/>
      <w:lang w:eastAsia="ru-RU"/>
    </w:rPr>
  </w:style>
  <w:style w:type="paragraph" w:styleId="a4">
    <w:name w:val="List Paragraph"/>
    <w:basedOn w:val="a0"/>
    <w:uiPriority w:val="34"/>
    <w:qFormat/>
    <w:rsid w:val="00286991"/>
    <w:pPr>
      <w:ind w:left="720"/>
      <w:contextualSpacing/>
    </w:pPr>
  </w:style>
  <w:style w:type="paragraph" w:customStyle="1" w:styleId="e">
    <w:name w:val="Основной тeкст"/>
    <w:link w:val="e0"/>
    <w:rsid w:val="00286991"/>
    <w:pPr>
      <w:keepLines/>
      <w:spacing w:before="120" w:after="0" w:line="240" w:lineRule="auto"/>
      <w:ind w:firstLine="709"/>
    </w:pPr>
    <w:rPr>
      <w:rFonts w:ascii="Times New Roman" w:eastAsia="Calibri" w:hAnsi="Times New Roman" w:cs="Times New Roman"/>
      <w:sz w:val="24"/>
      <w:szCs w:val="24"/>
      <w:lang w:eastAsia="ru-RU"/>
    </w:rPr>
  </w:style>
  <w:style w:type="character" w:customStyle="1" w:styleId="e0">
    <w:name w:val="Основной тeкст Знак"/>
    <w:link w:val="e"/>
    <w:locked/>
    <w:rsid w:val="00286991"/>
    <w:rPr>
      <w:rFonts w:ascii="Times New Roman" w:eastAsia="Calibri" w:hAnsi="Times New Roman" w:cs="Times New Roman"/>
      <w:sz w:val="24"/>
      <w:szCs w:val="24"/>
      <w:lang w:eastAsia="ru-RU"/>
    </w:rPr>
  </w:style>
  <w:style w:type="paragraph" w:styleId="a5">
    <w:name w:val="No Spacing"/>
    <w:link w:val="a6"/>
    <w:uiPriority w:val="1"/>
    <w:qFormat/>
    <w:rsid w:val="00286991"/>
    <w:pPr>
      <w:spacing w:after="0" w:line="240" w:lineRule="auto"/>
    </w:pPr>
  </w:style>
  <w:style w:type="paragraph" w:styleId="a7">
    <w:name w:val="Balloon Text"/>
    <w:basedOn w:val="a0"/>
    <w:link w:val="a8"/>
    <w:uiPriority w:val="99"/>
    <w:unhideWhenUsed/>
    <w:rsid w:val="00286991"/>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286991"/>
    <w:rPr>
      <w:rFonts w:ascii="Tahoma" w:hAnsi="Tahoma" w:cs="Tahoma"/>
      <w:sz w:val="16"/>
      <w:szCs w:val="16"/>
    </w:rPr>
  </w:style>
  <w:style w:type="character" w:customStyle="1" w:styleId="FontStyle158">
    <w:name w:val="Font Style158"/>
    <w:rsid w:val="00286991"/>
    <w:rPr>
      <w:rFonts w:eastAsia="Times New Roman"/>
      <w:color w:val="auto"/>
      <w:sz w:val="26"/>
      <w:lang w:val="ru-RU"/>
    </w:rPr>
  </w:style>
  <w:style w:type="paragraph" w:styleId="a9">
    <w:name w:val="Title"/>
    <w:basedOn w:val="a0"/>
    <w:link w:val="aa"/>
    <w:qFormat/>
    <w:rsid w:val="00286991"/>
    <w:pPr>
      <w:spacing w:after="0" w:line="240" w:lineRule="auto"/>
      <w:jc w:val="center"/>
    </w:pPr>
    <w:rPr>
      <w:rFonts w:ascii="Times New Roman" w:eastAsia="Times New Roman" w:hAnsi="Times New Roman" w:cs="Times New Roman"/>
      <w:sz w:val="24"/>
      <w:szCs w:val="20"/>
      <w:lang w:eastAsia="ru-RU"/>
    </w:rPr>
  </w:style>
  <w:style w:type="character" w:customStyle="1" w:styleId="aa">
    <w:name w:val="Название Знак"/>
    <w:basedOn w:val="a1"/>
    <w:link w:val="a9"/>
    <w:rsid w:val="00286991"/>
    <w:rPr>
      <w:rFonts w:ascii="Times New Roman" w:eastAsia="Times New Roman" w:hAnsi="Times New Roman" w:cs="Times New Roman"/>
      <w:sz w:val="24"/>
      <w:szCs w:val="20"/>
      <w:lang w:eastAsia="ru-RU"/>
    </w:rPr>
  </w:style>
  <w:style w:type="table" w:styleId="ab">
    <w:name w:val="Table Grid"/>
    <w:basedOn w:val="a2"/>
    <w:uiPriority w:val="59"/>
    <w:rsid w:val="00286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124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64253"/>
    <w:pPr>
      <w:widowControl w:val="0"/>
      <w:autoSpaceDE w:val="0"/>
      <w:autoSpaceDN w:val="0"/>
      <w:spacing w:after="0" w:line="240" w:lineRule="auto"/>
    </w:pPr>
    <w:rPr>
      <w:rFonts w:ascii="Calibri" w:eastAsia="Times New Roman" w:hAnsi="Calibri" w:cs="Calibri"/>
      <w:b/>
      <w:szCs w:val="20"/>
      <w:lang w:eastAsia="ru-RU"/>
    </w:rPr>
  </w:style>
  <w:style w:type="paragraph" w:styleId="22">
    <w:name w:val="Body Text Indent 2"/>
    <w:basedOn w:val="a0"/>
    <w:link w:val="23"/>
    <w:rsid w:val="00CE295B"/>
    <w:pPr>
      <w:spacing w:after="0" w:line="240" w:lineRule="auto"/>
      <w:ind w:left="360"/>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1"/>
    <w:link w:val="22"/>
    <w:rsid w:val="00CE295B"/>
    <w:rPr>
      <w:rFonts w:ascii="Times New Roman" w:eastAsia="Times New Roman" w:hAnsi="Times New Roman" w:cs="Times New Roman"/>
      <w:sz w:val="24"/>
      <w:szCs w:val="24"/>
      <w:lang w:eastAsia="ru-RU"/>
    </w:rPr>
  </w:style>
  <w:style w:type="paragraph" w:styleId="31">
    <w:name w:val="Body Text Indent 3"/>
    <w:basedOn w:val="a0"/>
    <w:link w:val="32"/>
    <w:rsid w:val="00CE295B"/>
    <w:pPr>
      <w:spacing w:after="0" w:line="240" w:lineRule="auto"/>
      <w:ind w:firstLine="851"/>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1"/>
    <w:link w:val="31"/>
    <w:rsid w:val="00CE295B"/>
    <w:rPr>
      <w:rFonts w:ascii="Times New Roman" w:eastAsia="Times New Roman" w:hAnsi="Times New Roman" w:cs="Times New Roman"/>
      <w:sz w:val="24"/>
      <w:szCs w:val="24"/>
      <w:lang w:eastAsia="ru-RU"/>
    </w:rPr>
  </w:style>
  <w:style w:type="paragraph" w:styleId="ac">
    <w:name w:val="TOC Heading"/>
    <w:basedOn w:val="1"/>
    <w:next w:val="a0"/>
    <w:uiPriority w:val="39"/>
    <w:unhideWhenUsed/>
    <w:qFormat/>
    <w:rsid w:val="00462C8A"/>
    <w:pPr>
      <w:keepLines/>
      <w:spacing w:before="480" w:after="0" w:line="276" w:lineRule="auto"/>
      <w:outlineLvl w:val="9"/>
    </w:pPr>
    <w:rPr>
      <w:rFonts w:asciiTheme="majorHAnsi" w:eastAsiaTheme="majorEastAsia" w:hAnsiTheme="majorHAnsi" w:cstheme="majorBidi"/>
      <w:color w:val="365F91" w:themeColor="accent1" w:themeShade="BF"/>
      <w:kern w:val="0"/>
      <w:szCs w:val="28"/>
      <w:lang w:eastAsia="en-US"/>
    </w:rPr>
  </w:style>
  <w:style w:type="paragraph" w:styleId="11">
    <w:name w:val="toc 1"/>
    <w:basedOn w:val="a0"/>
    <w:next w:val="a0"/>
    <w:autoRedefine/>
    <w:uiPriority w:val="39"/>
    <w:unhideWhenUsed/>
    <w:rsid w:val="00462C8A"/>
    <w:pPr>
      <w:spacing w:after="100"/>
    </w:pPr>
    <w:rPr>
      <w:rFonts w:ascii="Times New Roman" w:hAnsi="Times New Roman"/>
      <w:sz w:val="24"/>
    </w:rPr>
  </w:style>
  <w:style w:type="character" w:styleId="ad">
    <w:name w:val="Hyperlink"/>
    <w:basedOn w:val="a1"/>
    <w:uiPriority w:val="99"/>
    <w:unhideWhenUsed/>
    <w:rsid w:val="00462C8A"/>
    <w:rPr>
      <w:color w:val="0000FF" w:themeColor="hyperlink"/>
      <w:u w:val="single"/>
    </w:rPr>
  </w:style>
  <w:style w:type="paragraph" w:styleId="24">
    <w:name w:val="toc 2"/>
    <w:basedOn w:val="a0"/>
    <w:next w:val="a0"/>
    <w:autoRedefine/>
    <w:uiPriority w:val="39"/>
    <w:unhideWhenUsed/>
    <w:rsid w:val="00462C8A"/>
    <w:pPr>
      <w:tabs>
        <w:tab w:val="left" w:pos="2316"/>
        <w:tab w:val="right" w:leader="dot" w:pos="9911"/>
      </w:tabs>
      <w:spacing w:after="100"/>
    </w:pPr>
  </w:style>
  <w:style w:type="character" w:styleId="ae">
    <w:name w:val="Subtle Reference"/>
    <w:basedOn w:val="a1"/>
    <w:uiPriority w:val="31"/>
    <w:qFormat/>
    <w:rsid w:val="00462C8A"/>
    <w:rPr>
      <w:rFonts w:ascii="Times New Roman" w:hAnsi="Times New Roman"/>
      <w:dstrike w:val="0"/>
      <w:color w:val="auto"/>
      <w:sz w:val="24"/>
      <w:bdr w:val="none" w:sz="0" w:space="0" w:color="auto"/>
      <w:vertAlign w:val="baseline"/>
    </w:rPr>
  </w:style>
  <w:style w:type="character" w:customStyle="1" w:styleId="apple-converted-space">
    <w:name w:val="apple-converted-space"/>
    <w:basedOn w:val="a1"/>
    <w:rsid w:val="00462C8A"/>
  </w:style>
  <w:style w:type="paragraph" w:customStyle="1" w:styleId="xl65">
    <w:name w:val="xl65"/>
    <w:basedOn w:val="a0"/>
    <w:rsid w:val="00462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0"/>
    <w:rsid w:val="00462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0"/>
    <w:rsid w:val="00462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0"/>
    <w:rsid w:val="00462C8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69">
    <w:name w:val="xl69"/>
    <w:basedOn w:val="a0"/>
    <w:rsid w:val="00462C8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0"/>
    <w:rsid w:val="00462C8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0"/>
    <w:rsid w:val="00462C8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0"/>
    <w:rsid w:val="00462C8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0"/>
    <w:rsid w:val="00462C8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0"/>
    <w:rsid w:val="00462C8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0"/>
    <w:rsid w:val="00462C8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0"/>
    <w:rsid w:val="00462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0"/>
    <w:rsid w:val="00462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0"/>
    <w:rsid w:val="00462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0"/>
    <w:rsid w:val="00462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character" w:customStyle="1" w:styleId="af">
    <w:name w:val="Верхний колонтитул Знак"/>
    <w:basedOn w:val="a1"/>
    <w:link w:val="af0"/>
    <w:uiPriority w:val="99"/>
    <w:rsid w:val="00462C8A"/>
  </w:style>
  <w:style w:type="paragraph" w:styleId="af0">
    <w:name w:val="header"/>
    <w:basedOn w:val="a0"/>
    <w:link w:val="af"/>
    <w:uiPriority w:val="99"/>
    <w:unhideWhenUsed/>
    <w:rsid w:val="00462C8A"/>
    <w:pPr>
      <w:tabs>
        <w:tab w:val="center" w:pos="4677"/>
        <w:tab w:val="right" w:pos="9355"/>
      </w:tabs>
      <w:spacing w:after="0" w:line="240" w:lineRule="auto"/>
    </w:pPr>
  </w:style>
  <w:style w:type="character" w:customStyle="1" w:styleId="af1">
    <w:name w:val="Нижний колонтитул Знак"/>
    <w:basedOn w:val="a1"/>
    <w:link w:val="af2"/>
    <w:uiPriority w:val="99"/>
    <w:rsid w:val="00462C8A"/>
  </w:style>
  <w:style w:type="paragraph" w:styleId="af2">
    <w:name w:val="footer"/>
    <w:basedOn w:val="a0"/>
    <w:link w:val="af1"/>
    <w:uiPriority w:val="99"/>
    <w:unhideWhenUsed/>
    <w:rsid w:val="00462C8A"/>
    <w:pPr>
      <w:tabs>
        <w:tab w:val="center" w:pos="4677"/>
        <w:tab w:val="right" w:pos="9355"/>
      </w:tabs>
      <w:spacing w:after="0" w:line="240" w:lineRule="auto"/>
    </w:pPr>
  </w:style>
  <w:style w:type="paragraph" w:customStyle="1" w:styleId="Default">
    <w:name w:val="Default"/>
    <w:rsid w:val="00FF67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3">
    <w:name w:val="Body Text 3"/>
    <w:basedOn w:val="a0"/>
    <w:link w:val="34"/>
    <w:unhideWhenUsed/>
    <w:rsid w:val="00035D64"/>
    <w:pPr>
      <w:spacing w:after="120"/>
    </w:pPr>
    <w:rPr>
      <w:sz w:val="16"/>
      <w:szCs w:val="16"/>
    </w:rPr>
  </w:style>
  <w:style w:type="character" w:customStyle="1" w:styleId="34">
    <w:name w:val="Основной текст 3 Знак"/>
    <w:basedOn w:val="a1"/>
    <w:link w:val="33"/>
    <w:rsid w:val="00035D64"/>
    <w:rPr>
      <w:sz w:val="16"/>
      <w:szCs w:val="16"/>
    </w:rPr>
  </w:style>
  <w:style w:type="character" w:customStyle="1" w:styleId="21">
    <w:name w:val="Заголовок 2 Знак"/>
    <w:basedOn w:val="a1"/>
    <w:link w:val="20"/>
    <w:rsid w:val="00D942A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D942AD"/>
    <w:rPr>
      <w:rFonts w:ascii="Cambria" w:eastAsia="Times New Roman" w:hAnsi="Cambria" w:cs="Times New Roman"/>
      <w:b/>
      <w:bCs/>
      <w:sz w:val="26"/>
      <w:szCs w:val="26"/>
      <w:lang w:eastAsia="ru-RU"/>
    </w:rPr>
  </w:style>
  <w:style w:type="character" w:customStyle="1" w:styleId="40">
    <w:name w:val="Заголовок 4 Знак"/>
    <w:basedOn w:val="a1"/>
    <w:link w:val="4"/>
    <w:uiPriority w:val="9"/>
    <w:semiHidden/>
    <w:rsid w:val="00D942AD"/>
    <w:rPr>
      <w:rFonts w:ascii="Times New Roman" w:eastAsiaTheme="majorEastAsia" w:hAnsi="Times New Roman" w:cstheme="majorBidi"/>
      <w:iCs/>
      <w:sz w:val="24"/>
      <w:szCs w:val="24"/>
      <w:lang w:eastAsia="ru-RU"/>
    </w:rPr>
  </w:style>
  <w:style w:type="character" w:customStyle="1" w:styleId="50">
    <w:name w:val="Заголовок 5 Знак"/>
    <w:basedOn w:val="a1"/>
    <w:link w:val="5"/>
    <w:rsid w:val="00D942AD"/>
    <w:rPr>
      <w:rFonts w:ascii="Verdana" w:eastAsia="Times New Roman" w:hAnsi="Verdana" w:cs="Times New Roman"/>
      <w:b/>
      <w:bCs/>
      <w:i/>
      <w:iCs/>
      <w:sz w:val="26"/>
      <w:szCs w:val="26"/>
      <w:lang w:eastAsia="ru-RU"/>
    </w:rPr>
  </w:style>
  <w:style w:type="paragraph" w:styleId="af3">
    <w:name w:val="Body Text Indent"/>
    <w:basedOn w:val="a0"/>
    <w:link w:val="af4"/>
    <w:rsid w:val="00D942AD"/>
    <w:pPr>
      <w:spacing w:after="0" w:line="240" w:lineRule="auto"/>
      <w:ind w:left="426"/>
      <w:jc w:val="both"/>
    </w:pPr>
    <w:rPr>
      <w:rFonts w:ascii="Times New Roman" w:eastAsia="Times New Roman" w:hAnsi="Times New Roman" w:cs="Times New Roman"/>
      <w:sz w:val="26"/>
      <w:szCs w:val="20"/>
      <w:lang w:eastAsia="ru-RU"/>
    </w:rPr>
  </w:style>
  <w:style w:type="character" w:customStyle="1" w:styleId="af4">
    <w:name w:val="Основной текст с отступом Знак"/>
    <w:basedOn w:val="a1"/>
    <w:link w:val="af3"/>
    <w:rsid w:val="00D942AD"/>
    <w:rPr>
      <w:rFonts w:ascii="Times New Roman" w:eastAsia="Times New Roman" w:hAnsi="Times New Roman" w:cs="Times New Roman"/>
      <w:sz w:val="26"/>
      <w:szCs w:val="20"/>
      <w:lang w:eastAsia="ru-RU"/>
    </w:rPr>
  </w:style>
  <w:style w:type="paragraph" w:styleId="af5">
    <w:name w:val="Document Map"/>
    <w:basedOn w:val="a0"/>
    <w:link w:val="af6"/>
    <w:semiHidden/>
    <w:rsid w:val="00D942AD"/>
    <w:pPr>
      <w:shd w:val="clear" w:color="auto" w:fill="000080"/>
      <w:spacing w:after="0" w:line="240" w:lineRule="auto"/>
      <w:jc w:val="both"/>
    </w:pPr>
    <w:rPr>
      <w:rFonts w:ascii="Tahoma" w:eastAsia="Times New Roman" w:hAnsi="Tahoma" w:cs="Tahoma"/>
      <w:sz w:val="20"/>
      <w:szCs w:val="20"/>
      <w:lang w:eastAsia="ru-RU"/>
    </w:rPr>
  </w:style>
  <w:style w:type="character" w:customStyle="1" w:styleId="af6">
    <w:name w:val="Схема документа Знак"/>
    <w:basedOn w:val="a1"/>
    <w:link w:val="af5"/>
    <w:semiHidden/>
    <w:rsid w:val="00D942AD"/>
    <w:rPr>
      <w:rFonts w:ascii="Tahoma" w:eastAsia="Times New Roman" w:hAnsi="Tahoma" w:cs="Tahoma"/>
      <w:sz w:val="20"/>
      <w:szCs w:val="20"/>
      <w:shd w:val="clear" w:color="auto" w:fill="000080"/>
      <w:lang w:eastAsia="ru-RU"/>
    </w:rPr>
  </w:style>
  <w:style w:type="character" w:customStyle="1" w:styleId="a6">
    <w:name w:val="Без интервала Знак"/>
    <w:link w:val="a5"/>
    <w:uiPriority w:val="1"/>
    <w:rsid w:val="00D942AD"/>
  </w:style>
  <w:style w:type="paragraph" w:customStyle="1" w:styleId="a">
    <w:name w:val="Обычный а)"/>
    <w:basedOn w:val="a0"/>
    <w:next w:val="a0"/>
    <w:autoRedefine/>
    <w:rsid w:val="00D942AD"/>
    <w:pPr>
      <w:numPr>
        <w:ilvl w:val="1"/>
        <w:numId w:val="4"/>
      </w:numPr>
      <w:spacing w:before="80" w:after="0" w:line="240" w:lineRule="auto"/>
    </w:pPr>
    <w:rPr>
      <w:rFonts w:ascii="Times New Roman" w:eastAsia="Times New Roman" w:hAnsi="Times New Roman" w:cs="Times New Roman"/>
      <w:sz w:val="24"/>
      <w:szCs w:val="24"/>
    </w:rPr>
  </w:style>
  <w:style w:type="paragraph" w:styleId="af7">
    <w:name w:val="Normal (Web)"/>
    <w:basedOn w:val="a0"/>
    <w:uiPriority w:val="99"/>
    <w:rsid w:val="00D942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page number"/>
    <w:basedOn w:val="a1"/>
    <w:rsid w:val="00D942AD"/>
  </w:style>
  <w:style w:type="character" w:customStyle="1" w:styleId="grame">
    <w:name w:val="grame"/>
    <w:basedOn w:val="a1"/>
    <w:rsid w:val="00D942AD"/>
  </w:style>
  <w:style w:type="character" w:customStyle="1" w:styleId="spelle">
    <w:name w:val="spelle"/>
    <w:basedOn w:val="a1"/>
    <w:rsid w:val="00D942AD"/>
  </w:style>
  <w:style w:type="paragraph" w:styleId="35">
    <w:name w:val="toc 3"/>
    <w:basedOn w:val="a0"/>
    <w:next w:val="a0"/>
    <w:autoRedefine/>
    <w:uiPriority w:val="39"/>
    <w:unhideWhenUsed/>
    <w:rsid w:val="00D942AD"/>
    <w:pPr>
      <w:spacing w:after="100"/>
      <w:ind w:left="440"/>
    </w:pPr>
    <w:rPr>
      <w:rFonts w:ascii="Times New Roman" w:eastAsia="Times New Roman" w:hAnsi="Times New Roman" w:cs="Times New Roman"/>
      <w:sz w:val="24"/>
      <w:lang w:eastAsia="ru-RU"/>
    </w:rPr>
  </w:style>
  <w:style w:type="character" w:styleId="af9">
    <w:name w:val="FollowedHyperlink"/>
    <w:uiPriority w:val="99"/>
    <w:unhideWhenUsed/>
    <w:rsid w:val="00D942AD"/>
    <w:rPr>
      <w:color w:val="800080"/>
      <w:u w:val="single"/>
    </w:rPr>
  </w:style>
  <w:style w:type="paragraph" w:customStyle="1" w:styleId="xl80">
    <w:name w:val="xl80"/>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3">
    <w:name w:val="xl83"/>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85">
    <w:name w:val="xl85"/>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86">
    <w:name w:val="xl86"/>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87">
    <w:name w:val="xl87"/>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88">
    <w:name w:val="xl88"/>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89">
    <w:name w:val="xl89"/>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0">
    <w:name w:val="xl90"/>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1">
    <w:name w:val="xl91"/>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92">
    <w:name w:val="xl92"/>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3">
    <w:name w:val="xl93"/>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4">
    <w:name w:val="xl94"/>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5">
    <w:name w:val="xl95"/>
    <w:basedOn w:val="a0"/>
    <w:rsid w:val="00D942A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7">
    <w:name w:val="xl97"/>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98">
    <w:name w:val="xl98"/>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9">
    <w:name w:val="xl99"/>
    <w:basedOn w:val="a0"/>
    <w:rsid w:val="00D942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0">
    <w:name w:val="xl100"/>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basedOn w:val="a0"/>
    <w:rsid w:val="00D942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0"/>
    <w:rsid w:val="00D942A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0"/>
    <w:rsid w:val="00D942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0"/>
    <w:rsid w:val="00D942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0"/>
    <w:rsid w:val="00D942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0"/>
    <w:rsid w:val="00D942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0"/>
    <w:rsid w:val="00D942A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9">
    <w:name w:val="xl109"/>
    <w:basedOn w:val="a0"/>
    <w:rsid w:val="00D942A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0">
    <w:name w:val="xl110"/>
    <w:basedOn w:val="a0"/>
    <w:rsid w:val="00D942A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1">
    <w:name w:val="xl111"/>
    <w:basedOn w:val="a0"/>
    <w:rsid w:val="00D942A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2">
    <w:name w:val="xl112"/>
    <w:basedOn w:val="a0"/>
    <w:rsid w:val="00D942A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0"/>
    <w:rsid w:val="00D942A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0"/>
    <w:rsid w:val="00D942A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0"/>
    <w:rsid w:val="00D942A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12">
    <w:name w:val="Знак1 Знак Знак Знак"/>
    <w:basedOn w:val="a0"/>
    <w:rsid w:val="00D942AD"/>
    <w:pPr>
      <w:spacing w:after="60" w:line="240" w:lineRule="auto"/>
      <w:ind w:firstLine="709"/>
      <w:jc w:val="both"/>
    </w:pPr>
    <w:rPr>
      <w:rFonts w:ascii="Arial" w:eastAsia="Times New Roman" w:hAnsi="Arial" w:cs="Arial"/>
      <w:bCs/>
      <w:sz w:val="24"/>
      <w:szCs w:val="24"/>
      <w:lang w:eastAsia="ru-RU"/>
    </w:rPr>
  </w:style>
  <w:style w:type="paragraph" w:customStyle="1" w:styleId="210">
    <w:name w:val="Основной текст с отступом 21"/>
    <w:basedOn w:val="a0"/>
    <w:rsid w:val="00D942AD"/>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ru-RU"/>
    </w:rPr>
  </w:style>
  <w:style w:type="paragraph" w:customStyle="1" w:styleId="13">
    <w:name w:val="Без интервала1"/>
    <w:rsid w:val="00D942AD"/>
    <w:pPr>
      <w:spacing w:after="0" w:line="240" w:lineRule="auto"/>
      <w:jc w:val="both"/>
    </w:pPr>
    <w:rPr>
      <w:rFonts w:ascii="Times New Roman" w:eastAsia="Times New Roman" w:hAnsi="Times New Roman" w:cs="Times New Roman"/>
      <w:sz w:val="24"/>
    </w:rPr>
  </w:style>
  <w:style w:type="character" w:customStyle="1" w:styleId="FooterChar">
    <w:name w:val="Footer Char"/>
    <w:locked/>
    <w:rsid w:val="00D942AD"/>
    <w:rPr>
      <w:rFonts w:ascii="Times New Roman" w:hAnsi="Times New Roman" w:cs="Times New Roman"/>
    </w:rPr>
  </w:style>
  <w:style w:type="paragraph" w:customStyle="1" w:styleId="afa">
    <w:name w:val="Подписи"/>
    <w:next w:val="e"/>
    <w:rsid w:val="00D942AD"/>
    <w:pPr>
      <w:tabs>
        <w:tab w:val="left" w:pos="6660"/>
        <w:tab w:val="right" w:pos="9356"/>
      </w:tabs>
      <w:spacing w:before="360" w:after="0" w:line="240" w:lineRule="auto"/>
      <w:ind w:left="709" w:right="4598"/>
      <w:jc w:val="both"/>
    </w:pPr>
    <w:rPr>
      <w:rFonts w:ascii="Times New Roman" w:eastAsia="Calibri" w:hAnsi="Times New Roman" w:cs="Times New Roman"/>
      <w:sz w:val="24"/>
      <w:szCs w:val="24"/>
      <w:lang w:eastAsia="ru-RU"/>
    </w:rPr>
  </w:style>
  <w:style w:type="paragraph" w:customStyle="1" w:styleId="Style76">
    <w:name w:val="Style76"/>
    <w:basedOn w:val="a0"/>
    <w:rsid w:val="00D942AD"/>
    <w:pPr>
      <w:widowControl w:val="0"/>
      <w:autoSpaceDE w:val="0"/>
      <w:autoSpaceDN w:val="0"/>
      <w:adjustRightInd w:val="0"/>
      <w:spacing w:after="0" w:line="485" w:lineRule="exact"/>
      <w:ind w:firstLine="576"/>
      <w:jc w:val="both"/>
    </w:pPr>
    <w:rPr>
      <w:rFonts w:ascii="Segoe UI" w:eastAsia="Times New Roman" w:hAnsi="Segoe UI" w:cs="Times New Roman"/>
      <w:sz w:val="24"/>
      <w:szCs w:val="24"/>
      <w:lang w:eastAsia="ru-RU"/>
    </w:rPr>
  </w:style>
  <w:style w:type="character" w:customStyle="1" w:styleId="FontStyle224">
    <w:name w:val="Font Style224"/>
    <w:rsid w:val="00D942AD"/>
    <w:rPr>
      <w:rFonts w:ascii="Times New Roman" w:hAnsi="Times New Roman" w:cs="Times New Roman"/>
      <w:sz w:val="26"/>
      <w:szCs w:val="26"/>
    </w:rPr>
  </w:style>
  <w:style w:type="paragraph" w:customStyle="1" w:styleId="afb">
    <w:name w:val="Знак"/>
    <w:basedOn w:val="a0"/>
    <w:rsid w:val="00D942AD"/>
    <w:pPr>
      <w:spacing w:after="0" w:line="240" w:lineRule="auto"/>
    </w:pPr>
    <w:rPr>
      <w:rFonts w:ascii="Verdana" w:eastAsia="Times New Roman" w:hAnsi="Verdana" w:cs="Verdana"/>
      <w:sz w:val="20"/>
      <w:szCs w:val="20"/>
      <w:lang w:val="en-US"/>
    </w:rPr>
  </w:style>
  <w:style w:type="paragraph" w:customStyle="1" w:styleId="Style4">
    <w:name w:val="Style4"/>
    <w:basedOn w:val="a0"/>
    <w:rsid w:val="00D942AD"/>
    <w:pPr>
      <w:widowControl w:val="0"/>
      <w:autoSpaceDE w:val="0"/>
      <w:autoSpaceDN w:val="0"/>
      <w:adjustRightInd w:val="0"/>
      <w:spacing w:after="0" w:line="325" w:lineRule="exact"/>
      <w:ind w:firstLine="989"/>
      <w:jc w:val="both"/>
    </w:pPr>
    <w:rPr>
      <w:rFonts w:ascii="Times New Roman" w:eastAsia="Times New Roman" w:hAnsi="Times New Roman" w:cs="Times New Roman"/>
      <w:sz w:val="24"/>
      <w:szCs w:val="24"/>
      <w:lang w:eastAsia="ru-RU"/>
    </w:rPr>
  </w:style>
  <w:style w:type="character" w:customStyle="1" w:styleId="FontStyle12">
    <w:name w:val="Font Style12"/>
    <w:rsid w:val="00D942AD"/>
    <w:rPr>
      <w:rFonts w:ascii="Times New Roman" w:hAnsi="Times New Roman" w:cs="Times New Roman"/>
      <w:sz w:val="26"/>
      <w:szCs w:val="26"/>
    </w:rPr>
  </w:style>
  <w:style w:type="character" w:customStyle="1" w:styleId="FontStyle13">
    <w:name w:val="Font Style13"/>
    <w:rsid w:val="00D942AD"/>
    <w:rPr>
      <w:rFonts w:ascii="Times New Roman" w:hAnsi="Times New Roman" w:cs="Times New Roman"/>
      <w:i/>
      <w:iCs/>
      <w:sz w:val="22"/>
      <w:szCs w:val="22"/>
    </w:rPr>
  </w:style>
  <w:style w:type="paragraph" w:customStyle="1" w:styleId="Style1">
    <w:name w:val="Style1"/>
    <w:basedOn w:val="a0"/>
    <w:rsid w:val="00D942AD"/>
    <w:pPr>
      <w:widowControl w:val="0"/>
      <w:autoSpaceDE w:val="0"/>
      <w:autoSpaceDN w:val="0"/>
      <w:adjustRightInd w:val="0"/>
      <w:spacing w:after="0" w:line="438" w:lineRule="exact"/>
      <w:ind w:firstLine="924"/>
      <w:jc w:val="both"/>
    </w:pPr>
    <w:rPr>
      <w:rFonts w:ascii="Arial" w:eastAsia="Times New Roman" w:hAnsi="Arial" w:cs="Times New Roman"/>
      <w:sz w:val="24"/>
      <w:szCs w:val="24"/>
      <w:lang w:eastAsia="ru-RU"/>
    </w:rPr>
  </w:style>
  <w:style w:type="paragraph" w:customStyle="1" w:styleId="Style2">
    <w:name w:val="Style2"/>
    <w:basedOn w:val="a0"/>
    <w:rsid w:val="00D942AD"/>
    <w:pPr>
      <w:widowControl w:val="0"/>
      <w:autoSpaceDE w:val="0"/>
      <w:autoSpaceDN w:val="0"/>
      <w:adjustRightInd w:val="0"/>
      <w:spacing w:after="0" w:line="312" w:lineRule="exact"/>
      <w:ind w:hanging="942"/>
    </w:pPr>
    <w:rPr>
      <w:rFonts w:ascii="Arial" w:eastAsia="Times New Roman" w:hAnsi="Arial" w:cs="Times New Roman"/>
      <w:sz w:val="24"/>
      <w:szCs w:val="24"/>
      <w:lang w:eastAsia="ru-RU"/>
    </w:rPr>
  </w:style>
  <w:style w:type="paragraph" w:customStyle="1" w:styleId="Style3">
    <w:name w:val="Style3"/>
    <w:basedOn w:val="a0"/>
    <w:rsid w:val="00D942AD"/>
    <w:pPr>
      <w:widowControl w:val="0"/>
      <w:autoSpaceDE w:val="0"/>
      <w:autoSpaceDN w:val="0"/>
      <w:adjustRightInd w:val="0"/>
      <w:spacing w:after="0" w:line="276" w:lineRule="exact"/>
      <w:ind w:hanging="1051"/>
      <w:jc w:val="both"/>
    </w:pPr>
    <w:rPr>
      <w:rFonts w:ascii="Times New Roman" w:eastAsia="Times New Roman" w:hAnsi="Times New Roman" w:cs="Times New Roman"/>
      <w:sz w:val="24"/>
      <w:szCs w:val="24"/>
      <w:lang w:eastAsia="ru-RU"/>
    </w:rPr>
  </w:style>
  <w:style w:type="paragraph" w:customStyle="1" w:styleId="Style6">
    <w:name w:val="Style6"/>
    <w:basedOn w:val="a0"/>
    <w:rsid w:val="00D942AD"/>
    <w:pPr>
      <w:widowControl w:val="0"/>
      <w:autoSpaceDE w:val="0"/>
      <w:autoSpaceDN w:val="0"/>
      <w:adjustRightInd w:val="0"/>
      <w:spacing w:after="0" w:line="826" w:lineRule="exact"/>
      <w:jc w:val="both"/>
    </w:pPr>
    <w:rPr>
      <w:rFonts w:ascii="Times New Roman" w:eastAsia="Times New Roman" w:hAnsi="Times New Roman" w:cs="Times New Roman"/>
      <w:sz w:val="24"/>
      <w:szCs w:val="24"/>
      <w:lang w:eastAsia="ru-RU"/>
    </w:rPr>
  </w:style>
  <w:style w:type="character" w:customStyle="1" w:styleId="FontStyle11">
    <w:name w:val="Font Style11"/>
    <w:rsid w:val="00D942AD"/>
    <w:rPr>
      <w:rFonts w:ascii="Times New Roman" w:hAnsi="Times New Roman" w:cs="Times New Roman"/>
      <w:sz w:val="24"/>
      <w:szCs w:val="24"/>
    </w:rPr>
  </w:style>
  <w:style w:type="paragraph" w:styleId="afc">
    <w:name w:val="Body Text"/>
    <w:aliases w:val="bt,Òàáë òåêñò"/>
    <w:basedOn w:val="a0"/>
    <w:link w:val="afd"/>
    <w:rsid w:val="00D942AD"/>
    <w:pPr>
      <w:spacing w:after="120" w:line="240" w:lineRule="auto"/>
    </w:pPr>
    <w:rPr>
      <w:rFonts w:ascii="Times New Roman" w:eastAsia="Times New Roman" w:hAnsi="Times New Roman" w:cs="Times New Roman"/>
      <w:sz w:val="24"/>
      <w:szCs w:val="24"/>
      <w:lang w:eastAsia="ru-RU"/>
    </w:rPr>
  </w:style>
  <w:style w:type="character" w:customStyle="1" w:styleId="afd">
    <w:name w:val="Основной текст Знак"/>
    <w:aliases w:val="bt Знак,Òàáë òåêñò Знак"/>
    <w:basedOn w:val="a1"/>
    <w:link w:val="afc"/>
    <w:rsid w:val="00D942AD"/>
    <w:rPr>
      <w:rFonts w:ascii="Times New Roman" w:eastAsia="Times New Roman" w:hAnsi="Times New Roman" w:cs="Times New Roman"/>
      <w:sz w:val="24"/>
      <w:szCs w:val="24"/>
      <w:lang w:eastAsia="ru-RU"/>
    </w:rPr>
  </w:style>
  <w:style w:type="paragraph" w:customStyle="1" w:styleId="14">
    <w:name w:val="основной 1"/>
    <w:basedOn w:val="af3"/>
    <w:qFormat/>
    <w:rsid w:val="00D942AD"/>
    <w:pPr>
      <w:spacing w:after="120"/>
      <w:ind w:left="0" w:firstLine="720"/>
    </w:pPr>
    <w:rPr>
      <w:sz w:val="28"/>
      <w:szCs w:val="24"/>
    </w:rPr>
  </w:style>
  <w:style w:type="paragraph" w:customStyle="1" w:styleId="15">
    <w:name w:val="заголовок 1"/>
    <w:basedOn w:val="a0"/>
    <w:next w:val="a0"/>
    <w:rsid w:val="00D942AD"/>
    <w:pPr>
      <w:keepNext/>
      <w:spacing w:after="0" w:line="240" w:lineRule="auto"/>
      <w:jc w:val="center"/>
      <w:outlineLvl w:val="0"/>
    </w:pPr>
    <w:rPr>
      <w:rFonts w:ascii="Peterburg" w:eastAsia="Times New Roman" w:hAnsi="Peterburg" w:cs="Times New Roman"/>
      <w:sz w:val="28"/>
      <w:szCs w:val="20"/>
      <w:lang w:eastAsia="ru-RU"/>
    </w:rPr>
  </w:style>
  <w:style w:type="paragraph" w:customStyle="1" w:styleId="3TimesNewRoman140">
    <w:name w:val="Стиль Заголовок 3 + Times New Roman 14 пт По центру Перед:  0 пт..."/>
    <w:basedOn w:val="3"/>
    <w:rsid w:val="00D942AD"/>
    <w:pPr>
      <w:spacing w:before="0" w:after="0" w:line="360" w:lineRule="auto"/>
      <w:jc w:val="center"/>
    </w:pPr>
    <w:rPr>
      <w:rFonts w:ascii="Times New Roman" w:hAnsi="Times New Roman"/>
      <w:sz w:val="28"/>
      <w:szCs w:val="20"/>
    </w:rPr>
  </w:style>
  <w:style w:type="paragraph" w:customStyle="1" w:styleId="3TimesNewRoman14">
    <w:name w:val="Стиль Заголовок 3 + Times New Roman 14 пт По центру Междустр.инт..."/>
    <w:basedOn w:val="3"/>
    <w:rsid w:val="00D942AD"/>
    <w:pPr>
      <w:spacing w:before="120" w:after="0" w:line="360" w:lineRule="auto"/>
      <w:jc w:val="center"/>
    </w:pPr>
    <w:rPr>
      <w:rFonts w:ascii="Times New Roman" w:hAnsi="Times New Roman"/>
      <w:sz w:val="28"/>
      <w:szCs w:val="20"/>
    </w:rPr>
  </w:style>
  <w:style w:type="paragraph" w:customStyle="1" w:styleId="Style81">
    <w:name w:val="Style81"/>
    <w:basedOn w:val="a0"/>
    <w:rsid w:val="00D942AD"/>
    <w:pPr>
      <w:widowControl w:val="0"/>
      <w:suppressAutoHyphens/>
      <w:autoSpaceDE w:val="0"/>
      <w:spacing w:after="0" w:line="240" w:lineRule="auto"/>
      <w:textAlignment w:val="baseline"/>
    </w:pPr>
    <w:rPr>
      <w:rFonts w:ascii="Times New Roman" w:eastAsia="Arial Unicode MS" w:hAnsi="Times New Roman" w:cs="Times New Roman"/>
      <w:kern w:val="1"/>
      <w:sz w:val="24"/>
      <w:szCs w:val="24"/>
      <w:lang w:eastAsia="hi-IN" w:bidi="hi-IN"/>
    </w:rPr>
  </w:style>
  <w:style w:type="character" w:customStyle="1" w:styleId="afe">
    <w:name w:val="Основной текст_"/>
    <w:basedOn w:val="a1"/>
    <w:link w:val="16"/>
    <w:rsid w:val="00D942AD"/>
    <w:rPr>
      <w:sz w:val="26"/>
      <w:szCs w:val="26"/>
    </w:rPr>
  </w:style>
  <w:style w:type="paragraph" w:customStyle="1" w:styleId="16">
    <w:name w:val="Основной текст1"/>
    <w:basedOn w:val="a0"/>
    <w:link w:val="afe"/>
    <w:rsid w:val="00D942AD"/>
    <w:pPr>
      <w:widowControl w:val="0"/>
      <w:spacing w:after="0" w:line="367" w:lineRule="exact"/>
    </w:pPr>
    <w:rPr>
      <w:sz w:val="26"/>
      <w:szCs w:val="26"/>
    </w:rPr>
  </w:style>
  <w:style w:type="character" w:customStyle="1" w:styleId="36">
    <w:name w:val="Основной текст (3)_"/>
    <w:basedOn w:val="a1"/>
    <w:link w:val="37"/>
    <w:rsid w:val="00D942AD"/>
    <w:rPr>
      <w:rFonts w:ascii="Garamond" w:eastAsia="Garamond" w:hAnsi="Garamond" w:cs="Garamond"/>
      <w:sz w:val="10"/>
      <w:szCs w:val="10"/>
    </w:rPr>
  </w:style>
  <w:style w:type="character" w:customStyle="1" w:styleId="41">
    <w:name w:val="Основной текст (4)_"/>
    <w:basedOn w:val="a1"/>
    <w:link w:val="42"/>
    <w:rsid w:val="00D942AD"/>
    <w:rPr>
      <w:rFonts w:ascii="Garamond" w:eastAsia="Garamond" w:hAnsi="Garamond" w:cs="Garamond"/>
      <w:sz w:val="12"/>
      <w:szCs w:val="12"/>
    </w:rPr>
  </w:style>
  <w:style w:type="paragraph" w:customStyle="1" w:styleId="37">
    <w:name w:val="Основной текст (3)"/>
    <w:basedOn w:val="a0"/>
    <w:link w:val="36"/>
    <w:rsid w:val="00D942AD"/>
    <w:pPr>
      <w:widowControl w:val="0"/>
      <w:spacing w:after="0" w:line="0" w:lineRule="atLeast"/>
    </w:pPr>
    <w:rPr>
      <w:rFonts w:ascii="Garamond" w:eastAsia="Garamond" w:hAnsi="Garamond" w:cs="Garamond"/>
      <w:sz w:val="10"/>
      <w:szCs w:val="10"/>
    </w:rPr>
  </w:style>
  <w:style w:type="paragraph" w:customStyle="1" w:styleId="42">
    <w:name w:val="Основной текст (4)"/>
    <w:basedOn w:val="a0"/>
    <w:link w:val="41"/>
    <w:rsid w:val="00D942AD"/>
    <w:pPr>
      <w:widowControl w:val="0"/>
      <w:spacing w:before="60" w:after="0" w:line="0" w:lineRule="atLeast"/>
    </w:pPr>
    <w:rPr>
      <w:rFonts w:ascii="Garamond" w:eastAsia="Garamond" w:hAnsi="Garamond" w:cs="Garamond"/>
      <w:sz w:val="12"/>
      <w:szCs w:val="12"/>
    </w:rPr>
  </w:style>
  <w:style w:type="paragraph" w:customStyle="1" w:styleId="Style8">
    <w:name w:val="Style8"/>
    <w:basedOn w:val="a0"/>
    <w:rsid w:val="00D942AD"/>
    <w:pPr>
      <w:widowControl w:val="0"/>
      <w:suppressAutoHyphens/>
      <w:autoSpaceDE w:val="0"/>
      <w:spacing w:after="0" w:line="240" w:lineRule="auto"/>
      <w:textAlignment w:val="baseline"/>
    </w:pPr>
    <w:rPr>
      <w:rFonts w:ascii="Times New Roman" w:eastAsia="Arial Unicode MS" w:hAnsi="Times New Roman" w:cs="Times New Roman"/>
      <w:kern w:val="1"/>
      <w:sz w:val="24"/>
      <w:szCs w:val="24"/>
      <w:lang w:eastAsia="hi-IN" w:bidi="hi-IN"/>
    </w:rPr>
  </w:style>
  <w:style w:type="character" w:customStyle="1" w:styleId="9pt">
    <w:name w:val="Основной текст + 9 pt;Полужирный"/>
    <w:basedOn w:val="afe"/>
    <w:rsid w:val="00D942A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8pt">
    <w:name w:val="Основной текст + 8 pt"/>
    <w:basedOn w:val="afe"/>
    <w:rsid w:val="00D942A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customStyle="1" w:styleId="ConsPlusCell">
    <w:name w:val="ConsPlusCell"/>
    <w:rsid w:val="00D942AD"/>
    <w:pPr>
      <w:widowControl w:val="0"/>
      <w:autoSpaceDE w:val="0"/>
      <w:autoSpaceDN w:val="0"/>
      <w:adjustRightInd w:val="0"/>
      <w:spacing w:after="0" w:line="240" w:lineRule="auto"/>
    </w:pPr>
    <w:rPr>
      <w:rFonts w:ascii="Calibri" w:eastAsia="Calibri" w:hAnsi="Calibri" w:cs="Calibri"/>
      <w:lang w:eastAsia="ru-RU"/>
    </w:rPr>
  </w:style>
  <w:style w:type="paragraph" w:customStyle="1" w:styleId="aff">
    <w:name w:val="Название таблицы"/>
    <w:rsid w:val="00D942AD"/>
    <w:pPr>
      <w:keepNext/>
      <w:spacing w:after="120" w:line="240" w:lineRule="auto"/>
      <w:ind w:left="284" w:right="284"/>
      <w:jc w:val="center"/>
    </w:pPr>
    <w:rPr>
      <w:rFonts w:ascii="Times New Roman" w:eastAsia="Times New Roman" w:hAnsi="Times New Roman" w:cs="Times New Roman"/>
      <w:b/>
      <w:i/>
      <w:iCs/>
      <w:snapToGrid w:val="0"/>
      <w:sz w:val="24"/>
      <w:szCs w:val="24"/>
    </w:rPr>
  </w:style>
  <w:style w:type="paragraph" w:styleId="9">
    <w:name w:val="toc 9"/>
    <w:basedOn w:val="a0"/>
    <w:next w:val="a0"/>
    <w:autoRedefine/>
    <w:rsid w:val="00D942AD"/>
    <w:pPr>
      <w:spacing w:after="100" w:line="240" w:lineRule="auto"/>
      <w:ind w:left="1600"/>
      <w:jc w:val="both"/>
    </w:pPr>
    <w:rPr>
      <w:rFonts w:ascii="Verdana" w:eastAsia="Times New Roman" w:hAnsi="Verdana" w:cs="Times New Roman"/>
      <w:sz w:val="20"/>
      <w:szCs w:val="24"/>
      <w:lang w:eastAsia="ru-RU"/>
    </w:rPr>
  </w:style>
  <w:style w:type="paragraph" w:customStyle="1" w:styleId="Style60">
    <w:name w:val="Style60"/>
    <w:basedOn w:val="a0"/>
    <w:rsid w:val="00D942AD"/>
    <w:pPr>
      <w:widowControl w:val="0"/>
      <w:suppressAutoHyphens/>
      <w:autoSpaceDE w:val="0"/>
      <w:spacing w:after="0" w:line="240" w:lineRule="auto"/>
      <w:textAlignment w:val="baseline"/>
    </w:pPr>
    <w:rPr>
      <w:rFonts w:ascii="Times New Roman" w:eastAsia="Arial Unicode MS" w:hAnsi="Times New Roman" w:cs="Times New Roman"/>
      <w:kern w:val="1"/>
      <w:sz w:val="24"/>
      <w:szCs w:val="24"/>
      <w:lang w:eastAsia="hi-IN" w:bidi="hi-IN"/>
    </w:rPr>
  </w:style>
  <w:style w:type="paragraph" w:customStyle="1" w:styleId="Style122">
    <w:name w:val="Style122"/>
    <w:basedOn w:val="a0"/>
    <w:rsid w:val="00D942AD"/>
    <w:pPr>
      <w:widowControl w:val="0"/>
      <w:suppressAutoHyphens/>
      <w:spacing w:after="0" w:line="240" w:lineRule="auto"/>
    </w:pPr>
    <w:rPr>
      <w:rFonts w:ascii="Times New Roman" w:eastAsia="Times New Roman" w:hAnsi="Times New Roman" w:cs="Times New Roman"/>
      <w:kern w:val="1"/>
      <w:sz w:val="24"/>
      <w:szCs w:val="24"/>
      <w:lang w:eastAsia="ar-SA"/>
    </w:rPr>
  </w:style>
  <w:style w:type="numbering" w:customStyle="1" w:styleId="2">
    <w:name w:val="Стиль2"/>
    <w:uiPriority w:val="99"/>
    <w:rsid w:val="00D942AD"/>
    <w:pPr>
      <w:numPr>
        <w:numId w:val="14"/>
      </w:numPr>
    </w:pPr>
  </w:style>
  <w:style w:type="paragraph" w:customStyle="1" w:styleId="Standard">
    <w:name w:val="Standard"/>
    <w:rsid w:val="00D942AD"/>
    <w:pPr>
      <w:widowControl w:val="0"/>
      <w:suppressAutoHyphens/>
      <w:autoSpaceDN w:val="0"/>
      <w:spacing w:after="0" w:line="240" w:lineRule="auto"/>
    </w:pPr>
    <w:rPr>
      <w:rFonts w:ascii="Thorndale AMT" w:eastAsia="Albany AMT" w:hAnsi="Thorndale AMT" w:cs="Lucidasans"/>
      <w:kern w:val="3"/>
      <w:sz w:val="24"/>
      <w:szCs w:val="24"/>
      <w:lang w:val="cs-CZ" w:eastAsia="ru-RU"/>
    </w:rPr>
  </w:style>
  <w:style w:type="character" w:customStyle="1" w:styleId="mw-headline">
    <w:name w:val="mw-headline"/>
    <w:basedOn w:val="a1"/>
    <w:rsid w:val="00D942AD"/>
  </w:style>
  <w:style w:type="character" w:customStyle="1" w:styleId="mw-editsection">
    <w:name w:val="mw-editsection"/>
    <w:basedOn w:val="a1"/>
    <w:rsid w:val="00D942AD"/>
  </w:style>
  <w:style w:type="character" w:customStyle="1" w:styleId="mw-editsection-bracket">
    <w:name w:val="mw-editsection-bracket"/>
    <w:basedOn w:val="a1"/>
    <w:rsid w:val="00D942AD"/>
  </w:style>
  <w:style w:type="character" w:customStyle="1" w:styleId="mw-editsection-divider">
    <w:name w:val="mw-editsection-divider"/>
    <w:basedOn w:val="a1"/>
    <w:rsid w:val="00D942AD"/>
  </w:style>
  <w:style w:type="paragraph" w:customStyle="1" w:styleId="font5">
    <w:name w:val="font5"/>
    <w:basedOn w:val="a0"/>
    <w:rsid w:val="00D942AD"/>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font6">
    <w:name w:val="font6"/>
    <w:basedOn w:val="a0"/>
    <w:rsid w:val="00D942AD"/>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7">
    <w:name w:val="font7"/>
    <w:basedOn w:val="a0"/>
    <w:rsid w:val="00D942AD"/>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8">
    <w:name w:val="font8"/>
    <w:basedOn w:val="a0"/>
    <w:rsid w:val="00D942AD"/>
    <w:pPr>
      <w:spacing w:before="100" w:beforeAutospacing="1" w:after="100" w:afterAutospacing="1" w:line="240" w:lineRule="auto"/>
    </w:pPr>
    <w:rPr>
      <w:rFonts w:ascii="Times New Roman" w:eastAsia="Times New Roman" w:hAnsi="Times New Roman" w:cs="Times New Roman"/>
      <w:b/>
      <w:bCs/>
      <w:i/>
      <w:iCs/>
      <w:lang w:eastAsia="ru-RU"/>
    </w:rPr>
  </w:style>
  <w:style w:type="character" w:customStyle="1" w:styleId="17">
    <w:name w:val="Верхний колонтитул Знак1"/>
    <w:basedOn w:val="a1"/>
    <w:uiPriority w:val="99"/>
    <w:semiHidden/>
    <w:rsid w:val="005E5B4C"/>
  </w:style>
  <w:style w:type="character" w:customStyle="1" w:styleId="18">
    <w:name w:val="Нижний колонтитул Знак1"/>
    <w:basedOn w:val="a1"/>
    <w:uiPriority w:val="99"/>
    <w:semiHidden/>
    <w:rsid w:val="005E5B4C"/>
  </w:style>
  <w:style w:type="numbering" w:customStyle="1" w:styleId="211">
    <w:name w:val="Стиль21"/>
    <w:uiPriority w:val="99"/>
    <w:rsid w:val="005E5B4C"/>
  </w:style>
  <w:style w:type="numbering" w:customStyle="1" w:styleId="220">
    <w:name w:val="Стиль22"/>
    <w:uiPriority w:val="99"/>
    <w:rsid w:val="005E5B4C"/>
  </w:style>
  <w:style w:type="table" w:customStyle="1" w:styleId="19">
    <w:name w:val="Сетка таблицы1"/>
    <w:basedOn w:val="a2"/>
    <w:next w:val="ab"/>
    <w:uiPriority w:val="59"/>
    <w:rsid w:val="001C51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86991"/>
  </w:style>
  <w:style w:type="paragraph" w:styleId="1">
    <w:name w:val="heading 1"/>
    <w:basedOn w:val="a0"/>
    <w:next w:val="a0"/>
    <w:link w:val="10"/>
    <w:qFormat/>
    <w:rsid w:val="00286991"/>
    <w:pPr>
      <w:keepNext/>
      <w:spacing w:before="240" w:after="60" w:line="240" w:lineRule="auto"/>
      <w:outlineLvl w:val="0"/>
    </w:pPr>
    <w:rPr>
      <w:rFonts w:ascii="Times New Roman" w:eastAsia="Times New Roman" w:hAnsi="Times New Roman" w:cs="Arial"/>
      <w:b/>
      <w:bCs/>
      <w:kern w:val="32"/>
      <w:sz w:val="28"/>
      <w:szCs w:val="32"/>
      <w:lang w:eastAsia="ru-RU"/>
    </w:rPr>
  </w:style>
  <w:style w:type="paragraph" w:styleId="20">
    <w:name w:val="heading 2"/>
    <w:basedOn w:val="a0"/>
    <w:next w:val="a0"/>
    <w:link w:val="21"/>
    <w:unhideWhenUsed/>
    <w:qFormat/>
    <w:rsid w:val="00D942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D942AD"/>
    <w:pPr>
      <w:keepNext/>
      <w:spacing w:before="240" w:after="60" w:line="240" w:lineRule="auto"/>
      <w:jc w:val="both"/>
      <w:outlineLvl w:val="2"/>
    </w:pPr>
    <w:rPr>
      <w:rFonts w:ascii="Cambria" w:eastAsia="Times New Roman" w:hAnsi="Cambria" w:cs="Times New Roman"/>
      <w:b/>
      <w:bCs/>
      <w:sz w:val="26"/>
      <w:szCs w:val="26"/>
      <w:lang w:eastAsia="ru-RU"/>
    </w:rPr>
  </w:style>
  <w:style w:type="paragraph" w:styleId="4">
    <w:name w:val="heading 4"/>
    <w:basedOn w:val="3"/>
    <w:next w:val="a0"/>
    <w:link w:val="40"/>
    <w:uiPriority w:val="9"/>
    <w:semiHidden/>
    <w:unhideWhenUsed/>
    <w:qFormat/>
    <w:rsid w:val="00D942AD"/>
    <w:pPr>
      <w:keepNext w:val="0"/>
      <w:keepLines/>
      <w:tabs>
        <w:tab w:val="left" w:pos="1077"/>
        <w:tab w:val="left" w:pos="1531"/>
      </w:tabs>
      <w:spacing w:before="200" w:after="120"/>
      <w:ind w:left="709"/>
      <w:outlineLvl w:val="3"/>
    </w:pPr>
    <w:rPr>
      <w:rFonts w:ascii="Times New Roman" w:eastAsiaTheme="majorEastAsia" w:hAnsi="Times New Roman" w:cstheme="majorBidi"/>
      <w:b w:val="0"/>
      <w:bCs w:val="0"/>
      <w:iCs/>
      <w:sz w:val="24"/>
      <w:szCs w:val="24"/>
    </w:rPr>
  </w:style>
  <w:style w:type="paragraph" w:styleId="5">
    <w:name w:val="heading 5"/>
    <w:basedOn w:val="a0"/>
    <w:next w:val="a0"/>
    <w:link w:val="50"/>
    <w:qFormat/>
    <w:rsid w:val="00D942AD"/>
    <w:pPr>
      <w:spacing w:before="240" w:after="60" w:line="240" w:lineRule="auto"/>
      <w:jc w:val="both"/>
      <w:outlineLvl w:val="4"/>
    </w:pPr>
    <w:rPr>
      <w:rFonts w:ascii="Verdana" w:eastAsia="Times New Roman" w:hAnsi="Verdana" w:cs="Times New Roman"/>
      <w:b/>
      <w:bCs/>
      <w:i/>
      <w:i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86991"/>
    <w:rPr>
      <w:rFonts w:ascii="Times New Roman" w:eastAsia="Times New Roman" w:hAnsi="Times New Roman" w:cs="Arial"/>
      <w:b/>
      <w:bCs/>
      <w:kern w:val="32"/>
      <w:sz w:val="28"/>
      <w:szCs w:val="32"/>
      <w:lang w:eastAsia="ru-RU"/>
    </w:rPr>
  </w:style>
  <w:style w:type="paragraph" w:styleId="a4">
    <w:name w:val="List Paragraph"/>
    <w:basedOn w:val="a0"/>
    <w:uiPriority w:val="34"/>
    <w:qFormat/>
    <w:rsid w:val="00286991"/>
    <w:pPr>
      <w:ind w:left="720"/>
      <w:contextualSpacing/>
    </w:pPr>
  </w:style>
  <w:style w:type="paragraph" w:customStyle="1" w:styleId="e">
    <w:name w:val="Основной тeкст"/>
    <w:link w:val="e0"/>
    <w:rsid w:val="00286991"/>
    <w:pPr>
      <w:keepLines/>
      <w:spacing w:before="120" w:after="0" w:line="240" w:lineRule="auto"/>
      <w:ind w:firstLine="709"/>
    </w:pPr>
    <w:rPr>
      <w:rFonts w:ascii="Times New Roman" w:eastAsia="Calibri" w:hAnsi="Times New Roman" w:cs="Times New Roman"/>
      <w:sz w:val="24"/>
      <w:szCs w:val="24"/>
      <w:lang w:eastAsia="ru-RU"/>
    </w:rPr>
  </w:style>
  <w:style w:type="character" w:customStyle="1" w:styleId="e0">
    <w:name w:val="Основной тeкст Знак"/>
    <w:link w:val="e"/>
    <w:locked/>
    <w:rsid w:val="00286991"/>
    <w:rPr>
      <w:rFonts w:ascii="Times New Roman" w:eastAsia="Calibri" w:hAnsi="Times New Roman" w:cs="Times New Roman"/>
      <w:sz w:val="24"/>
      <w:szCs w:val="24"/>
      <w:lang w:eastAsia="ru-RU"/>
    </w:rPr>
  </w:style>
  <w:style w:type="paragraph" w:styleId="a5">
    <w:name w:val="No Spacing"/>
    <w:link w:val="a6"/>
    <w:uiPriority w:val="1"/>
    <w:qFormat/>
    <w:rsid w:val="00286991"/>
    <w:pPr>
      <w:spacing w:after="0" w:line="240" w:lineRule="auto"/>
    </w:pPr>
  </w:style>
  <w:style w:type="paragraph" w:styleId="a7">
    <w:name w:val="Balloon Text"/>
    <w:basedOn w:val="a0"/>
    <w:link w:val="a8"/>
    <w:uiPriority w:val="99"/>
    <w:unhideWhenUsed/>
    <w:rsid w:val="00286991"/>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286991"/>
    <w:rPr>
      <w:rFonts w:ascii="Tahoma" w:hAnsi="Tahoma" w:cs="Tahoma"/>
      <w:sz w:val="16"/>
      <w:szCs w:val="16"/>
    </w:rPr>
  </w:style>
  <w:style w:type="character" w:customStyle="1" w:styleId="FontStyle158">
    <w:name w:val="Font Style158"/>
    <w:rsid w:val="00286991"/>
    <w:rPr>
      <w:rFonts w:eastAsia="Times New Roman"/>
      <w:color w:val="auto"/>
      <w:sz w:val="26"/>
      <w:lang w:val="ru-RU"/>
    </w:rPr>
  </w:style>
  <w:style w:type="paragraph" w:styleId="a9">
    <w:name w:val="Title"/>
    <w:basedOn w:val="a0"/>
    <w:link w:val="aa"/>
    <w:qFormat/>
    <w:rsid w:val="00286991"/>
    <w:pPr>
      <w:spacing w:after="0" w:line="240" w:lineRule="auto"/>
      <w:jc w:val="center"/>
    </w:pPr>
    <w:rPr>
      <w:rFonts w:ascii="Times New Roman" w:eastAsia="Times New Roman" w:hAnsi="Times New Roman" w:cs="Times New Roman"/>
      <w:sz w:val="24"/>
      <w:szCs w:val="20"/>
      <w:lang w:eastAsia="ru-RU"/>
    </w:rPr>
  </w:style>
  <w:style w:type="character" w:customStyle="1" w:styleId="aa">
    <w:name w:val="Название Знак"/>
    <w:basedOn w:val="a1"/>
    <w:link w:val="a9"/>
    <w:rsid w:val="00286991"/>
    <w:rPr>
      <w:rFonts w:ascii="Times New Roman" w:eastAsia="Times New Roman" w:hAnsi="Times New Roman" w:cs="Times New Roman"/>
      <w:sz w:val="24"/>
      <w:szCs w:val="20"/>
      <w:lang w:eastAsia="ru-RU"/>
    </w:rPr>
  </w:style>
  <w:style w:type="table" w:styleId="ab">
    <w:name w:val="Table Grid"/>
    <w:basedOn w:val="a2"/>
    <w:uiPriority w:val="59"/>
    <w:rsid w:val="00286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124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64253"/>
    <w:pPr>
      <w:widowControl w:val="0"/>
      <w:autoSpaceDE w:val="0"/>
      <w:autoSpaceDN w:val="0"/>
      <w:spacing w:after="0" w:line="240" w:lineRule="auto"/>
    </w:pPr>
    <w:rPr>
      <w:rFonts w:ascii="Calibri" w:eastAsia="Times New Roman" w:hAnsi="Calibri" w:cs="Calibri"/>
      <w:b/>
      <w:szCs w:val="20"/>
      <w:lang w:eastAsia="ru-RU"/>
    </w:rPr>
  </w:style>
  <w:style w:type="paragraph" w:styleId="22">
    <w:name w:val="Body Text Indent 2"/>
    <w:basedOn w:val="a0"/>
    <w:link w:val="23"/>
    <w:rsid w:val="00CE295B"/>
    <w:pPr>
      <w:spacing w:after="0" w:line="240" w:lineRule="auto"/>
      <w:ind w:left="360"/>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1"/>
    <w:link w:val="22"/>
    <w:rsid w:val="00CE295B"/>
    <w:rPr>
      <w:rFonts w:ascii="Times New Roman" w:eastAsia="Times New Roman" w:hAnsi="Times New Roman" w:cs="Times New Roman"/>
      <w:sz w:val="24"/>
      <w:szCs w:val="24"/>
      <w:lang w:eastAsia="ru-RU"/>
    </w:rPr>
  </w:style>
  <w:style w:type="paragraph" w:styleId="31">
    <w:name w:val="Body Text Indent 3"/>
    <w:basedOn w:val="a0"/>
    <w:link w:val="32"/>
    <w:rsid w:val="00CE295B"/>
    <w:pPr>
      <w:spacing w:after="0" w:line="240" w:lineRule="auto"/>
      <w:ind w:firstLine="851"/>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1"/>
    <w:link w:val="31"/>
    <w:rsid w:val="00CE295B"/>
    <w:rPr>
      <w:rFonts w:ascii="Times New Roman" w:eastAsia="Times New Roman" w:hAnsi="Times New Roman" w:cs="Times New Roman"/>
      <w:sz w:val="24"/>
      <w:szCs w:val="24"/>
      <w:lang w:eastAsia="ru-RU"/>
    </w:rPr>
  </w:style>
  <w:style w:type="paragraph" w:styleId="ac">
    <w:name w:val="TOC Heading"/>
    <w:basedOn w:val="1"/>
    <w:next w:val="a0"/>
    <w:uiPriority w:val="39"/>
    <w:unhideWhenUsed/>
    <w:qFormat/>
    <w:rsid w:val="00462C8A"/>
    <w:pPr>
      <w:keepLines/>
      <w:spacing w:before="480" w:after="0" w:line="276" w:lineRule="auto"/>
      <w:outlineLvl w:val="9"/>
    </w:pPr>
    <w:rPr>
      <w:rFonts w:asciiTheme="majorHAnsi" w:eastAsiaTheme="majorEastAsia" w:hAnsiTheme="majorHAnsi" w:cstheme="majorBidi"/>
      <w:color w:val="365F91" w:themeColor="accent1" w:themeShade="BF"/>
      <w:kern w:val="0"/>
      <w:szCs w:val="28"/>
      <w:lang w:eastAsia="en-US"/>
    </w:rPr>
  </w:style>
  <w:style w:type="paragraph" w:styleId="11">
    <w:name w:val="toc 1"/>
    <w:basedOn w:val="a0"/>
    <w:next w:val="a0"/>
    <w:autoRedefine/>
    <w:uiPriority w:val="39"/>
    <w:unhideWhenUsed/>
    <w:rsid w:val="00462C8A"/>
    <w:pPr>
      <w:spacing w:after="100"/>
    </w:pPr>
    <w:rPr>
      <w:rFonts w:ascii="Times New Roman" w:hAnsi="Times New Roman"/>
      <w:sz w:val="24"/>
    </w:rPr>
  </w:style>
  <w:style w:type="character" w:styleId="ad">
    <w:name w:val="Hyperlink"/>
    <w:basedOn w:val="a1"/>
    <w:uiPriority w:val="99"/>
    <w:unhideWhenUsed/>
    <w:rsid w:val="00462C8A"/>
    <w:rPr>
      <w:color w:val="0000FF" w:themeColor="hyperlink"/>
      <w:u w:val="single"/>
    </w:rPr>
  </w:style>
  <w:style w:type="paragraph" w:styleId="24">
    <w:name w:val="toc 2"/>
    <w:basedOn w:val="a0"/>
    <w:next w:val="a0"/>
    <w:autoRedefine/>
    <w:uiPriority w:val="39"/>
    <w:unhideWhenUsed/>
    <w:rsid w:val="00462C8A"/>
    <w:pPr>
      <w:tabs>
        <w:tab w:val="left" w:pos="2316"/>
        <w:tab w:val="right" w:leader="dot" w:pos="9911"/>
      </w:tabs>
      <w:spacing w:after="100"/>
    </w:pPr>
  </w:style>
  <w:style w:type="character" w:styleId="ae">
    <w:name w:val="Subtle Reference"/>
    <w:basedOn w:val="a1"/>
    <w:uiPriority w:val="31"/>
    <w:qFormat/>
    <w:rsid w:val="00462C8A"/>
    <w:rPr>
      <w:rFonts w:ascii="Times New Roman" w:hAnsi="Times New Roman"/>
      <w:dstrike w:val="0"/>
      <w:color w:val="auto"/>
      <w:sz w:val="24"/>
      <w:bdr w:val="none" w:sz="0" w:space="0" w:color="auto"/>
      <w:vertAlign w:val="baseline"/>
    </w:rPr>
  </w:style>
  <w:style w:type="character" w:customStyle="1" w:styleId="apple-converted-space">
    <w:name w:val="apple-converted-space"/>
    <w:basedOn w:val="a1"/>
    <w:rsid w:val="00462C8A"/>
  </w:style>
  <w:style w:type="paragraph" w:customStyle="1" w:styleId="xl65">
    <w:name w:val="xl65"/>
    <w:basedOn w:val="a0"/>
    <w:rsid w:val="00462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0"/>
    <w:rsid w:val="00462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0"/>
    <w:rsid w:val="00462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0"/>
    <w:rsid w:val="00462C8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69">
    <w:name w:val="xl69"/>
    <w:basedOn w:val="a0"/>
    <w:rsid w:val="00462C8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0"/>
    <w:rsid w:val="00462C8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0"/>
    <w:rsid w:val="00462C8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0"/>
    <w:rsid w:val="00462C8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0"/>
    <w:rsid w:val="00462C8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0"/>
    <w:rsid w:val="00462C8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0"/>
    <w:rsid w:val="00462C8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0"/>
    <w:rsid w:val="00462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0"/>
    <w:rsid w:val="00462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0"/>
    <w:rsid w:val="00462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0"/>
    <w:rsid w:val="00462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character" w:customStyle="1" w:styleId="af">
    <w:name w:val="Верхний колонтитул Знак"/>
    <w:basedOn w:val="a1"/>
    <w:link w:val="af0"/>
    <w:uiPriority w:val="99"/>
    <w:rsid w:val="00462C8A"/>
  </w:style>
  <w:style w:type="paragraph" w:styleId="af0">
    <w:name w:val="header"/>
    <w:basedOn w:val="a0"/>
    <w:link w:val="af"/>
    <w:uiPriority w:val="99"/>
    <w:unhideWhenUsed/>
    <w:rsid w:val="00462C8A"/>
    <w:pPr>
      <w:tabs>
        <w:tab w:val="center" w:pos="4677"/>
        <w:tab w:val="right" w:pos="9355"/>
      </w:tabs>
      <w:spacing w:after="0" w:line="240" w:lineRule="auto"/>
    </w:pPr>
  </w:style>
  <w:style w:type="character" w:customStyle="1" w:styleId="af1">
    <w:name w:val="Нижний колонтитул Знак"/>
    <w:basedOn w:val="a1"/>
    <w:link w:val="af2"/>
    <w:uiPriority w:val="99"/>
    <w:rsid w:val="00462C8A"/>
  </w:style>
  <w:style w:type="paragraph" w:styleId="af2">
    <w:name w:val="footer"/>
    <w:basedOn w:val="a0"/>
    <w:link w:val="af1"/>
    <w:uiPriority w:val="99"/>
    <w:unhideWhenUsed/>
    <w:rsid w:val="00462C8A"/>
    <w:pPr>
      <w:tabs>
        <w:tab w:val="center" w:pos="4677"/>
        <w:tab w:val="right" w:pos="9355"/>
      </w:tabs>
      <w:spacing w:after="0" w:line="240" w:lineRule="auto"/>
    </w:pPr>
  </w:style>
  <w:style w:type="paragraph" w:customStyle="1" w:styleId="Default">
    <w:name w:val="Default"/>
    <w:rsid w:val="00FF67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3">
    <w:name w:val="Body Text 3"/>
    <w:basedOn w:val="a0"/>
    <w:link w:val="34"/>
    <w:unhideWhenUsed/>
    <w:rsid w:val="00035D64"/>
    <w:pPr>
      <w:spacing w:after="120"/>
    </w:pPr>
    <w:rPr>
      <w:sz w:val="16"/>
      <w:szCs w:val="16"/>
    </w:rPr>
  </w:style>
  <w:style w:type="character" w:customStyle="1" w:styleId="34">
    <w:name w:val="Основной текст 3 Знак"/>
    <w:basedOn w:val="a1"/>
    <w:link w:val="33"/>
    <w:rsid w:val="00035D64"/>
    <w:rPr>
      <w:sz w:val="16"/>
      <w:szCs w:val="16"/>
    </w:rPr>
  </w:style>
  <w:style w:type="character" w:customStyle="1" w:styleId="21">
    <w:name w:val="Заголовок 2 Знак"/>
    <w:basedOn w:val="a1"/>
    <w:link w:val="20"/>
    <w:rsid w:val="00D942A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D942AD"/>
    <w:rPr>
      <w:rFonts w:ascii="Cambria" w:eastAsia="Times New Roman" w:hAnsi="Cambria" w:cs="Times New Roman"/>
      <w:b/>
      <w:bCs/>
      <w:sz w:val="26"/>
      <w:szCs w:val="26"/>
      <w:lang w:eastAsia="ru-RU"/>
    </w:rPr>
  </w:style>
  <w:style w:type="character" w:customStyle="1" w:styleId="40">
    <w:name w:val="Заголовок 4 Знак"/>
    <w:basedOn w:val="a1"/>
    <w:link w:val="4"/>
    <w:uiPriority w:val="9"/>
    <w:semiHidden/>
    <w:rsid w:val="00D942AD"/>
    <w:rPr>
      <w:rFonts w:ascii="Times New Roman" w:eastAsiaTheme="majorEastAsia" w:hAnsi="Times New Roman" w:cstheme="majorBidi"/>
      <w:iCs/>
      <w:sz w:val="24"/>
      <w:szCs w:val="24"/>
      <w:lang w:eastAsia="ru-RU"/>
    </w:rPr>
  </w:style>
  <w:style w:type="character" w:customStyle="1" w:styleId="50">
    <w:name w:val="Заголовок 5 Знак"/>
    <w:basedOn w:val="a1"/>
    <w:link w:val="5"/>
    <w:rsid w:val="00D942AD"/>
    <w:rPr>
      <w:rFonts w:ascii="Verdana" w:eastAsia="Times New Roman" w:hAnsi="Verdana" w:cs="Times New Roman"/>
      <w:b/>
      <w:bCs/>
      <w:i/>
      <w:iCs/>
      <w:sz w:val="26"/>
      <w:szCs w:val="26"/>
      <w:lang w:eastAsia="ru-RU"/>
    </w:rPr>
  </w:style>
  <w:style w:type="paragraph" w:styleId="af3">
    <w:name w:val="Body Text Indent"/>
    <w:basedOn w:val="a0"/>
    <w:link w:val="af4"/>
    <w:rsid w:val="00D942AD"/>
    <w:pPr>
      <w:spacing w:after="0" w:line="240" w:lineRule="auto"/>
      <w:ind w:left="426"/>
      <w:jc w:val="both"/>
    </w:pPr>
    <w:rPr>
      <w:rFonts w:ascii="Times New Roman" w:eastAsia="Times New Roman" w:hAnsi="Times New Roman" w:cs="Times New Roman"/>
      <w:sz w:val="26"/>
      <w:szCs w:val="20"/>
      <w:lang w:eastAsia="ru-RU"/>
    </w:rPr>
  </w:style>
  <w:style w:type="character" w:customStyle="1" w:styleId="af4">
    <w:name w:val="Основной текст с отступом Знак"/>
    <w:basedOn w:val="a1"/>
    <w:link w:val="af3"/>
    <w:rsid w:val="00D942AD"/>
    <w:rPr>
      <w:rFonts w:ascii="Times New Roman" w:eastAsia="Times New Roman" w:hAnsi="Times New Roman" w:cs="Times New Roman"/>
      <w:sz w:val="26"/>
      <w:szCs w:val="20"/>
      <w:lang w:eastAsia="ru-RU"/>
    </w:rPr>
  </w:style>
  <w:style w:type="paragraph" w:styleId="af5">
    <w:name w:val="Document Map"/>
    <w:basedOn w:val="a0"/>
    <w:link w:val="af6"/>
    <w:semiHidden/>
    <w:rsid w:val="00D942AD"/>
    <w:pPr>
      <w:shd w:val="clear" w:color="auto" w:fill="000080"/>
      <w:spacing w:after="0" w:line="240" w:lineRule="auto"/>
      <w:jc w:val="both"/>
    </w:pPr>
    <w:rPr>
      <w:rFonts w:ascii="Tahoma" w:eastAsia="Times New Roman" w:hAnsi="Tahoma" w:cs="Tahoma"/>
      <w:sz w:val="20"/>
      <w:szCs w:val="20"/>
      <w:lang w:eastAsia="ru-RU"/>
    </w:rPr>
  </w:style>
  <w:style w:type="character" w:customStyle="1" w:styleId="af6">
    <w:name w:val="Схема документа Знак"/>
    <w:basedOn w:val="a1"/>
    <w:link w:val="af5"/>
    <w:semiHidden/>
    <w:rsid w:val="00D942AD"/>
    <w:rPr>
      <w:rFonts w:ascii="Tahoma" w:eastAsia="Times New Roman" w:hAnsi="Tahoma" w:cs="Tahoma"/>
      <w:sz w:val="20"/>
      <w:szCs w:val="20"/>
      <w:shd w:val="clear" w:color="auto" w:fill="000080"/>
      <w:lang w:eastAsia="ru-RU"/>
    </w:rPr>
  </w:style>
  <w:style w:type="character" w:customStyle="1" w:styleId="a6">
    <w:name w:val="Без интервала Знак"/>
    <w:link w:val="a5"/>
    <w:uiPriority w:val="1"/>
    <w:rsid w:val="00D942AD"/>
  </w:style>
  <w:style w:type="paragraph" w:customStyle="1" w:styleId="a">
    <w:name w:val="Обычный а)"/>
    <w:basedOn w:val="a0"/>
    <w:next w:val="a0"/>
    <w:autoRedefine/>
    <w:rsid w:val="00D942AD"/>
    <w:pPr>
      <w:numPr>
        <w:ilvl w:val="1"/>
        <w:numId w:val="4"/>
      </w:numPr>
      <w:spacing w:before="80" w:after="0" w:line="240" w:lineRule="auto"/>
    </w:pPr>
    <w:rPr>
      <w:rFonts w:ascii="Times New Roman" w:eastAsia="Times New Roman" w:hAnsi="Times New Roman" w:cs="Times New Roman"/>
      <w:sz w:val="24"/>
      <w:szCs w:val="24"/>
    </w:rPr>
  </w:style>
  <w:style w:type="paragraph" w:styleId="af7">
    <w:name w:val="Normal (Web)"/>
    <w:basedOn w:val="a0"/>
    <w:uiPriority w:val="99"/>
    <w:rsid w:val="00D942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page number"/>
    <w:basedOn w:val="a1"/>
    <w:rsid w:val="00D942AD"/>
  </w:style>
  <w:style w:type="character" w:customStyle="1" w:styleId="grame">
    <w:name w:val="grame"/>
    <w:basedOn w:val="a1"/>
    <w:rsid w:val="00D942AD"/>
  </w:style>
  <w:style w:type="character" w:customStyle="1" w:styleId="spelle">
    <w:name w:val="spelle"/>
    <w:basedOn w:val="a1"/>
    <w:rsid w:val="00D942AD"/>
  </w:style>
  <w:style w:type="paragraph" w:styleId="35">
    <w:name w:val="toc 3"/>
    <w:basedOn w:val="a0"/>
    <w:next w:val="a0"/>
    <w:autoRedefine/>
    <w:uiPriority w:val="39"/>
    <w:unhideWhenUsed/>
    <w:rsid w:val="00D942AD"/>
    <w:pPr>
      <w:spacing w:after="100"/>
      <w:ind w:left="440"/>
    </w:pPr>
    <w:rPr>
      <w:rFonts w:ascii="Times New Roman" w:eastAsia="Times New Roman" w:hAnsi="Times New Roman" w:cs="Times New Roman"/>
      <w:sz w:val="24"/>
      <w:lang w:eastAsia="ru-RU"/>
    </w:rPr>
  </w:style>
  <w:style w:type="character" w:styleId="af9">
    <w:name w:val="FollowedHyperlink"/>
    <w:uiPriority w:val="99"/>
    <w:unhideWhenUsed/>
    <w:rsid w:val="00D942AD"/>
    <w:rPr>
      <w:color w:val="800080"/>
      <w:u w:val="single"/>
    </w:rPr>
  </w:style>
  <w:style w:type="paragraph" w:customStyle="1" w:styleId="xl80">
    <w:name w:val="xl80"/>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3">
    <w:name w:val="xl83"/>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85">
    <w:name w:val="xl85"/>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86">
    <w:name w:val="xl86"/>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87">
    <w:name w:val="xl87"/>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88">
    <w:name w:val="xl88"/>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89">
    <w:name w:val="xl89"/>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0">
    <w:name w:val="xl90"/>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1">
    <w:name w:val="xl91"/>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92">
    <w:name w:val="xl92"/>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3">
    <w:name w:val="xl93"/>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4">
    <w:name w:val="xl94"/>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5">
    <w:name w:val="xl95"/>
    <w:basedOn w:val="a0"/>
    <w:rsid w:val="00D942A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7">
    <w:name w:val="xl97"/>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98">
    <w:name w:val="xl98"/>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9">
    <w:name w:val="xl99"/>
    <w:basedOn w:val="a0"/>
    <w:rsid w:val="00D942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0">
    <w:name w:val="xl100"/>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basedOn w:val="a0"/>
    <w:rsid w:val="00D942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0"/>
    <w:rsid w:val="00D942A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0"/>
    <w:rsid w:val="00D942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0"/>
    <w:rsid w:val="00D942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0"/>
    <w:rsid w:val="00D942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0"/>
    <w:rsid w:val="00D942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0"/>
    <w:rsid w:val="00D942A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9">
    <w:name w:val="xl109"/>
    <w:basedOn w:val="a0"/>
    <w:rsid w:val="00D942A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0">
    <w:name w:val="xl110"/>
    <w:basedOn w:val="a0"/>
    <w:rsid w:val="00D942A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1">
    <w:name w:val="xl111"/>
    <w:basedOn w:val="a0"/>
    <w:rsid w:val="00D942A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2">
    <w:name w:val="xl112"/>
    <w:basedOn w:val="a0"/>
    <w:rsid w:val="00D942A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0"/>
    <w:rsid w:val="00D942A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0"/>
    <w:rsid w:val="00D942A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0"/>
    <w:rsid w:val="00D942A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12">
    <w:name w:val="Знак1 Знак Знак Знак"/>
    <w:basedOn w:val="a0"/>
    <w:rsid w:val="00D942AD"/>
    <w:pPr>
      <w:spacing w:after="60" w:line="240" w:lineRule="auto"/>
      <w:ind w:firstLine="709"/>
      <w:jc w:val="both"/>
    </w:pPr>
    <w:rPr>
      <w:rFonts w:ascii="Arial" w:eastAsia="Times New Roman" w:hAnsi="Arial" w:cs="Arial"/>
      <w:bCs/>
      <w:sz w:val="24"/>
      <w:szCs w:val="24"/>
      <w:lang w:eastAsia="ru-RU"/>
    </w:rPr>
  </w:style>
  <w:style w:type="paragraph" w:customStyle="1" w:styleId="210">
    <w:name w:val="Основной текст с отступом 21"/>
    <w:basedOn w:val="a0"/>
    <w:rsid w:val="00D942AD"/>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ru-RU"/>
    </w:rPr>
  </w:style>
  <w:style w:type="paragraph" w:customStyle="1" w:styleId="13">
    <w:name w:val="Без интервала1"/>
    <w:rsid w:val="00D942AD"/>
    <w:pPr>
      <w:spacing w:after="0" w:line="240" w:lineRule="auto"/>
      <w:jc w:val="both"/>
    </w:pPr>
    <w:rPr>
      <w:rFonts w:ascii="Times New Roman" w:eastAsia="Times New Roman" w:hAnsi="Times New Roman" w:cs="Times New Roman"/>
      <w:sz w:val="24"/>
    </w:rPr>
  </w:style>
  <w:style w:type="character" w:customStyle="1" w:styleId="FooterChar">
    <w:name w:val="Footer Char"/>
    <w:locked/>
    <w:rsid w:val="00D942AD"/>
    <w:rPr>
      <w:rFonts w:ascii="Times New Roman" w:hAnsi="Times New Roman" w:cs="Times New Roman"/>
    </w:rPr>
  </w:style>
  <w:style w:type="paragraph" w:customStyle="1" w:styleId="afa">
    <w:name w:val="Подписи"/>
    <w:next w:val="e"/>
    <w:rsid w:val="00D942AD"/>
    <w:pPr>
      <w:tabs>
        <w:tab w:val="left" w:pos="6660"/>
        <w:tab w:val="right" w:pos="9356"/>
      </w:tabs>
      <w:spacing w:before="360" w:after="0" w:line="240" w:lineRule="auto"/>
      <w:ind w:left="709" w:right="4598"/>
      <w:jc w:val="both"/>
    </w:pPr>
    <w:rPr>
      <w:rFonts w:ascii="Times New Roman" w:eastAsia="Calibri" w:hAnsi="Times New Roman" w:cs="Times New Roman"/>
      <w:sz w:val="24"/>
      <w:szCs w:val="24"/>
      <w:lang w:eastAsia="ru-RU"/>
    </w:rPr>
  </w:style>
  <w:style w:type="paragraph" w:customStyle="1" w:styleId="Style76">
    <w:name w:val="Style76"/>
    <w:basedOn w:val="a0"/>
    <w:rsid w:val="00D942AD"/>
    <w:pPr>
      <w:widowControl w:val="0"/>
      <w:autoSpaceDE w:val="0"/>
      <w:autoSpaceDN w:val="0"/>
      <w:adjustRightInd w:val="0"/>
      <w:spacing w:after="0" w:line="485" w:lineRule="exact"/>
      <w:ind w:firstLine="576"/>
      <w:jc w:val="both"/>
    </w:pPr>
    <w:rPr>
      <w:rFonts w:ascii="Segoe UI" w:eastAsia="Times New Roman" w:hAnsi="Segoe UI" w:cs="Times New Roman"/>
      <w:sz w:val="24"/>
      <w:szCs w:val="24"/>
      <w:lang w:eastAsia="ru-RU"/>
    </w:rPr>
  </w:style>
  <w:style w:type="character" w:customStyle="1" w:styleId="FontStyle224">
    <w:name w:val="Font Style224"/>
    <w:rsid w:val="00D942AD"/>
    <w:rPr>
      <w:rFonts w:ascii="Times New Roman" w:hAnsi="Times New Roman" w:cs="Times New Roman"/>
      <w:sz w:val="26"/>
      <w:szCs w:val="26"/>
    </w:rPr>
  </w:style>
  <w:style w:type="paragraph" w:customStyle="1" w:styleId="afb">
    <w:name w:val="Знак"/>
    <w:basedOn w:val="a0"/>
    <w:rsid w:val="00D942AD"/>
    <w:pPr>
      <w:spacing w:after="0" w:line="240" w:lineRule="auto"/>
    </w:pPr>
    <w:rPr>
      <w:rFonts w:ascii="Verdana" w:eastAsia="Times New Roman" w:hAnsi="Verdana" w:cs="Verdana"/>
      <w:sz w:val="20"/>
      <w:szCs w:val="20"/>
      <w:lang w:val="en-US"/>
    </w:rPr>
  </w:style>
  <w:style w:type="paragraph" w:customStyle="1" w:styleId="Style4">
    <w:name w:val="Style4"/>
    <w:basedOn w:val="a0"/>
    <w:rsid w:val="00D942AD"/>
    <w:pPr>
      <w:widowControl w:val="0"/>
      <w:autoSpaceDE w:val="0"/>
      <w:autoSpaceDN w:val="0"/>
      <w:adjustRightInd w:val="0"/>
      <w:spacing w:after="0" w:line="325" w:lineRule="exact"/>
      <w:ind w:firstLine="989"/>
      <w:jc w:val="both"/>
    </w:pPr>
    <w:rPr>
      <w:rFonts w:ascii="Times New Roman" w:eastAsia="Times New Roman" w:hAnsi="Times New Roman" w:cs="Times New Roman"/>
      <w:sz w:val="24"/>
      <w:szCs w:val="24"/>
      <w:lang w:eastAsia="ru-RU"/>
    </w:rPr>
  </w:style>
  <w:style w:type="character" w:customStyle="1" w:styleId="FontStyle12">
    <w:name w:val="Font Style12"/>
    <w:rsid w:val="00D942AD"/>
    <w:rPr>
      <w:rFonts w:ascii="Times New Roman" w:hAnsi="Times New Roman" w:cs="Times New Roman"/>
      <w:sz w:val="26"/>
      <w:szCs w:val="26"/>
    </w:rPr>
  </w:style>
  <w:style w:type="character" w:customStyle="1" w:styleId="FontStyle13">
    <w:name w:val="Font Style13"/>
    <w:rsid w:val="00D942AD"/>
    <w:rPr>
      <w:rFonts w:ascii="Times New Roman" w:hAnsi="Times New Roman" w:cs="Times New Roman"/>
      <w:i/>
      <w:iCs/>
      <w:sz w:val="22"/>
      <w:szCs w:val="22"/>
    </w:rPr>
  </w:style>
  <w:style w:type="paragraph" w:customStyle="1" w:styleId="Style1">
    <w:name w:val="Style1"/>
    <w:basedOn w:val="a0"/>
    <w:rsid w:val="00D942AD"/>
    <w:pPr>
      <w:widowControl w:val="0"/>
      <w:autoSpaceDE w:val="0"/>
      <w:autoSpaceDN w:val="0"/>
      <w:adjustRightInd w:val="0"/>
      <w:spacing w:after="0" w:line="438" w:lineRule="exact"/>
      <w:ind w:firstLine="924"/>
      <w:jc w:val="both"/>
    </w:pPr>
    <w:rPr>
      <w:rFonts w:ascii="Arial" w:eastAsia="Times New Roman" w:hAnsi="Arial" w:cs="Times New Roman"/>
      <w:sz w:val="24"/>
      <w:szCs w:val="24"/>
      <w:lang w:eastAsia="ru-RU"/>
    </w:rPr>
  </w:style>
  <w:style w:type="paragraph" w:customStyle="1" w:styleId="Style2">
    <w:name w:val="Style2"/>
    <w:basedOn w:val="a0"/>
    <w:rsid w:val="00D942AD"/>
    <w:pPr>
      <w:widowControl w:val="0"/>
      <w:autoSpaceDE w:val="0"/>
      <w:autoSpaceDN w:val="0"/>
      <w:adjustRightInd w:val="0"/>
      <w:spacing w:after="0" w:line="312" w:lineRule="exact"/>
      <w:ind w:hanging="942"/>
    </w:pPr>
    <w:rPr>
      <w:rFonts w:ascii="Arial" w:eastAsia="Times New Roman" w:hAnsi="Arial" w:cs="Times New Roman"/>
      <w:sz w:val="24"/>
      <w:szCs w:val="24"/>
      <w:lang w:eastAsia="ru-RU"/>
    </w:rPr>
  </w:style>
  <w:style w:type="paragraph" w:customStyle="1" w:styleId="Style3">
    <w:name w:val="Style3"/>
    <w:basedOn w:val="a0"/>
    <w:rsid w:val="00D942AD"/>
    <w:pPr>
      <w:widowControl w:val="0"/>
      <w:autoSpaceDE w:val="0"/>
      <w:autoSpaceDN w:val="0"/>
      <w:adjustRightInd w:val="0"/>
      <w:spacing w:after="0" w:line="276" w:lineRule="exact"/>
      <w:ind w:hanging="1051"/>
      <w:jc w:val="both"/>
    </w:pPr>
    <w:rPr>
      <w:rFonts w:ascii="Times New Roman" w:eastAsia="Times New Roman" w:hAnsi="Times New Roman" w:cs="Times New Roman"/>
      <w:sz w:val="24"/>
      <w:szCs w:val="24"/>
      <w:lang w:eastAsia="ru-RU"/>
    </w:rPr>
  </w:style>
  <w:style w:type="paragraph" w:customStyle="1" w:styleId="Style6">
    <w:name w:val="Style6"/>
    <w:basedOn w:val="a0"/>
    <w:rsid w:val="00D942AD"/>
    <w:pPr>
      <w:widowControl w:val="0"/>
      <w:autoSpaceDE w:val="0"/>
      <w:autoSpaceDN w:val="0"/>
      <w:adjustRightInd w:val="0"/>
      <w:spacing w:after="0" w:line="826" w:lineRule="exact"/>
      <w:jc w:val="both"/>
    </w:pPr>
    <w:rPr>
      <w:rFonts w:ascii="Times New Roman" w:eastAsia="Times New Roman" w:hAnsi="Times New Roman" w:cs="Times New Roman"/>
      <w:sz w:val="24"/>
      <w:szCs w:val="24"/>
      <w:lang w:eastAsia="ru-RU"/>
    </w:rPr>
  </w:style>
  <w:style w:type="character" w:customStyle="1" w:styleId="FontStyle11">
    <w:name w:val="Font Style11"/>
    <w:rsid w:val="00D942AD"/>
    <w:rPr>
      <w:rFonts w:ascii="Times New Roman" w:hAnsi="Times New Roman" w:cs="Times New Roman"/>
      <w:sz w:val="24"/>
      <w:szCs w:val="24"/>
    </w:rPr>
  </w:style>
  <w:style w:type="paragraph" w:styleId="afc">
    <w:name w:val="Body Text"/>
    <w:aliases w:val="bt,Òàáë òåêñò"/>
    <w:basedOn w:val="a0"/>
    <w:link w:val="afd"/>
    <w:rsid w:val="00D942AD"/>
    <w:pPr>
      <w:spacing w:after="120" w:line="240" w:lineRule="auto"/>
    </w:pPr>
    <w:rPr>
      <w:rFonts w:ascii="Times New Roman" w:eastAsia="Times New Roman" w:hAnsi="Times New Roman" w:cs="Times New Roman"/>
      <w:sz w:val="24"/>
      <w:szCs w:val="24"/>
      <w:lang w:eastAsia="ru-RU"/>
    </w:rPr>
  </w:style>
  <w:style w:type="character" w:customStyle="1" w:styleId="afd">
    <w:name w:val="Основной текст Знак"/>
    <w:aliases w:val="bt Знак,Òàáë òåêñò Знак"/>
    <w:basedOn w:val="a1"/>
    <w:link w:val="afc"/>
    <w:rsid w:val="00D942AD"/>
    <w:rPr>
      <w:rFonts w:ascii="Times New Roman" w:eastAsia="Times New Roman" w:hAnsi="Times New Roman" w:cs="Times New Roman"/>
      <w:sz w:val="24"/>
      <w:szCs w:val="24"/>
      <w:lang w:eastAsia="ru-RU"/>
    </w:rPr>
  </w:style>
  <w:style w:type="paragraph" w:customStyle="1" w:styleId="14">
    <w:name w:val="основной 1"/>
    <w:basedOn w:val="af3"/>
    <w:qFormat/>
    <w:rsid w:val="00D942AD"/>
    <w:pPr>
      <w:spacing w:after="120"/>
      <w:ind w:left="0" w:firstLine="720"/>
    </w:pPr>
    <w:rPr>
      <w:sz w:val="28"/>
      <w:szCs w:val="24"/>
    </w:rPr>
  </w:style>
  <w:style w:type="paragraph" w:customStyle="1" w:styleId="15">
    <w:name w:val="заголовок 1"/>
    <w:basedOn w:val="a0"/>
    <w:next w:val="a0"/>
    <w:rsid w:val="00D942AD"/>
    <w:pPr>
      <w:keepNext/>
      <w:spacing w:after="0" w:line="240" w:lineRule="auto"/>
      <w:jc w:val="center"/>
      <w:outlineLvl w:val="0"/>
    </w:pPr>
    <w:rPr>
      <w:rFonts w:ascii="Peterburg" w:eastAsia="Times New Roman" w:hAnsi="Peterburg" w:cs="Times New Roman"/>
      <w:sz w:val="28"/>
      <w:szCs w:val="20"/>
      <w:lang w:eastAsia="ru-RU"/>
    </w:rPr>
  </w:style>
  <w:style w:type="paragraph" w:customStyle="1" w:styleId="3TimesNewRoman140">
    <w:name w:val="Стиль Заголовок 3 + Times New Roman 14 пт По центру Перед:  0 пт..."/>
    <w:basedOn w:val="3"/>
    <w:rsid w:val="00D942AD"/>
    <w:pPr>
      <w:spacing w:before="0" w:after="0" w:line="360" w:lineRule="auto"/>
      <w:jc w:val="center"/>
    </w:pPr>
    <w:rPr>
      <w:rFonts w:ascii="Times New Roman" w:hAnsi="Times New Roman"/>
      <w:sz w:val="28"/>
      <w:szCs w:val="20"/>
    </w:rPr>
  </w:style>
  <w:style w:type="paragraph" w:customStyle="1" w:styleId="3TimesNewRoman14">
    <w:name w:val="Стиль Заголовок 3 + Times New Roman 14 пт По центру Междустр.инт..."/>
    <w:basedOn w:val="3"/>
    <w:rsid w:val="00D942AD"/>
    <w:pPr>
      <w:spacing w:before="120" w:after="0" w:line="360" w:lineRule="auto"/>
      <w:jc w:val="center"/>
    </w:pPr>
    <w:rPr>
      <w:rFonts w:ascii="Times New Roman" w:hAnsi="Times New Roman"/>
      <w:sz w:val="28"/>
      <w:szCs w:val="20"/>
    </w:rPr>
  </w:style>
  <w:style w:type="paragraph" w:customStyle="1" w:styleId="Style81">
    <w:name w:val="Style81"/>
    <w:basedOn w:val="a0"/>
    <w:rsid w:val="00D942AD"/>
    <w:pPr>
      <w:widowControl w:val="0"/>
      <w:suppressAutoHyphens/>
      <w:autoSpaceDE w:val="0"/>
      <w:spacing w:after="0" w:line="240" w:lineRule="auto"/>
      <w:textAlignment w:val="baseline"/>
    </w:pPr>
    <w:rPr>
      <w:rFonts w:ascii="Times New Roman" w:eastAsia="Arial Unicode MS" w:hAnsi="Times New Roman" w:cs="Times New Roman"/>
      <w:kern w:val="1"/>
      <w:sz w:val="24"/>
      <w:szCs w:val="24"/>
      <w:lang w:eastAsia="hi-IN" w:bidi="hi-IN"/>
    </w:rPr>
  </w:style>
  <w:style w:type="character" w:customStyle="1" w:styleId="afe">
    <w:name w:val="Основной текст_"/>
    <w:basedOn w:val="a1"/>
    <w:link w:val="16"/>
    <w:rsid w:val="00D942AD"/>
    <w:rPr>
      <w:sz w:val="26"/>
      <w:szCs w:val="26"/>
    </w:rPr>
  </w:style>
  <w:style w:type="paragraph" w:customStyle="1" w:styleId="16">
    <w:name w:val="Основной текст1"/>
    <w:basedOn w:val="a0"/>
    <w:link w:val="afe"/>
    <w:rsid w:val="00D942AD"/>
    <w:pPr>
      <w:widowControl w:val="0"/>
      <w:spacing w:after="0" w:line="367" w:lineRule="exact"/>
    </w:pPr>
    <w:rPr>
      <w:sz w:val="26"/>
      <w:szCs w:val="26"/>
    </w:rPr>
  </w:style>
  <w:style w:type="character" w:customStyle="1" w:styleId="36">
    <w:name w:val="Основной текст (3)_"/>
    <w:basedOn w:val="a1"/>
    <w:link w:val="37"/>
    <w:rsid w:val="00D942AD"/>
    <w:rPr>
      <w:rFonts w:ascii="Garamond" w:eastAsia="Garamond" w:hAnsi="Garamond" w:cs="Garamond"/>
      <w:sz w:val="10"/>
      <w:szCs w:val="10"/>
    </w:rPr>
  </w:style>
  <w:style w:type="character" w:customStyle="1" w:styleId="41">
    <w:name w:val="Основной текст (4)_"/>
    <w:basedOn w:val="a1"/>
    <w:link w:val="42"/>
    <w:rsid w:val="00D942AD"/>
    <w:rPr>
      <w:rFonts w:ascii="Garamond" w:eastAsia="Garamond" w:hAnsi="Garamond" w:cs="Garamond"/>
      <w:sz w:val="12"/>
      <w:szCs w:val="12"/>
    </w:rPr>
  </w:style>
  <w:style w:type="paragraph" w:customStyle="1" w:styleId="37">
    <w:name w:val="Основной текст (3)"/>
    <w:basedOn w:val="a0"/>
    <w:link w:val="36"/>
    <w:rsid w:val="00D942AD"/>
    <w:pPr>
      <w:widowControl w:val="0"/>
      <w:spacing w:after="0" w:line="0" w:lineRule="atLeast"/>
    </w:pPr>
    <w:rPr>
      <w:rFonts w:ascii="Garamond" w:eastAsia="Garamond" w:hAnsi="Garamond" w:cs="Garamond"/>
      <w:sz w:val="10"/>
      <w:szCs w:val="10"/>
    </w:rPr>
  </w:style>
  <w:style w:type="paragraph" w:customStyle="1" w:styleId="42">
    <w:name w:val="Основной текст (4)"/>
    <w:basedOn w:val="a0"/>
    <w:link w:val="41"/>
    <w:rsid w:val="00D942AD"/>
    <w:pPr>
      <w:widowControl w:val="0"/>
      <w:spacing w:before="60" w:after="0" w:line="0" w:lineRule="atLeast"/>
    </w:pPr>
    <w:rPr>
      <w:rFonts w:ascii="Garamond" w:eastAsia="Garamond" w:hAnsi="Garamond" w:cs="Garamond"/>
      <w:sz w:val="12"/>
      <w:szCs w:val="12"/>
    </w:rPr>
  </w:style>
  <w:style w:type="paragraph" w:customStyle="1" w:styleId="Style8">
    <w:name w:val="Style8"/>
    <w:basedOn w:val="a0"/>
    <w:rsid w:val="00D942AD"/>
    <w:pPr>
      <w:widowControl w:val="0"/>
      <w:suppressAutoHyphens/>
      <w:autoSpaceDE w:val="0"/>
      <w:spacing w:after="0" w:line="240" w:lineRule="auto"/>
      <w:textAlignment w:val="baseline"/>
    </w:pPr>
    <w:rPr>
      <w:rFonts w:ascii="Times New Roman" w:eastAsia="Arial Unicode MS" w:hAnsi="Times New Roman" w:cs="Times New Roman"/>
      <w:kern w:val="1"/>
      <w:sz w:val="24"/>
      <w:szCs w:val="24"/>
      <w:lang w:eastAsia="hi-IN" w:bidi="hi-IN"/>
    </w:rPr>
  </w:style>
  <w:style w:type="character" w:customStyle="1" w:styleId="9pt">
    <w:name w:val="Основной текст + 9 pt;Полужирный"/>
    <w:basedOn w:val="afe"/>
    <w:rsid w:val="00D942A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8pt">
    <w:name w:val="Основной текст + 8 pt"/>
    <w:basedOn w:val="afe"/>
    <w:rsid w:val="00D942A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customStyle="1" w:styleId="ConsPlusCell">
    <w:name w:val="ConsPlusCell"/>
    <w:rsid w:val="00D942AD"/>
    <w:pPr>
      <w:widowControl w:val="0"/>
      <w:autoSpaceDE w:val="0"/>
      <w:autoSpaceDN w:val="0"/>
      <w:adjustRightInd w:val="0"/>
      <w:spacing w:after="0" w:line="240" w:lineRule="auto"/>
    </w:pPr>
    <w:rPr>
      <w:rFonts w:ascii="Calibri" w:eastAsia="Calibri" w:hAnsi="Calibri" w:cs="Calibri"/>
      <w:lang w:eastAsia="ru-RU"/>
    </w:rPr>
  </w:style>
  <w:style w:type="paragraph" w:customStyle="1" w:styleId="aff">
    <w:name w:val="Название таблицы"/>
    <w:rsid w:val="00D942AD"/>
    <w:pPr>
      <w:keepNext/>
      <w:spacing w:after="120" w:line="240" w:lineRule="auto"/>
      <w:ind w:left="284" w:right="284"/>
      <w:jc w:val="center"/>
    </w:pPr>
    <w:rPr>
      <w:rFonts w:ascii="Times New Roman" w:eastAsia="Times New Roman" w:hAnsi="Times New Roman" w:cs="Times New Roman"/>
      <w:b/>
      <w:i/>
      <w:iCs/>
      <w:snapToGrid w:val="0"/>
      <w:sz w:val="24"/>
      <w:szCs w:val="24"/>
    </w:rPr>
  </w:style>
  <w:style w:type="paragraph" w:styleId="9">
    <w:name w:val="toc 9"/>
    <w:basedOn w:val="a0"/>
    <w:next w:val="a0"/>
    <w:autoRedefine/>
    <w:rsid w:val="00D942AD"/>
    <w:pPr>
      <w:spacing w:after="100" w:line="240" w:lineRule="auto"/>
      <w:ind w:left="1600"/>
      <w:jc w:val="both"/>
    </w:pPr>
    <w:rPr>
      <w:rFonts w:ascii="Verdana" w:eastAsia="Times New Roman" w:hAnsi="Verdana" w:cs="Times New Roman"/>
      <w:sz w:val="20"/>
      <w:szCs w:val="24"/>
      <w:lang w:eastAsia="ru-RU"/>
    </w:rPr>
  </w:style>
  <w:style w:type="paragraph" w:customStyle="1" w:styleId="Style60">
    <w:name w:val="Style60"/>
    <w:basedOn w:val="a0"/>
    <w:rsid w:val="00D942AD"/>
    <w:pPr>
      <w:widowControl w:val="0"/>
      <w:suppressAutoHyphens/>
      <w:autoSpaceDE w:val="0"/>
      <w:spacing w:after="0" w:line="240" w:lineRule="auto"/>
      <w:textAlignment w:val="baseline"/>
    </w:pPr>
    <w:rPr>
      <w:rFonts w:ascii="Times New Roman" w:eastAsia="Arial Unicode MS" w:hAnsi="Times New Roman" w:cs="Times New Roman"/>
      <w:kern w:val="1"/>
      <w:sz w:val="24"/>
      <w:szCs w:val="24"/>
      <w:lang w:eastAsia="hi-IN" w:bidi="hi-IN"/>
    </w:rPr>
  </w:style>
  <w:style w:type="paragraph" w:customStyle="1" w:styleId="Style122">
    <w:name w:val="Style122"/>
    <w:basedOn w:val="a0"/>
    <w:rsid w:val="00D942AD"/>
    <w:pPr>
      <w:widowControl w:val="0"/>
      <w:suppressAutoHyphens/>
      <w:spacing w:after="0" w:line="240" w:lineRule="auto"/>
    </w:pPr>
    <w:rPr>
      <w:rFonts w:ascii="Times New Roman" w:eastAsia="Times New Roman" w:hAnsi="Times New Roman" w:cs="Times New Roman"/>
      <w:kern w:val="1"/>
      <w:sz w:val="24"/>
      <w:szCs w:val="24"/>
      <w:lang w:eastAsia="ar-SA"/>
    </w:rPr>
  </w:style>
  <w:style w:type="numbering" w:customStyle="1" w:styleId="2">
    <w:name w:val="Стиль2"/>
    <w:uiPriority w:val="99"/>
    <w:rsid w:val="00D942AD"/>
    <w:pPr>
      <w:numPr>
        <w:numId w:val="14"/>
      </w:numPr>
    </w:pPr>
  </w:style>
  <w:style w:type="paragraph" w:customStyle="1" w:styleId="Standard">
    <w:name w:val="Standard"/>
    <w:rsid w:val="00D942AD"/>
    <w:pPr>
      <w:widowControl w:val="0"/>
      <w:suppressAutoHyphens/>
      <w:autoSpaceDN w:val="0"/>
      <w:spacing w:after="0" w:line="240" w:lineRule="auto"/>
    </w:pPr>
    <w:rPr>
      <w:rFonts w:ascii="Thorndale AMT" w:eastAsia="Albany AMT" w:hAnsi="Thorndale AMT" w:cs="Lucidasans"/>
      <w:kern w:val="3"/>
      <w:sz w:val="24"/>
      <w:szCs w:val="24"/>
      <w:lang w:val="cs-CZ" w:eastAsia="ru-RU"/>
    </w:rPr>
  </w:style>
  <w:style w:type="character" w:customStyle="1" w:styleId="mw-headline">
    <w:name w:val="mw-headline"/>
    <w:basedOn w:val="a1"/>
    <w:rsid w:val="00D942AD"/>
  </w:style>
  <w:style w:type="character" w:customStyle="1" w:styleId="mw-editsection">
    <w:name w:val="mw-editsection"/>
    <w:basedOn w:val="a1"/>
    <w:rsid w:val="00D942AD"/>
  </w:style>
  <w:style w:type="character" w:customStyle="1" w:styleId="mw-editsection-bracket">
    <w:name w:val="mw-editsection-bracket"/>
    <w:basedOn w:val="a1"/>
    <w:rsid w:val="00D942AD"/>
  </w:style>
  <w:style w:type="character" w:customStyle="1" w:styleId="mw-editsection-divider">
    <w:name w:val="mw-editsection-divider"/>
    <w:basedOn w:val="a1"/>
    <w:rsid w:val="00D942AD"/>
  </w:style>
  <w:style w:type="paragraph" w:customStyle="1" w:styleId="font5">
    <w:name w:val="font5"/>
    <w:basedOn w:val="a0"/>
    <w:rsid w:val="00D942AD"/>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font6">
    <w:name w:val="font6"/>
    <w:basedOn w:val="a0"/>
    <w:rsid w:val="00D942AD"/>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7">
    <w:name w:val="font7"/>
    <w:basedOn w:val="a0"/>
    <w:rsid w:val="00D942AD"/>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8">
    <w:name w:val="font8"/>
    <w:basedOn w:val="a0"/>
    <w:rsid w:val="00D942AD"/>
    <w:pPr>
      <w:spacing w:before="100" w:beforeAutospacing="1" w:after="100" w:afterAutospacing="1" w:line="240" w:lineRule="auto"/>
    </w:pPr>
    <w:rPr>
      <w:rFonts w:ascii="Times New Roman" w:eastAsia="Times New Roman" w:hAnsi="Times New Roman" w:cs="Times New Roman"/>
      <w:b/>
      <w:bCs/>
      <w:i/>
      <w:iCs/>
      <w:lang w:eastAsia="ru-RU"/>
    </w:rPr>
  </w:style>
  <w:style w:type="character" w:customStyle="1" w:styleId="17">
    <w:name w:val="Верхний колонтитул Знак1"/>
    <w:basedOn w:val="a1"/>
    <w:uiPriority w:val="99"/>
    <w:semiHidden/>
    <w:rsid w:val="005E5B4C"/>
  </w:style>
  <w:style w:type="character" w:customStyle="1" w:styleId="18">
    <w:name w:val="Нижний колонтитул Знак1"/>
    <w:basedOn w:val="a1"/>
    <w:uiPriority w:val="99"/>
    <w:semiHidden/>
    <w:rsid w:val="005E5B4C"/>
  </w:style>
  <w:style w:type="numbering" w:customStyle="1" w:styleId="211">
    <w:name w:val="Стиль21"/>
    <w:uiPriority w:val="99"/>
    <w:rsid w:val="005E5B4C"/>
  </w:style>
  <w:style w:type="numbering" w:customStyle="1" w:styleId="220">
    <w:name w:val="Стиль22"/>
    <w:uiPriority w:val="99"/>
    <w:rsid w:val="005E5B4C"/>
  </w:style>
  <w:style w:type="table" w:customStyle="1" w:styleId="19">
    <w:name w:val="Сетка таблицы1"/>
    <w:basedOn w:val="a2"/>
    <w:next w:val="ab"/>
    <w:uiPriority w:val="59"/>
    <w:rsid w:val="001C51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0521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A572D-F0EC-4CC7-AFE3-B3CF4CE9A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8514</Words>
  <Characters>48531</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2019-03-03T22:00:00Z</dcterms:created>
  <dcterms:modified xsi:type="dcterms:W3CDTF">2019-03-07T00:46:00Z</dcterms:modified>
</cp:coreProperties>
</file>