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D3" w:rsidRPr="00DC176A" w:rsidRDefault="009B73D3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Par77"/>
      <w:bookmarkStart w:id="1" w:name="_GoBack"/>
      <w:bookmarkEnd w:id="0"/>
      <w:bookmarkEnd w:id="1"/>
      <w:r w:rsidRPr="00DC176A">
        <w:rPr>
          <w:rFonts w:ascii="Arial" w:hAnsi="Arial" w:cs="Arial"/>
          <w:b/>
          <w:sz w:val="30"/>
          <w:szCs w:val="30"/>
        </w:rPr>
        <w:t>ЗАКЛЮЧЕНИЕ</w:t>
      </w:r>
    </w:p>
    <w:p w:rsidR="009B73D3" w:rsidRPr="00DC176A" w:rsidRDefault="009B73D3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76A">
        <w:rPr>
          <w:rFonts w:ascii="Arial" w:hAnsi="Arial" w:cs="Arial"/>
          <w:b/>
          <w:sz w:val="30"/>
          <w:szCs w:val="30"/>
        </w:rPr>
        <w:t>ОБ ЭКСПЕРТИЗЕ МУНИЦИПАЛЬНОГО НОРМАТИВНОГО</w:t>
      </w:r>
    </w:p>
    <w:p w:rsidR="009B73D3" w:rsidRPr="00DC176A" w:rsidRDefault="009B73D3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76A">
        <w:rPr>
          <w:rFonts w:ascii="Arial" w:hAnsi="Arial" w:cs="Arial"/>
          <w:b/>
          <w:sz w:val="30"/>
          <w:szCs w:val="30"/>
        </w:rPr>
        <w:t xml:space="preserve">ПРАВОВОГО АКТА </w:t>
      </w:r>
      <w:r w:rsidR="00DC176A">
        <w:rPr>
          <w:rFonts w:ascii="Arial" w:hAnsi="Arial" w:cs="Arial"/>
          <w:b/>
          <w:sz w:val="30"/>
          <w:szCs w:val="30"/>
        </w:rPr>
        <w:t>ГОРОДА ТУЛУНА</w:t>
      </w:r>
    </w:p>
    <w:p w:rsidR="009B73D3" w:rsidRPr="009B73D3" w:rsidRDefault="009B73D3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1. ОБЩИЕ СВЕДЕНИЯ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Наименование   муниципального   нормативного   правового   </w:t>
      </w:r>
      <w:proofErr w:type="gramStart"/>
      <w:r w:rsidRPr="00DD0B86">
        <w:rPr>
          <w:rFonts w:ascii="Arial" w:hAnsi="Arial" w:cs="Arial"/>
          <w:sz w:val="24"/>
          <w:szCs w:val="24"/>
        </w:rPr>
        <w:t>акта  города</w:t>
      </w:r>
      <w:proofErr w:type="gramEnd"/>
      <w:r>
        <w:rPr>
          <w:rFonts w:ascii="Arial" w:hAnsi="Arial" w:cs="Arial"/>
          <w:sz w:val="24"/>
          <w:szCs w:val="24"/>
        </w:rPr>
        <w:t xml:space="preserve"> Тулуна</w:t>
      </w:r>
      <w:r w:rsidRPr="00DD0B86">
        <w:rPr>
          <w:rFonts w:ascii="Arial" w:hAnsi="Arial" w:cs="Arial"/>
          <w:sz w:val="24"/>
          <w:szCs w:val="24"/>
        </w:rPr>
        <w:t>: 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D0B86" w:rsidRDefault="00DD0B86" w:rsidP="00820E26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______________________________________________________________________</w:t>
      </w:r>
    </w:p>
    <w:p w:rsidR="00820E26" w:rsidRDefault="00820E2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Источник   официального   опубликования   муниципального  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 xml:space="preserve">правового акта города </w:t>
      </w:r>
      <w:r>
        <w:rPr>
          <w:rFonts w:ascii="Arial" w:hAnsi="Arial" w:cs="Arial"/>
          <w:sz w:val="24"/>
          <w:szCs w:val="24"/>
        </w:rPr>
        <w:t>Тулуна</w:t>
      </w:r>
      <w:r w:rsidRPr="00DD0B86">
        <w:rPr>
          <w:rFonts w:ascii="Arial" w:hAnsi="Arial" w:cs="Arial"/>
          <w:sz w:val="24"/>
          <w:szCs w:val="24"/>
        </w:rPr>
        <w:t>: 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Наименование структурного подразделения администрации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DD0B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 xml:space="preserve">разработавшего муниципальный нормативный правовой акт города </w:t>
      </w:r>
      <w:r>
        <w:rPr>
          <w:rFonts w:ascii="Arial" w:hAnsi="Arial" w:cs="Arial"/>
          <w:sz w:val="24"/>
          <w:szCs w:val="24"/>
        </w:rPr>
        <w:t>Тулуна</w:t>
      </w:r>
      <w:r w:rsidRPr="00DD0B86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(</w:t>
      </w:r>
      <w:proofErr w:type="gramStart"/>
      <w:r w:rsidRPr="00DD0B86">
        <w:rPr>
          <w:rFonts w:ascii="Arial" w:hAnsi="Arial" w:cs="Arial"/>
          <w:sz w:val="24"/>
          <w:szCs w:val="24"/>
        </w:rPr>
        <w:t>или)  к</w:t>
      </w:r>
      <w:proofErr w:type="gramEnd"/>
      <w:r w:rsidRPr="00DD0B86">
        <w:rPr>
          <w:rFonts w:ascii="Arial" w:hAnsi="Arial" w:cs="Arial"/>
          <w:sz w:val="24"/>
          <w:szCs w:val="24"/>
        </w:rPr>
        <w:t xml:space="preserve">  полномочиям  которого  относится  исследуемая  сфера 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отношений: 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2. ОПИСАНИЕ СУЩЕСТВУЮЩЕЙ ПРОБЛЕМЫ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Причины вмешательства (в чем состоит пр</w:t>
      </w:r>
      <w:r>
        <w:rPr>
          <w:rFonts w:ascii="Arial" w:hAnsi="Arial" w:cs="Arial"/>
          <w:sz w:val="24"/>
          <w:szCs w:val="24"/>
        </w:rPr>
        <w:t>облема в целом): 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Цель введения правового регулирования: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0B86">
        <w:rPr>
          <w:rFonts w:ascii="Arial" w:hAnsi="Arial" w:cs="Arial"/>
          <w:sz w:val="24"/>
          <w:szCs w:val="24"/>
        </w:rPr>
        <w:t>Негативные  последствия</w:t>
      </w:r>
      <w:proofErr w:type="gramEnd"/>
      <w:r w:rsidRPr="00DD0B86">
        <w:rPr>
          <w:rFonts w:ascii="Arial" w:hAnsi="Arial" w:cs="Arial"/>
          <w:sz w:val="24"/>
          <w:szCs w:val="24"/>
        </w:rPr>
        <w:t>,  связанные  с  существованием  рассматриваемой</w:t>
      </w:r>
      <w:r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проблемы: 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softHyphen/>
      </w:r>
    </w:p>
    <w:p w:rsidR="00DD0B86" w:rsidRDefault="00DD0B86" w:rsidP="00820E26">
      <w:pPr>
        <w:spacing w:after="0" w:line="240" w:lineRule="auto"/>
      </w:pPr>
      <w: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0B86">
        <w:rPr>
          <w:rFonts w:ascii="Arial" w:hAnsi="Arial" w:cs="Arial"/>
          <w:sz w:val="24"/>
          <w:szCs w:val="24"/>
        </w:rPr>
        <w:t>Риски  и</w:t>
      </w:r>
      <w:proofErr w:type="gramEnd"/>
      <w:r w:rsidRPr="00DD0B86">
        <w:rPr>
          <w:rFonts w:ascii="Arial" w:hAnsi="Arial" w:cs="Arial"/>
          <w:sz w:val="24"/>
          <w:szCs w:val="24"/>
        </w:rPr>
        <w:t xml:space="preserve">  предполагаемые  последствия, связанные с сохранением текущего</w:t>
      </w:r>
      <w:r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положения: 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3. ЦЕЛИ И ЗАДАЧИ ПРАВОВОГО РЕГУЛИРОВАНИЯ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Основные цели правового регулирования: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Соответствие     </w:t>
      </w:r>
      <w:proofErr w:type="gramStart"/>
      <w:r w:rsidRPr="00DD0B86">
        <w:rPr>
          <w:rFonts w:ascii="Arial" w:hAnsi="Arial" w:cs="Arial"/>
          <w:sz w:val="24"/>
          <w:szCs w:val="24"/>
        </w:rPr>
        <w:t xml:space="preserve">федеральному,   </w:t>
      </w:r>
      <w:proofErr w:type="gramEnd"/>
      <w:r w:rsidRPr="00DD0B86">
        <w:rPr>
          <w:rFonts w:ascii="Arial" w:hAnsi="Arial" w:cs="Arial"/>
          <w:sz w:val="24"/>
          <w:szCs w:val="24"/>
        </w:rPr>
        <w:t xml:space="preserve">  региональному    и    муниципальному</w:t>
      </w:r>
      <w:r w:rsidR="005C1A46">
        <w:rPr>
          <w:rFonts w:ascii="Arial" w:hAnsi="Arial" w:cs="Arial"/>
          <w:sz w:val="24"/>
          <w:szCs w:val="24"/>
        </w:rPr>
        <w:t xml:space="preserve"> з</w:t>
      </w:r>
      <w:r w:rsidRPr="00DD0B86">
        <w:rPr>
          <w:rFonts w:ascii="Arial" w:hAnsi="Arial" w:cs="Arial"/>
          <w:sz w:val="24"/>
          <w:szCs w:val="24"/>
        </w:rPr>
        <w:t>аконодательству: _________________________</w:t>
      </w:r>
      <w:r w:rsidR="005C1A46">
        <w:rPr>
          <w:rFonts w:ascii="Arial" w:hAnsi="Arial" w:cs="Arial"/>
          <w:sz w:val="24"/>
          <w:szCs w:val="24"/>
        </w:rPr>
        <w:t>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Обоснование   неэффективности   </w:t>
      </w:r>
      <w:proofErr w:type="gramStart"/>
      <w:r w:rsidRPr="00DD0B86">
        <w:rPr>
          <w:rFonts w:ascii="Arial" w:hAnsi="Arial" w:cs="Arial"/>
          <w:sz w:val="24"/>
          <w:szCs w:val="24"/>
        </w:rPr>
        <w:t>действующего  в</w:t>
      </w:r>
      <w:proofErr w:type="gramEnd"/>
      <w:r w:rsidRPr="00DD0B86">
        <w:rPr>
          <w:rFonts w:ascii="Arial" w:hAnsi="Arial" w:cs="Arial"/>
          <w:sz w:val="24"/>
          <w:szCs w:val="24"/>
        </w:rPr>
        <w:t xml:space="preserve">  рассматриваемой  сфере</w:t>
      </w:r>
      <w:r w:rsidR="005C1A46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правового регулирования: __________________</w:t>
      </w:r>
      <w:r w:rsidR="005C1A46">
        <w:rPr>
          <w:rFonts w:ascii="Arial" w:hAnsi="Arial" w:cs="Arial"/>
          <w:sz w:val="24"/>
          <w:szCs w:val="24"/>
        </w:rPr>
        <w:t>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4. ВОЗМОЖНЫЕ ВАРИАНТЫ ДОСТИЖЕНИЯ ПОСТАВЛЕННОЙ ЦЕЛИ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Невмешательство: ______________________</w:t>
      </w:r>
      <w:r w:rsidR="005C1A46">
        <w:rPr>
          <w:rFonts w:ascii="Arial" w:hAnsi="Arial" w:cs="Arial"/>
          <w:sz w:val="24"/>
          <w:szCs w:val="24"/>
        </w:rPr>
        <w:t>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Совершенствование применения существующ</w:t>
      </w:r>
      <w:r w:rsidR="005C1A46">
        <w:rPr>
          <w:rFonts w:ascii="Arial" w:hAnsi="Arial" w:cs="Arial"/>
          <w:sz w:val="24"/>
          <w:szCs w:val="24"/>
        </w:rPr>
        <w:t>его регулирования: 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5C1A4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Саморегулирование:</w:t>
      </w:r>
      <w:r w:rsidR="00DD0B86" w:rsidRPr="00DD0B86">
        <w:rPr>
          <w:rFonts w:ascii="Arial" w:hAnsi="Arial" w:cs="Arial"/>
          <w:sz w:val="24"/>
          <w:szCs w:val="24"/>
        </w:rPr>
        <w:t>_</w:t>
      </w:r>
      <w:proofErr w:type="gramEnd"/>
      <w:r w:rsidR="00DD0B86" w:rsidRPr="00DD0B8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Прямое регулирование: _________________</w:t>
      </w:r>
      <w:r w:rsidR="005C1A46">
        <w:rPr>
          <w:rFonts w:ascii="Arial" w:hAnsi="Arial" w:cs="Arial"/>
          <w:sz w:val="24"/>
          <w:szCs w:val="24"/>
        </w:rPr>
        <w:t>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5. АНАЛИЗ ИЗДЕРЖЕК И ВЫГОД КАЖДОЙ ИЗ РАССМАТРИВАЕМЫХ АЛЬТЕРНАТИВ,</w:t>
      </w:r>
      <w:r w:rsidR="005C1A46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ВАРИАНТЫ ДОСТИЖЕНИЯ ПОСТАВЛЕННОЙ ЦЕЛИ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Описание    основных   групп   предпринимательской   и   инвестиционной</w:t>
      </w:r>
      <w:r w:rsidR="005C1A46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деятельности или территории, на которые будет оказано воздействие: ________</w:t>
      </w:r>
      <w:r w:rsidR="005C1A46">
        <w:rPr>
          <w:rFonts w:ascii="Arial" w:hAnsi="Arial" w:cs="Arial"/>
          <w:sz w:val="24"/>
          <w:szCs w:val="24"/>
        </w:rPr>
        <w:t>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Ожидаемые негативное и позитивное воздействие правового регулирования: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Количественная оценка соответствующего </w:t>
      </w:r>
      <w:r w:rsidR="005C1A46">
        <w:rPr>
          <w:rFonts w:ascii="Arial" w:hAnsi="Arial" w:cs="Arial"/>
          <w:sz w:val="24"/>
          <w:szCs w:val="24"/>
        </w:rPr>
        <w:t>воздействия: 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(если возможно)</w:t>
      </w:r>
    </w:p>
    <w:p w:rsidR="005C1A46" w:rsidRDefault="005C1A4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Период воздействия: ___________________</w:t>
      </w:r>
      <w:r w:rsidR="005C1A46">
        <w:rPr>
          <w:rFonts w:ascii="Arial" w:hAnsi="Arial" w:cs="Arial"/>
          <w:sz w:val="24"/>
          <w:szCs w:val="24"/>
        </w:rPr>
        <w:t>___________________________</w:t>
      </w:r>
    </w:p>
    <w:p w:rsidR="00DD0B86" w:rsidRP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(кратко-, средне- или долгосрочный)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Основные   результаты, </w:t>
      </w:r>
      <w:r w:rsidR="005C1A46">
        <w:rPr>
          <w:rFonts w:ascii="Arial" w:hAnsi="Arial" w:cs="Arial"/>
          <w:sz w:val="24"/>
          <w:szCs w:val="24"/>
        </w:rPr>
        <w:t xml:space="preserve">риски </w:t>
      </w:r>
      <w:r w:rsidR="00820E26">
        <w:rPr>
          <w:rFonts w:ascii="Arial" w:hAnsi="Arial" w:cs="Arial"/>
          <w:sz w:val="24"/>
          <w:szCs w:val="24"/>
        </w:rPr>
        <w:t xml:space="preserve">и </w:t>
      </w:r>
      <w:r w:rsidRPr="00DD0B86">
        <w:rPr>
          <w:rFonts w:ascii="Arial" w:hAnsi="Arial" w:cs="Arial"/>
          <w:sz w:val="24"/>
          <w:szCs w:val="24"/>
        </w:rPr>
        <w:t>ограничения использования правового</w:t>
      </w:r>
      <w:r w:rsidR="005C1A46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регулирования: ____________________________</w:t>
      </w:r>
      <w:r w:rsidR="005C1A46">
        <w:rPr>
          <w:rFonts w:ascii="Arial" w:hAnsi="Arial" w:cs="Arial"/>
          <w:sz w:val="24"/>
          <w:szCs w:val="24"/>
        </w:rPr>
        <w:t>____________________________</w:t>
      </w:r>
      <w:r w:rsidR="00820E26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6. ПУБЛИЧНЫЕ КОНСУЛЬТАЦИИ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Стороны, с которыми были проведены консультации: ______________________</w:t>
      </w:r>
      <w:r w:rsidR="005C1A46">
        <w:rPr>
          <w:rFonts w:ascii="Arial" w:hAnsi="Arial" w:cs="Arial"/>
          <w:sz w:val="24"/>
          <w:szCs w:val="24"/>
        </w:rPr>
        <w:t>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5C1A46">
        <w:rPr>
          <w:rFonts w:ascii="Arial" w:hAnsi="Arial" w:cs="Arial"/>
          <w:sz w:val="24"/>
          <w:szCs w:val="24"/>
        </w:rPr>
        <w:t>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Основные результаты консультаций: _____</w:t>
      </w:r>
      <w:r w:rsidR="005C1A46">
        <w:rPr>
          <w:rFonts w:ascii="Arial" w:hAnsi="Arial" w:cs="Arial"/>
          <w:sz w:val="24"/>
          <w:szCs w:val="24"/>
        </w:rPr>
        <w:t>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</w:t>
      </w:r>
      <w:r w:rsidR="005C1A46">
        <w:rPr>
          <w:rFonts w:ascii="Arial" w:hAnsi="Arial" w:cs="Arial"/>
          <w:sz w:val="24"/>
          <w:szCs w:val="24"/>
        </w:rPr>
        <w:t>___________________________</w:t>
      </w:r>
      <w:r w:rsidR="00820E2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5C1A46" w:rsidRDefault="005C1A4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1A46" w:rsidRDefault="005C1A4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7. РЕКОМЕНДУЕМЫЙ ВАРИАНТ РЕГУЛИРУЮЩЕГО РЕШЕНИЯ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Описание выбранного варианта: _________</w:t>
      </w:r>
      <w:r w:rsidR="005C1A46">
        <w:rPr>
          <w:rFonts w:ascii="Arial" w:hAnsi="Arial" w:cs="Arial"/>
          <w:sz w:val="24"/>
          <w:szCs w:val="24"/>
        </w:rPr>
        <w:t>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</w:t>
      </w:r>
      <w:r w:rsidR="005C1A46">
        <w:rPr>
          <w:rFonts w:ascii="Arial" w:hAnsi="Arial" w:cs="Arial"/>
          <w:sz w:val="24"/>
          <w:szCs w:val="24"/>
        </w:rPr>
        <w:t>___________________________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(принятие новых муниципальных нормативных правовых актов</w:t>
      </w:r>
      <w:r w:rsidR="005C1A46">
        <w:rPr>
          <w:rFonts w:ascii="Arial" w:hAnsi="Arial" w:cs="Arial"/>
          <w:sz w:val="18"/>
          <w:szCs w:val="18"/>
        </w:rPr>
        <w:t xml:space="preserve"> </w:t>
      </w:r>
      <w:r w:rsidRPr="005C1A46">
        <w:rPr>
          <w:rFonts w:ascii="Arial" w:hAnsi="Arial" w:cs="Arial"/>
          <w:sz w:val="18"/>
          <w:szCs w:val="18"/>
        </w:rPr>
        <w:t xml:space="preserve">города </w:t>
      </w:r>
      <w:r w:rsidR="005C1A46">
        <w:rPr>
          <w:rFonts w:ascii="Arial" w:hAnsi="Arial" w:cs="Arial"/>
          <w:sz w:val="18"/>
          <w:szCs w:val="18"/>
        </w:rPr>
        <w:t>Тулуна</w:t>
      </w:r>
      <w:r w:rsidRPr="005C1A46">
        <w:rPr>
          <w:rFonts w:ascii="Arial" w:hAnsi="Arial" w:cs="Arial"/>
          <w:sz w:val="18"/>
          <w:szCs w:val="18"/>
        </w:rPr>
        <w:t xml:space="preserve">, 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признание утратившими силу муниципальных нормативных</w:t>
      </w:r>
      <w:r w:rsidR="005C1A46">
        <w:rPr>
          <w:rFonts w:ascii="Arial" w:hAnsi="Arial" w:cs="Arial"/>
          <w:sz w:val="18"/>
          <w:szCs w:val="18"/>
        </w:rPr>
        <w:t xml:space="preserve"> </w:t>
      </w:r>
      <w:r w:rsidRPr="005C1A46">
        <w:rPr>
          <w:rFonts w:ascii="Arial" w:hAnsi="Arial" w:cs="Arial"/>
          <w:sz w:val="18"/>
          <w:szCs w:val="18"/>
        </w:rPr>
        <w:t xml:space="preserve">правовых актов города </w:t>
      </w:r>
      <w:r w:rsidR="005C1A46">
        <w:rPr>
          <w:rFonts w:ascii="Arial" w:hAnsi="Arial" w:cs="Arial"/>
          <w:sz w:val="18"/>
          <w:szCs w:val="18"/>
        </w:rPr>
        <w:t>Тулуна</w:t>
      </w:r>
      <w:r w:rsidRPr="005C1A46">
        <w:rPr>
          <w:rFonts w:ascii="Arial" w:hAnsi="Arial" w:cs="Arial"/>
          <w:sz w:val="18"/>
          <w:szCs w:val="18"/>
        </w:rPr>
        <w:t xml:space="preserve">, 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внесение изменений в муниципальные</w:t>
      </w:r>
      <w:r w:rsidR="005C1A46">
        <w:rPr>
          <w:rFonts w:ascii="Arial" w:hAnsi="Arial" w:cs="Arial"/>
          <w:sz w:val="18"/>
          <w:szCs w:val="18"/>
        </w:rPr>
        <w:t xml:space="preserve"> </w:t>
      </w:r>
      <w:r w:rsidRPr="005C1A46">
        <w:rPr>
          <w:rFonts w:ascii="Arial" w:hAnsi="Arial" w:cs="Arial"/>
          <w:sz w:val="18"/>
          <w:szCs w:val="18"/>
        </w:rPr>
        <w:t xml:space="preserve">нормативные правовые акты города </w:t>
      </w:r>
      <w:r w:rsidR="005C1A46">
        <w:rPr>
          <w:rFonts w:ascii="Arial" w:hAnsi="Arial" w:cs="Arial"/>
          <w:sz w:val="18"/>
          <w:szCs w:val="18"/>
        </w:rPr>
        <w:t>Тулун</w:t>
      </w:r>
      <w:r w:rsidRPr="005C1A46">
        <w:rPr>
          <w:rFonts w:ascii="Arial" w:hAnsi="Arial" w:cs="Arial"/>
          <w:sz w:val="18"/>
          <w:szCs w:val="18"/>
        </w:rPr>
        <w:t xml:space="preserve">а, </w:t>
      </w: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направление предложений</w:t>
      </w:r>
      <w:r w:rsidR="005C1A46">
        <w:rPr>
          <w:rFonts w:ascii="Arial" w:hAnsi="Arial" w:cs="Arial"/>
          <w:sz w:val="18"/>
          <w:szCs w:val="18"/>
        </w:rPr>
        <w:t xml:space="preserve"> </w:t>
      </w:r>
      <w:r w:rsidRPr="005C1A46">
        <w:rPr>
          <w:rFonts w:ascii="Arial" w:hAnsi="Arial" w:cs="Arial"/>
          <w:sz w:val="18"/>
          <w:szCs w:val="18"/>
        </w:rPr>
        <w:t xml:space="preserve">по изменению законодательства, </w:t>
      </w:r>
    </w:p>
    <w:p w:rsidR="00DD0B86" w:rsidRPr="005C1A4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C1A46">
        <w:rPr>
          <w:rFonts w:ascii="Arial" w:hAnsi="Arial" w:cs="Arial"/>
          <w:sz w:val="18"/>
          <w:szCs w:val="18"/>
        </w:rPr>
        <w:t>сохранение действующего</w:t>
      </w:r>
      <w:r w:rsidR="005C1A46">
        <w:rPr>
          <w:rFonts w:ascii="Arial" w:hAnsi="Arial" w:cs="Arial"/>
          <w:sz w:val="18"/>
          <w:szCs w:val="18"/>
        </w:rPr>
        <w:t xml:space="preserve"> </w:t>
      </w:r>
      <w:r w:rsidRPr="005C1A46">
        <w:rPr>
          <w:rFonts w:ascii="Arial" w:hAnsi="Arial" w:cs="Arial"/>
          <w:sz w:val="18"/>
          <w:szCs w:val="18"/>
        </w:rPr>
        <w:t>режима регулирования)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Обоснование   соответствия </w:t>
      </w:r>
      <w:proofErr w:type="gramStart"/>
      <w:r w:rsidRPr="00DD0B86">
        <w:rPr>
          <w:rFonts w:ascii="Arial" w:hAnsi="Arial" w:cs="Arial"/>
          <w:sz w:val="24"/>
          <w:szCs w:val="24"/>
        </w:rPr>
        <w:t>масштаба</w:t>
      </w:r>
      <w:proofErr w:type="gramEnd"/>
      <w:r w:rsidRPr="00DD0B86">
        <w:rPr>
          <w:rFonts w:ascii="Arial" w:hAnsi="Arial" w:cs="Arial"/>
          <w:sz w:val="24"/>
          <w:szCs w:val="24"/>
        </w:rPr>
        <w:t xml:space="preserve"> регулирующего решения масштабу</w:t>
      </w:r>
      <w:r w:rsidR="00012F18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существующей проблемы: ____________________</w:t>
      </w:r>
      <w:r w:rsidR="005C1A46">
        <w:rPr>
          <w:rFonts w:ascii="Arial" w:hAnsi="Arial" w:cs="Arial"/>
          <w:sz w:val="24"/>
          <w:szCs w:val="24"/>
        </w:rPr>
        <w:t>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1A4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Ожидаемые выгоды и издержки: __________</w:t>
      </w:r>
      <w:r w:rsidR="005C1A46">
        <w:rPr>
          <w:rFonts w:ascii="Arial" w:hAnsi="Arial" w:cs="Arial"/>
          <w:sz w:val="24"/>
          <w:szCs w:val="24"/>
        </w:rPr>
        <w:t>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Необходимые меры, позволяющие максимизировать</w:t>
      </w:r>
      <w:r w:rsidR="005C1A46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позитивные/</w:t>
      </w:r>
      <w:r w:rsidR="00012F18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минимизировать негативные последствия</w:t>
      </w:r>
      <w:r w:rsidR="00012F18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применения</w:t>
      </w:r>
      <w:r w:rsidR="00012F18">
        <w:rPr>
          <w:rFonts w:ascii="Arial" w:hAnsi="Arial" w:cs="Arial"/>
          <w:sz w:val="24"/>
          <w:szCs w:val="24"/>
        </w:rPr>
        <w:t xml:space="preserve"> </w:t>
      </w:r>
      <w:r w:rsidRPr="00DD0B86">
        <w:rPr>
          <w:rFonts w:ascii="Arial" w:hAnsi="Arial" w:cs="Arial"/>
          <w:sz w:val="24"/>
          <w:szCs w:val="24"/>
        </w:rPr>
        <w:t>соответствующего варианта: ________________________________________________</w:t>
      </w:r>
      <w:r w:rsidR="00012F18">
        <w:rPr>
          <w:rFonts w:ascii="Arial" w:hAnsi="Arial" w:cs="Arial"/>
          <w:sz w:val="24"/>
          <w:szCs w:val="24"/>
        </w:rPr>
        <w:t>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8. РЕАЛИЗАЦИЯ ВЫБРАННОГО ВАРИАНТА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Организационные вопросы практического применения выбранного варианта: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</w:t>
      </w:r>
      <w:r w:rsidR="00012F18">
        <w:rPr>
          <w:rFonts w:ascii="Arial" w:hAnsi="Arial" w:cs="Arial"/>
          <w:sz w:val="24"/>
          <w:szCs w:val="24"/>
        </w:rPr>
        <w:t>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2F18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 xml:space="preserve">    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Вопросы осуществления последующей оценк</w:t>
      </w:r>
      <w:r w:rsidR="00012F18">
        <w:rPr>
          <w:rFonts w:ascii="Arial" w:hAnsi="Arial" w:cs="Arial"/>
          <w:sz w:val="24"/>
          <w:szCs w:val="24"/>
        </w:rPr>
        <w:t>и эффективности: 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9. ИНФОРМАЦИЯ ОБ ИСПОЛНИТЕЛЯХ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</w:t>
      </w:r>
      <w:r w:rsidR="00012F18">
        <w:rPr>
          <w:rFonts w:ascii="Arial" w:hAnsi="Arial" w:cs="Arial"/>
          <w:sz w:val="24"/>
          <w:szCs w:val="24"/>
        </w:rPr>
        <w:t>___________________________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_________________________________________________</w:t>
      </w:r>
      <w:r w:rsidR="00012F18">
        <w:rPr>
          <w:rFonts w:ascii="Arial" w:hAnsi="Arial" w:cs="Arial"/>
          <w:sz w:val="24"/>
          <w:szCs w:val="24"/>
        </w:rPr>
        <w:t>_____________________</w:t>
      </w:r>
    </w:p>
    <w:p w:rsidR="00DD0B86" w:rsidRPr="00012F18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12F18">
        <w:rPr>
          <w:rFonts w:ascii="Arial" w:hAnsi="Arial" w:cs="Arial"/>
          <w:sz w:val="18"/>
          <w:szCs w:val="18"/>
        </w:rPr>
        <w:t>(Ф.И.О., телефон, адрес электронной почты исполнителя заключения об</w:t>
      </w:r>
    </w:p>
    <w:p w:rsidR="00DD0B86" w:rsidRPr="00012F18" w:rsidRDefault="00DD0B86" w:rsidP="0082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12F18">
        <w:rPr>
          <w:rFonts w:ascii="Arial" w:hAnsi="Arial" w:cs="Arial"/>
          <w:sz w:val="18"/>
          <w:szCs w:val="18"/>
        </w:rPr>
        <w:t xml:space="preserve">экспертизе муниципального нормативного правового акта города </w:t>
      </w:r>
      <w:r w:rsidR="00012F18">
        <w:rPr>
          <w:rFonts w:ascii="Arial" w:hAnsi="Arial" w:cs="Arial"/>
          <w:sz w:val="18"/>
          <w:szCs w:val="18"/>
        </w:rPr>
        <w:t>Тулуна</w:t>
      </w:r>
      <w:r w:rsidRPr="00012F18">
        <w:rPr>
          <w:rFonts w:ascii="Arial" w:hAnsi="Arial" w:cs="Arial"/>
          <w:sz w:val="18"/>
          <w:szCs w:val="18"/>
        </w:rPr>
        <w:t>)</w:t>
      </w: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B86" w:rsidRPr="00DD0B86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B86">
        <w:rPr>
          <w:rFonts w:ascii="Arial" w:hAnsi="Arial" w:cs="Arial"/>
          <w:sz w:val="24"/>
          <w:szCs w:val="24"/>
        </w:rPr>
        <w:t>____________________________________       _________  _____________________</w:t>
      </w:r>
    </w:p>
    <w:p w:rsidR="00DD0B86" w:rsidRPr="00012F18" w:rsidRDefault="00DD0B86" w:rsidP="00820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2F18">
        <w:rPr>
          <w:rFonts w:ascii="Arial" w:hAnsi="Arial" w:cs="Arial"/>
          <w:sz w:val="18"/>
          <w:szCs w:val="18"/>
        </w:rPr>
        <w:t xml:space="preserve">           </w:t>
      </w:r>
      <w:r w:rsidR="00012F18">
        <w:rPr>
          <w:rFonts w:ascii="Arial" w:hAnsi="Arial" w:cs="Arial"/>
          <w:sz w:val="18"/>
          <w:szCs w:val="18"/>
        </w:rPr>
        <w:t xml:space="preserve">                      </w:t>
      </w:r>
      <w:r w:rsidRPr="00012F18">
        <w:rPr>
          <w:rFonts w:ascii="Arial" w:hAnsi="Arial" w:cs="Arial"/>
          <w:sz w:val="18"/>
          <w:szCs w:val="18"/>
        </w:rPr>
        <w:t xml:space="preserve">  (</w:t>
      </w:r>
      <w:proofErr w:type="gramStart"/>
      <w:r w:rsidRPr="00012F18">
        <w:rPr>
          <w:rFonts w:ascii="Arial" w:hAnsi="Arial" w:cs="Arial"/>
          <w:sz w:val="18"/>
          <w:szCs w:val="18"/>
        </w:rPr>
        <w:t xml:space="preserve">должность)   </w:t>
      </w:r>
      <w:proofErr w:type="gramEnd"/>
      <w:r w:rsidRPr="00012F18">
        <w:rPr>
          <w:rFonts w:ascii="Arial" w:hAnsi="Arial" w:cs="Arial"/>
          <w:sz w:val="18"/>
          <w:szCs w:val="18"/>
        </w:rPr>
        <w:t xml:space="preserve">            </w:t>
      </w:r>
      <w:r w:rsidR="00012F18">
        <w:rPr>
          <w:rFonts w:ascii="Arial" w:hAnsi="Arial" w:cs="Arial"/>
          <w:sz w:val="18"/>
          <w:szCs w:val="18"/>
        </w:rPr>
        <w:t xml:space="preserve">                                     </w:t>
      </w:r>
      <w:r w:rsidRPr="00012F18">
        <w:rPr>
          <w:rFonts w:ascii="Arial" w:hAnsi="Arial" w:cs="Arial"/>
          <w:sz w:val="18"/>
          <w:szCs w:val="18"/>
        </w:rPr>
        <w:t xml:space="preserve"> (подпись)  </w:t>
      </w:r>
      <w:r w:rsidR="00012F18">
        <w:rPr>
          <w:rFonts w:ascii="Arial" w:hAnsi="Arial" w:cs="Arial"/>
          <w:sz w:val="18"/>
          <w:szCs w:val="18"/>
        </w:rPr>
        <w:t xml:space="preserve">             </w:t>
      </w:r>
      <w:r w:rsidRPr="00012F18">
        <w:rPr>
          <w:rFonts w:ascii="Arial" w:hAnsi="Arial" w:cs="Arial"/>
          <w:sz w:val="18"/>
          <w:szCs w:val="18"/>
        </w:rPr>
        <w:t>(расшифровка подписи)</w:t>
      </w:r>
    </w:p>
    <w:p w:rsidR="005F4A5D" w:rsidRPr="009B73D3" w:rsidRDefault="005F4A5D" w:rsidP="00820E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F4A5D" w:rsidRPr="009B73D3" w:rsidSect="004D12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6F"/>
    <w:rsid w:val="00012F18"/>
    <w:rsid w:val="000243A9"/>
    <w:rsid w:val="00241F61"/>
    <w:rsid w:val="002C169A"/>
    <w:rsid w:val="002F42C7"/>
    <w:rsid w:val="00346F76"/>
    <w:rsid w:val="00377428"/>
    <w:rsid w:val="00385B17"/>
    <w:rsid w:val="003C697F"/>
    <w:rsid w:val="003E7C4B"/>
    <w:rsid w:val="00405E96"/>
    <w:rsid w:val="00584C2F"/>
    <w:rsid w:val="005C1A46"/>
    <w:rsid w:val="005F4A5D"/>
    <w:rsid w:val="006075FB"/>
    <w:rsid w:val="00661822"/>
    <w:rsid w:val="00686217"/>
    <w:rsid w:val="006C7F57"/>
    <w:rsid w:val="00820E26"/>
    <w:rsid w:val="008F1144"/>
    <w:rsid w:val="00956E4F"/>
    <w:rsid w:val="00987B6F"/>
    <w:rsid w:val="009B73D3"/>
    <w:rsid w:val="00AC2B94"/>
    <w:rsid w:val="00AC76CF"/>
    <w:rsid w:val="00BA5732"/>
    <w:rsid w:val="00C345E7"/>
    <w:rsid w:val="00CA2234"/>
    <w:rsid w:val="00D10339"/>
    <w:rsid w:val="00D1798E"/>
    <w:rsid w:val="00DC176A"/>
    <w:rsid w:val="00DD0B86"/>
    <w:rsid w:val="00E57895"/>
    <w:rsid w:val="00F06AAD"/>
    <w:rsid w:val="00F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7B4C-68B8-4059-B8EA-9A50C08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2019-11-26T06:30:00Z</dcterms:created>
  <dcterms:modified xsi:type="dcterms:W3CDTF">2020-10-02T03:01:00Z</dcterms:modified>
</cp:coreProperties>
</file>