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C" w:rsidRPr="00E71D5F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D5F">
        <w:rPr>
          <w:rFonts w:ascii="Times New Roman" w:hAnsi="Times New Roman"/>
          <w:b/>
          <w:sz w:val="28"/>
          <w:szCs w:val="28"/>
        </w:rPr>
        <w:t>Пояснительная з</w:t>
      </w:r>
      <w:r w:rsidR="00EC42BA" w:rsidRPr="00E71D5F">
        <w:rPr>
          <w:rFonts w:ascii="Times New Roman" w:hAnsi="Times New Roman"/>
          <w:b/>
          <w:sz w:val="28"/>
          <w:szCs w:val="28"/>
        </w:rPr>
        <w:t>аписка к годовому отчету за 201</w:t>
      </w:r>
      <w:r w:rsidR="00E71D5F" w:rsidRPr="00E71D5F">
        <w:rPr>
          <w:rFonts w:ascii="Times New Roman" w:hAnsi="Times New Roman"/>
          <w:b/>
          <w:sz w:val="28"/>
          <w:szCs w:val="28"/>
        </w:rPr>
        <w:t>8</w:t>
      </w:r>
      <w:r w:rsidRPr="00E71D5F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21D9C" w:rsidRPr="00E71D5F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D5F"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E71D5F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221D9C" w:rsidRPr="00E71D5F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D5F">
        <w:rPr>
          <w:rFonts w:ascii="Times New Roman" w:hAnsi="Times New Roman"/>
          <w:b/>
          <w:sz w:val="28"/>
          <w:szCs w:val="28"/>
        </w:rPr>
        <w:t>«</w:t>
      </w:r>
      <w:r w:rsidRPr="00E71D5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:rsidR="00221D9C" w:rsidRPr="00E71D5F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D5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E71D5F">
        <w:rPr>
          <w:rFonts w:ascii="Times New Roman" w:hAnsi="Times New Roman"/>
          <w:b/>
          <w:sz w:val="28"/>
          <w:szCs w:val="28"/>
        </w:rPr>
        <w:t>»</w:t>
      </w:r>
    </w:p>
    <w:p w:rsidR="00DC6DA0" w:rsidRPr="00AB6A9C" w:rsidRDefault="00AB6A9C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433C5" w:rsidRPr="00AB6A9C">
        <w:rPr>
          <w:rFonts w:ascii="Times New Roman" w:hAnsi="Times New Roman"/>
          <w:b/>
          <w:sz w:val="28"/>
          <w:szCs w:val="28"/>
        </w:rPr>
        <w:t>одпрограмм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3433C5" w:rsidRPr="00AB6A9C">
        <w:rPr>
          <w:rFonts w:ascii="Times New Roman" w:hAnsi="Times New Roman"/>
          <w:b/>
          <w:sz w:val="28"/>
          <w:szCs w:val="28"/>
        </w:rPr>
        <w:t xml:space="preserve"> «Развитие торговли»</w:t>
      </w:r>
    </w:p>
    <w:p w:rsidR="00304DAC" w:rsidRPr="00E71D5F" w:rsidRDefault="00304DAC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806AC" w:rsidRPr="00E71D5F" w:rsidRDefault="00F806AC" w:rsidP="00F80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D5F">
        <w:rPr>
          <w:rFonts w:ascii="Times New Roman" w:hAnsi="Times New Roman"/>
          <w:sz w:val="24"/>
          <w:szCs w:val="24"/>
        </w:rPr>
        <w:t>В рамках реализации мероприятий подпрограммы «Развитие торговли» за 201</w:t>
      </w:r>
      <w:r w:rsidR="00E71D5F">
        <w:rPr>
          <w:rFonts w:ascii="Times New Roman" w:hAnsi="Times New Roman"/>
          <w:sz w:val="24"/>
          <w:szCs w:val="24"/>
        </w:rPr>
        <w:t>8</w:t>
      </w:r>
      <w:r w:rsidRPr="00E71D5F">
        <w:rPr>
          <w:rFonts w:ascii="Times New Roman" w:hAnsi="Times New Roman"/>
          <w:sz w:val="24"/>
          <w:szCs w:val="24"/>
        </w:rPr>
        <w:t xml:space="preserve"> год были решены следующие задачи:</w:t>
      </w:r>
    </w:p>
    <w:p w:rsidR="00F806AC" w:rsidRPr="00FB426C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26C">
        <w:rPr>
          <w:rFonts w:ascii="Times New Roman" w:hAnsi="Times New Roman"/>
          <w:sz w:val="24"/>
          <w:szCs w:val="24"/>
        </w:rPr>
        <w:t>- минимальная обеспеченность населения торговыми площадями (из расчета на 1000 чел.) составила</w:t>
      </w:r>
      <w:r w:rsidR="00B528AA" w:rsidRPr="00FB426C">
        <w:rPr>
          <w:rFonts w:ascii="Times New Roman" w:hAnsi="Times New Roman"/>
          <w:sz w:val="24"/>
          <w:szCs w:val="24"/>
        </w:rPr>
        <w:t xml:space="preserve"> 8</w:t>
      </w:r>
      <w:r w:rsidR="00E71D5F" w:rsidRPr="00FB426C">
        <w:rPr>
          <w:rFonts w:ascii="Times New Roman" w:hAnsi="Times New Roman"/>
          <w:sz w:val="24"/>
          <w:szCs w:val="24"/>
        </w:rPr>
        <w:t>70</w:t>
      </w:r>
      <w:r w:rsidR="00B528AA" w:rsidRPr="00FB426C">
        <w:rPr>
          <w:rFonts w:ascii="Times New Roman" w:hAnsi="Times New Roman"/>
          <w:sz w:val="24"/>
          <w:szCs w:val="24"/>
        </w:rPr>
        <w:t xml:space="preserve"> кв.м.</w:t>
      </w:r>
      <w:r w:rsidRPr="00FB426C">
        <w:rPr>
          <w:rFonts w:ascii="Times New Roman" w:hAnsi="Times New Roman"/>
          <w:sz w:val="24"/>
          <w:szCs w:val="24"/>
        </w:rPr>
        <w:t xml:space="preserve">, в том числе по продаже продовольственных товаров – </w:t>
      </w:r>
      <w:r w:rsidR="00FB426C" w:rsidRPr="00FB426C">
        <w:rPr>
          <w:rFonts w:ascii="Times New Roman" w:hAnsi="Times New Roman"/>
          <w:sz w:val="24"/>
          <w:szCs w:val="24"/>
        </w:rPr>
        <w:t>294</w:t>
      </w:r>
      <w:r w:rsidRPr="00FB426C">
        <w:rPr>
          <w:rFonts w:ascii="Times New Roman" w:hAnsi="Times New Roman"/>
          <w:sz w:val="24"/>
          <w:szCs w:val="24"/>
        </w:rPr>
        <w:t xml:space="preserve">, по продаже непродовольственных товаров – </w:t>
      </w:r>
      <w:r w:rsidR="00DC45C2" w:rsidRPr="00FB426C">
        <w:rPr>
          <w:rFonts w:ascii="Times New Roman" w:hAnsi="Times New Roman"/>
          <w:sz w:val="24"/>
          <w:szCs w:val="24"/>
        </w:rPr>
        <w:t>5</w:t>
      </w:r>
      <w:r w:rsidR="00FB426C" w:rsidRPr="00FB426C">
        <w:rPr>
          <w:rFonts w:ascii="Times New Roman" w:hAnsi="Times New Roman"/>
          <w:sz w:val="24"/>
          <w:szCs w:val="24"/>
        </w:rPr>
        <w:t>76</w:t>
      </w:r>
      <w:r w:rsidRPr="00FB426C">
        <w:rPr>
          <w:rFonts w:ascii="Times New Roman" w:hAnsi="Times New Roman"/>
          <w:sz w:val="24"/>
          <w:szCs w:val="24"/>
        </w:rPr>
        <w:t xml:space="preserve"> при нормативе 469 кв. м. – 155 и 314;</w:t>
      </w:r>
    </w:p>
    <w:p w:rsidR="00F806AC" w:rsidRPr="00CC70C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26C">
        <w:rPr>
          <w:rFonts w:ascii="Times New Roman" w:hAnsi="Times New Roman"/>
          <w:sz w:val="24"/>
          <w:szCs w:val="24"/>
        </w:rPr>
        <w:t>- сформирован Торговый реестр муниципального образования, включающий в себя</w:t>
      </w:r>
      <w:r w:rsidRPr="00E71D5F">
        <w:rPr>
          <w:rFonts w:ascii="Times New Roman" w:hAnsi="Times New Roman"/>
          <w:sz w:val="24"/>
          <w:szCs w:val="24"/>
        </w:rPr>
        <w:t xml:space="preserve"> сведения о хозяйствующих субъектах, осуществляющих торговую деятельность, о хозяйствующих субъектах, осуществляющих поставки товаров, и о состоянии торговли на территории муниципального образования</w:t>
      </w:r>
      <w:r w:rsidR="00333973" w:rsidRPr="00E71D5F">
        <w:rPr>
          <w:rFonts w:ascii="Times New Roman" w:hAnsi="Times New Roman"/>
          <w:sz w:val="24"/>
          <w:szCs w:val="24"/>
        </w:rPr>
        <w:t>. Н</w:t>
      </w:r>
      <w:r w:rsidRPr="00E71D5F">
        <w:rPr>
          <w:rFonts w:ascii="Times New Roman" w:hAnsi="Times New Roman"/>
          <w:sz w:val="24"/>
          <w:szCs w:val="24"/>
        </w:rPr>
        <w:t>а 01.01.201</w:t>
      </w:r>
      <w:r w:rsidR="00E71D5F" w:rsidRPr="00E71D5F">
        <w:rPr>
          <w:rFonts w:ascii="Times New Roman" w:hAnsi="Times New Roman"/>
          <w:sz w:val="24"/>
          <w:szCs w:val="24"/>
        </w:rPr>
        <w:t>9</w:t>
      </w:r>
      <w:r w:rsidRPr="00E71D5F">
        <w:rPr>
          <w:rFonts w:ascii="Times New Roman" w:hAnsi="Times New Roman"/>
          <w:sz w:val="24"/>
          <w:szCs w:val="24"/>
        </w:rPr>
        <w:t xml:space="preserve"> г</w:t>
      </w:r>
      <w:r w:rsidR="00C77233" w:rsidRPr="00E71D5F">
        <w:rPr>
          <w:rFonts w:ascii="Times New Roman" w:hAnsi="Times New Roman"/>
          <w:sz w:val="24"/>
          <w:szCs w:val="24"/>
        </w:rPr>
        <w:t>ода</w:t>
      </w:r>
      <w:r w:rsidRPr="00E71D5F">
        <w:rPr>
          <w:rFonts w:ascii="Times New Roman" w:hAnsi="Times New Roman"/>
          <w:sz w:val="24"/>
          <w:szCs w:val="24"/>
        </w:rPr>
        <w:t xml:space="preserve"> внесено в Реестр </w:t>
      </w:r>
      <w:r w:rsidR="00E71D5F" w:rsidRPr="00E71D5F">
        <w:rPr>
          <w:rFonts w:ascii="Times New Roman" w:hAnsi="Times New Roman"/>
          <w:sz w:val="24"/>
          <w:szCs w:val="24"/>
        </w:rPr>
        <w:t>450</w:t>
      </w:r>
      <w:r w:rsidRPr="00E71D5F">
        <w:rPr>
          <w:rFonts w:ascii="Times New Roman" w:hAnsi="Times New Roman"/>
          <w:sz w:val="24"/>
          <w:szCs w:val="24"/>
        </w:rPr>
        <w:t xml:space="preserve"> хозяйствующих субъект</w:t>
      </w:r>
      <w:r w:rsidR="00E71D5F" w:rsidRPr="00E71D5F">
        <w:rPr>
          <w:rFonts w:ascii="Times New Roman" w:hAnsi="Times New Roman"/>
          <w:sz w:val="24"/>
          <w:szCs w:val="24"/>
        </w:rPr>
        <w:t>ов</w:t>
      </w:r>
      <w:r w:rsidRPr="00E71D5F">
        <w:rPr>
          <w:rFonts w:ascii="Times New Roman" w:hAnsi="Times New Roman"/>
          <w:sz w:val="24"/>
          <w:szCs w:val="24"/>
        </w:rPr>
        <w:t xml:space="preserve"> (</w:t>
      </w:r>
      <w:r w:rsidR="00E71D5F" w:rsidRPr="00E71D5F">
        <w:rPr>
          <w:rFonts w:ascii="Times New Roman" w:hAnsi="Times New Roman"/>
          <w:sz w:val="24"/>
          <w:szCs w:val="24"/>
        </w:rPr>
        <w:t>увеличение</w:t>
      </w:r>
      <w:r w:rsidR="009F1F8A" w:rsidRPr="00E71D5F">
        <w:rPr>
          <w:rFonts w:ascii="Times New Roman" w:hAnsi="Times New Roman"/>
          <w:sz w:val="24"/>
          <w:szCs w:val="24"/>
        </w:rPr>
        <w:t xml:space="preserve"> на</w:t>
      </w:r>
      <w:r w:rsidR="00C77233" w:rsidRPr="00E71D5F">
        <w:rPr>
          <w:rFonts w:ascii="Times New Roman" w:hAnsi="Times New Roman"/>
          <w:sz w:val="24"/>
          <w:szCs w:val="24"/>
        </w:rPr>
        <w:t xml:space="preserve"> </w:t>
      </w:r>
      <w:r w:rsidR="00E71D5F" w:rsidRPr="00E71D5F">
        <w:rPr>
          <w:rFonts w:ascii="Times New Roman" w:hAnsi="Times New Roman"/>
          <w:sz w:val="24"/>
          <w:szCs w:val="24"/>
        </w:rPr>
        <w:t>26</w:t>
      </w:r>
      <w:r w:rsidR="00C77233" w:rsidRPr="00E71D5F">
        <w:rPr>
          <w:rFonts w:ascii="Times New Roman" w:hAnsi="Times New Roman"/>
          <w:sz w:val="24"/>
          <w:szCs w:val="24"/>
        </w:rPr>
        <w:t xml:space="preserve"> субъектов или </w:t>
      </w:r>
      <w:r w:rsidR="00E71D5F" w:rsidRPr="00E71D5F">
        <w:rPr>
          <w:rFonts w:ascii="Times New Roman" w:hAnsi="Times New Roman"/>
          <w:sz w:val="24"/>
          <w:szCs w:val="24"/>
        </w:rPr>
        <w:t>6,1</w:t>
      </w:r>
      <w:r w:rsidR="00C77233" w:rsidRPr="00E71D5F">
        <w:rPr>
          <w:rFonts w:ascii="Times New Roman" w:hAnsi="Times New Roman"/>
          <w:sz w:val="24"/>
          <w:szCs w:val="24"/>
        </w:rPr>
        <w:t xml:space="preserve">% в </w:t>
      </w:r>
      <w:r w:rsidR="00C77233" w:rsidRPr="00CC70CA">
        <w:rPr>
          <w:rFonts w:ascii="Times New Roman" w:hAnsi="Times New Roman"/>
          <w:sz w:val="24"/>
          <w:szCs w:val="24"/>
        </w:rPr>
        <w:t>сравнении</w:t>
      </w:r>
      <w:r w:rsidRPr="00CC70CA">
        <w:rPr>
          <w:rFonts w:ascii="Times New Roman" w:hAnsi="Times New Roman"/>
          <w:sz w:val="24"/>
          <w:szCs w:val="24"/>
        </w:rPr>
        <w:t xml:space="preserve"> с 01.01.</w:t>
      </w:r>
      <w:r w:rsidR="00E71D5F" w:rsidRPr="00CC70CA">
        <w:rPr>
          <w:rFonts w:ascii="Times New Roman" w:hAnsi="Times New Roman"/>
          <w:sz w:val="24"/>
          <w:szCs w:val="24"/>
        </w:rPr>
        <w:t>20</w:t>
      </w:r>
      <w:r w:rsidRPr="00CC70CA">
        <w:rPr>
          <w:rFonts w:ascii="Times New Roman" w:hAnsi="Times New Roman"/>
          <w:sz w:val="24"/>
          <w:szCs w:val="24"/>
        </w:rPr>
        <w:t>1</w:t>
      </w:r>
      <w:r w:rsidR="00E71D5F" w:rsidRPr="00CC70CA">
        <w:rPr>
          <w:rFonts w:ascii="Times New Roman" w:hAnsi="Times New Roman"/>
          <w:sz w:val="24"/>
          <w:szCs w:val="24"/>
        </w:rPr>
        <w:t>8</w:t>
      </w:r>
      <w:r w:rsidRPr="00CC70CA">
        <w:rPr>
          <w:rFonts w:ascii="Times New Roman" w:hAnsi="Times New Roman"/>
          <w:sz w:val="24"/>
          <w:szCs w:val="24"/>
        </w:rPr>
        <w:t xml:space="preserve"> г</w:t>
      </w:r>
      <w:r w:rsidR="00C77233" w:rsidRPr="00CC70CA">
        <w:rPr>
          <w:rFonts w:ascii="Times New Roman" w:hAnsi="Times New Roman"/>
          <w:sz w:val="24"/>
          <w:szCs w:val="24"/>
        </w:rPr>
        <w:t>ода</w:t>
      </w:r>
      <w:r w:rsidRPr="00CC70CA">
        <w:rPr>
          <w:rFonts w:ascii="Times New Roman" w:hAnsi="Times New Roman"/>
          <w:sz w:val="24"/>
          <w:szCs w:val="24"/>
        </w:rPr>
        <w:t xml:space="preserve">) и </w:t>
      </w:r>
      <w:r w:rsidR="00CC70CA" w:rsidRPr="00CC70CA">
        <w:rPr>
          <w:rFonts w:ascii="Times New Roman" w:hAnsi="Times New Roman"/>
          <w:sz w:val="24"/>
          <w:szCs w:val="24"/>
        </w:rPr>
        <w:t>720</w:t>
      </w:r>
      <w:r w:rsidRPr="00CC70CA">
        <w:rPr>
          <w:rFonts w:ascii="Times New Roman" w:hAnsi="Times New Roman"/>
          <w:sz w:val="24"/>
          <w:szCs w:val="24"/>
        </w:rPr>
        <w:t xml:space="preserve"> объектов торговли (</w:t>
      </w:r>
      <w:r w:rsidR="00E71D5F" w:rsidRPr="00CC70CA">
        <w:rPr>
          <w:rFonts w:ascii="Times New Roman" w:hAnsi="Times New Roman"/>
          <w:sz w:val="24"/>
          <w:szCs w:val="24"/>
        </w:rPr>
        <w:t>увеличение</w:t>
      </w:r>
      <w:r w:rsidR="009F1F8A" w:rsidRPr="00CC70CA">
        <w:rPr>
          <w:rFonts w:ascii="Times New Roman" w:hAnsi="Times New Roman"/>
          <w:sz w:val="24"/>
          <w:szCs w:val="24"/>
        </w:rPr>
        <w:t xml:space="preserve"> на </w:t>
      </w:r>
      <w:r w:rsidR="00CC70CA" w:rsidRPr="00CC70CA">
        <w:rPr>
          <w:rFonts w:ascii="Times New Roman" w:hAnsi="Times New Roman"/>
          <w:sz w:val="24"/>
          <w:szCs w:val="24"/>
        </w:rPr>
        <w:t>30</w:t>
      </w:r>
      <w:r w:rsidR="00C77233" w:rsidRPr="00CC70CA">
        <w:rPr>
          <w:rFonts w:ascii="Times New Roman" w:hAnsi="Times New Roman"/>
          <w:sz w:val="24"/>
          <w:szCs w:val="24"/>
        </w:rPr>
        <w:t xml:space="preserve"> объекта или </w:t>
      </w:r>
      <w:r w:rsidR="00CC70CA" w:rsidRPr="00CC70CA">
        <w:rPr>
          <w:rFonts w:ascii="Times New Roman" w:hAnsi="Times New Roman"/>
          <w:sz w:val="24"/>
          <w:szCs w:val="24"/>
        </w:rPr>
        <w:t>4,3</w:t>
      </w:r>
      <w:r w:rsidR="00C77233" w:rsidRPr="00CC70CA">
        <w:rPr>
          <w:rFonts w:ascii="Times New Roman" w:hAnsi="Times New Roman"/>
          <w:sz w:val="24"/>
          <w:szCs w:val="24"/>
        </w:rPr>
        <w:t xml:space="preserve">% в сравнении с </w:t>
      </w:r>
      <w:r w:rsidRPr="00CC70CA">
        <w:rPr>
          <w:rFonts w:ascii="Times New Roman" w:hAnsi="Times New Roman"/>
          <w:sz w:val="24"/>
          <w:szCs w:val="24"/>
        </w:rPr>
        <w:t>01.01.201</w:t>
      </w:r>
      <w:r w:rsidR="00CC70CA" w:rsidRPr="00CC70CA">
        <w:rPr>
          <w:rFonts w:ascii="Times New Roman" w:hAnsi="Times New Roman"/>
          <w:sz w:val="24"/>
          <w:szCs w:val="24"/>
        </w:rPr>
        <w:t>8</w:t>
      </w:r>
      <w:r w:rsidRPr="00CC70CA">
        <w:rPr>
          <w:rFonts w:ascii="Times New Roman" w:hAnsi="Times New Roman"/>
          <w:sz w:val="24"/>
          <w:szCs w:val="24"/>
        </w:rPr>
        <w:t xml:space="preserve"> г</w:t>
      </w:r>
      <w:r w:rsidR="00C77233" w:rsidRPr="00CC70CA">
        <w:rPr>
          <w:rFonts w:ascii="Times New Roman" w:hAnsi="Times New Roman"/>
          <w:sz w:val="24"/>
          <w:szCs w:val="24"/>
        </w:rPr>
        <w:t>ода</w:t>
      </w:r>
      <w:r w:rsidRPr="00CC70CA">
        <w:rPr>
          <w:rFonts w:ascii="Times New Roman" w:hAnsi="Times New Roman"/>
          <w:sz w:val="24"/>
          <w:szCs w:val="24"/>
        </w:rPr>
        <w:t>), оказывающих услуги розничной торговли на территории города</w:t>
      </w:r>
      <w:r w:rsidR="00333973" w:rsidRPr="00CC70CA">
        <w:rPr>
          <w:rFonts w:ascii="Times New Roman" w:hAnsi="Times New Roman"/>
          <w:sz w:val="24"/>
          <w:szCs w:val="24"/>
        </w:rPr>
        <w:t xml:space="preserve">. </w:t>
      </w:r>
      <w:r w:rsidR="00CC70CA" w:rsidRPr="00CC70CA">
        <w:rPr>
          <w:rFonts w:ascii="Times New Roman" w:hAnsi="Times New Roman"/>
          <w:sz w:val="24"/>
          <w:szCs w:val="24"/>
        </w:rPr>
        <w:t>Увеличение п</w:t>
      </w:r>
      <w:r w:rsidR="00333973" w:rsidRPr="00CC70CA">
        <w:rPr>
          <w:rFonts w:ascii="Times New Roman" w:hAnsi="Times New Roman"/>
          <w:sz w:val="24"/>
          <w:szCs w:val="24"/>
        </w:rPr>
        <w:t xml:space="preserve">оказателей обусловлено </w:t>
      </w:r>
      <w:r w:rsidR="00CC70CA" w:rsidRPr="00CC70CA">
        <w:rPr>
          <w:rFonts w:ascii="Times New Roman" w:hAnsi="Times New Roman"/>
          <w:sz w:val="24"/>
          <w:szCs w:val="24"/>
        </w:rPr>
        <w:t>постановкой на учет новых субъектов предпринимательства и расширения сферы деятельности действующих предпринимателей</w:t>
      </w:r>
      <w:r w:rsidR="00333973" w:rsidRPr="00CC70CA">
        <w:rPr>
          <w:rFonts w:ascii="Times New Roman" w:hAnsi="Times New Roman"/>
          <w:sz w:val="24"/>
          <w:szCs w:val="24"/>
        </w:rPr>
        <w:t xml:space="preserve">; </w:t>
      </w:r>
    </w:p>
    <w:p w:rsidR="00F806AC" w:rsidRPr="000200B5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C70CA">
        <w:rPr>
          <w:rFonts w:ascii="Times New Roman" w:hAnsi="Times New Roman"/>
          <w:sz w:val="24"/>
          <w:szCs w:val="24"/>
        </w:rPr>
        <w:t xml:space="preserve">- хозяйствующими субъектами введены в </w:t>
      </w:r>
      <w:r w:rsidRPr="00C52DE0">
        <w:rPr>
          <w:rFonts w:ascii="Times New Roman" w:hAnsi="Times New Roman"/>
          <w:sz w:val="24"/>
          <w:szCs w:val="24"/>
        </w:rPr>
        <w:t xml:space="preserve">эксплуатацию </w:t>
      </w:r>
      <w:r w:rsidR="00333973" w:rsidRPr="00C52DE0">
        <w:rPr>
          <w:rFonts w:ascii="Times New Roman" w:hAnsi="Times New Roman"/>
          <w:sz w:val="24"/>
          <w:szCs w:val="24"/>
        </w:rPr>
        <w:t>12</w:t>
      </w:r>
      <w:r w:rsidRPr="00C52DE0">
        <w:rPr>
          <w:rFonts w:ascii="Times New Roman" w:hAnsi="Times New Roman"/>
          <w:sz w:val="24"/>
          <w:szCs w:val="24"/>
        </w:rPr>
        <w:t xml:space="preserve"> объектов торговли</w:t>
      </w:r>
      <w:r w:rsidR="00333973" w:rsidRPr="00C52DE0">
        <w:rPr>
          <w:rFonts w:ascii="Times New Roman" w:hAnsi="Times New Roman"/>
          <w:sz w:val="24"/>
          <w:szCs w:val="24"/>
        </w:rPr>
        <w:t xml:space="preserve"> (</w:t>
      </w:r>
      <w:r w:rsidR="00C52DE0" w:rsidRPr="00C52DE0">
        <w:rPr>
          <w:rFonts w:ascii="Times New Roman" w:hAnsi="Times New Roman"/>
          <w:sz w:val="24"/>
          <w:szCs w:val="24"/>
        </w:rPr>
        <w:t xml:space="preserve">на </w:t>
      </w:r>
      <w:r w:rsidR="00333973" w:rsidRPr="00C52DE0">
        <w:rPr>
          <w:rFonts w:ascii="Times New Roman" w:hAnsi="Times New Roman"/>
          <w:sz w:val="24"/>
          <w:szCs w:val="24"/>
        </w:rPr>
        <w:t>у</w:t>
      </w:r>
      <w:r w:rsidR="00C52DE0" w:rsidRPr="00C52DE0">
        <w:rPr>
          <w:rFonts w:ascii="Times New Roman" w:hAnsi="Times New Roman"/>
          <w:sz w:val="24"/>
          <w:szCs w:val="24"/>
        </w:rPr>
        <w:t>ровне</w:t>
      </w:r>
      <w:r w:rsidR="00333973" w:rsidRPr="00C52DE0">
        <w:rPr>
          <w:rFonts w:ascii="Times New Roman" w:hAnsi="Times New Roman"/>
          <w:sz w:val="24"/>
          <w:szCs w:val="24"/>
        </w:rPr>
        <w:t xml:space="preserve"> с АППГ</w:t>
      </w:r>
      <w:r w:rsidR="00C52DE0" w:rsidRPr="000200B5">
        <w:rPr>
          <w:rFonts w:ascii="Times New Roman" w:hAnsi="Times New Roman"/>
          <w:sz w:val="24"/>
          <w:szCs w:val="24"/>
        </w:rPr>
        <w:t>)</w:t>
      </w:r>
      <w:r w:rsidRPr="000200B5">
        <w:rPr>
          <w:rFonts w:ascii="Times New Roman" w:hAnsi="Times New Roman"/>
          <w:sz w:val="24"/>
          <w:szCs w:val="24"/>
        </w:rPr>
        <w:t>;</w:t>
      </w:r>
      <w:r w:rsidR="004364F7" w:rsidRPr="000200B5">
        <w:rPr>
          <w:rFonts w:ascii="Times New Roman" w:hAnsi="Times New Roman"/>
          <w:sz w:val="24"/>
          <w:szCs w:val="24"/>
        </w:rPr>
        <w:t xml:space="preserve"> </w:t>
      </w:r>
    </w:p>
    <w:p w:rsidR="00F806AC" w:rsidRPr="000200B5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0B5">
        <w:rPr>
          <w:rFonts w:ascii="Times New Roman" w:hAnsi="Times New Roman"/>
          <w:sz w:val="24"/>
          <w:szCs w:val="24"/>
        </w:rPr>
        <w:t>-  в Схему размещения нестационарных торговых объектов на территории муниципального образования – «город Тулун» на 201</w:t>
      </w:r>
      <w:r w:rsidR="00B27085" w:rsidRPr="000200B5">
        <w:rPr>
          <w:rFonts w:ascii="Times New Roman" w:hAnsi="Times New Roman"/>
          <w:sz w:val="24"/>
          <w:szCs w:val="24"/>
        </w:rPr>
        <w:t>8</w:t>
      </w:r>
      <w:r w:rsidRPr="000200B5">
        <w:rPr>
          <w:rFonts w:ascii="Times New Roman" w:hAnsi="Times New Roman"/>
          <w:sz w:val="24"/>
          <w:szCs w:val="24"/>
        </w:rPr>
        <w:t xml:space="preserve"> год были внесены соответствующие изменения и дополнения</w:t>
      </w:r>
      <w:r w:rsidR="00DC70C2" w:rsidRPr="000200B5">
        <w:rPr>
          <w:rFonts w:ascii="Times New Roman" w:hAnsi="Times New Roman"/>
          <w:sz w:val="24"/>
          <w:szCs w:val="24"/>
        </w:rPr>
        <w:t xml:space="preserve"> Постановлениями администрации городского округа № </w:t>
      </w:r>
      <w:r w:rsidR="00B27085" w:rsidRPr="000200B5">
        <w:rPr>
          <w:rFonts w:ascii="Times New Roman" w:hAnsi="Times New Roman"/>
          <w:sz w:val="24"/>
          <w:szCs w:val="24"/>
        </w:rPr>
        <w:t>572</w:t>
      </w:r>
      <w:r w:rsidR="00DC70C2" w:rsidRPr="000200B5">
        <w:rPr>
          <w:rFonts w:ascii="Times New Roman" w:hAnsi="Times New Roman"/>
          <w:sz w:val="24"/>
          <w:szCs w:val="24"/>
        </w:rPr>
        <w:t xml:space="preserve"> от </w:t>
      </w:r>
      <w:r w:rsidR="00B27085" w:rsidRPr="000200B5">
        <w:rPr>
          <w:rFonts w:ascii="Times New Roman" w:hAnsi="Times New Roman"/>
          <w:sz w:val="24"/>
          <w:szCs w:val="24"/>
        </w:rPr>
        <w:t>07</w:t>
      </w:r>
      <w:r w:rsidR="00DC70C2" w:rsidRPr="000200B5">
        <w:rPr>
          <w:rFonts w:ascii="Times New Roman" w:hAnsi="Times New Roman"/>
          <w:sz w:val="24"/>
          <w:szCs w:val="24"/>
        </w:rPr>
        <w:t>.0</w:t>
      </w:r>
      <w:r w:rsidR="00B27085" w:rsidRPr="000200B5">
        <w:rPr>
          <w:rFonts w:ascii="Times New Roman" w:hAnsi="Times New Roman"/>
          <w:sz w:val="24"/>
          <w:szCs w:val="24"/>
        </w:rPr>
        <w:t>5</w:t>
      </w:r>
      <w:r w:rsidR="00DC70C2" w:rsidRPr="000200B5">
        <w:rPr>
          <w:rFonts w:ascii="Times New Roman" w:hAnsi="Times New Roman"/>
          <w:sz w:val="24"/>
          <w:szCs w:val="24"/>
        </w:rPr>
        <w:t>.1</w:t>
      </w:r>
      <w:r w:rsidR="00B27085" w:rsidRPr="000200B5">
        <w:rPr>
          <w:rFonts w:ascii="Times New Roman" w:hAnsi="Times New Roman"/>
          <w:sz w:val="24"/>
          <w:szCs w:val="24"/>
        </w:rPr>
        <w:t>8</w:t>
      </w:r>
      <w:r w:rsidR="00DC70C2" w:rsidRPr="000200B5">
        <w:rPr>
          <w:rFonts w:ascii="Times New Roman" w:hAnsi="Times New Roman"/>
          <w:sz w:val="24"/>
          <w:szCs w:val="24"/>
        </w:rPr>
        <w:t>, № 7</w:t>
      </w:r>
      <w:r w:rsidR="00B27085" w:rsidRPr="000200B5">
        <w:rPr>
          <w:rFonts w:ascii="Times New Roman" w:hAnsi="Times New Roman"/>
          <w:sz w:val="24"/>
          <w:szCs w:val="24"/>
        </w:rPr>
        <w:t>44</w:t>
      </w:r>
      <w:r w:rsidR="00DC70C2" w:rsidRPr="000200B5">
        <w:rPr>
          <w:rFonts w:ascii="Times New Roman" w:hAnsi="Times New Roman"/>
          <w:sz w:val="24"/>
          <w:szCs w:val="24"/>
        </w:rPr>
        <w:t xml:space="preserve"> от </w:t>
      </w:r>
      <w:r w:rsidR="00B27085" w:rsidRPr="000200B5">
        <w:rPr>
          <w:rFonts w:ascii="Times New Roman" w:hAnsi="Times New Roman"/>
          <w:sz w:val="24"/>
          <w:szCs w:val="24"/>
        </w:rPr>
        <w:t>19</w:t>
      </w:r>
      <w:r w:rsidR="00DC70C2" w:rsidRPr="000200B5">
        <w:rPr>
          <w:rFonts w:ascii="Times New Roman" w:hAnsi="Times New Roman"/>
          <w:sz w:val="24"/>
          <w:szCs w:val="24"/>
        </w:rPr>
        <w:t>.</w:t>
      </w:r>
      <w:r w:rsidR="00B27085" w:rsidRPr="000200B5">
        <w:rPr>
          <w:rFonts w:ascii="Times New Roman" w:hAnsi="Times New Roman"/>
          <w:sz w:val="24"/>
          <w:szCs w:val="24"/>
        </w:rPr>
        <w:t>06</w:t>
      </w:r>
      <w:r w:rsidR="00DC70C2" w:rsidRPr="000200B5">
        <w:rPr>
          <w:rFonts w:ascii="Times New Roman" w:hAnsi="Times New Roman"/>
          <w:sz w:val="24"/>
          <w:szCs w:val="24"/>
        </w:rPr>
        <w:t>.1</w:t>
      </w:r>
      <w:r w:rsidR="00B27085" w:rsidRPr="000200B5">
        <w:rPr>
          <w:rFonts w:ascii="Times New Roman" w:hAnsi="Times New Roman"/>
          <w:sz w:val="24"/>
          <w:szCs w:val="24"/>
        </w:rPr>
        <w:t>8</w:t>
      </w:r>
      <w:r w:rsidR="0023587B" w:rsidRPr="000200B5">
        <w:rPr>
          <w:rFonts w:ascii="Times New Roman" w:hAnsi="Times New Roman"/>
          <w:sz w:val="24"/>
          <w:szCs w:val="24"/>
        </w:rPr>
        <w:t>,</w:t>
      </w:r>
      <w:r w:rsidR="00B27085" w:rsidRPr="000200B5">
        <w:rPr>
          <w:rFonts w:ascii="Times New Roman" w:hAnsi="Times New Roman"/>
          <w:sz w:val="24"/>
          <w:szCs w:val="24"/>
        </w:rPr>
        <w:t xml:space="preserve"> №1551 от 21.11.2018</w:t>
      </w:r>
      <w:r w:rsidR="0023587B" w:rsidRPr="000200B5">
        <w:rPr>
          <w:rFonts w:ascii="Times New Roman" w:hAnsi="Times New Roman"/>
          <w:sz w:val="24"/>
          <w:szCs w:val="24"/>
        </w:rPr>
        <w:t xml:space="preserve"> на 01.01.201</w:t>
      </w:r>
      <w:r w:rsidR="00B27085" w:rsidRPr="000200B5">
        <w:rPr>
          <w:rFonts w:ascii="Times New Roman" w:hAnsi="Times New Roman"/>
          <w:sz w:val="24"/>
          <w:szCs w:val="24"/>
        </w:rPr>
        <w:t>9</w:t>
      </w:r>
      <w:r w:rsidR="0023587B" w:rsidRPr="000200B5">
        <w:rPr>
          <w:rFonts w:ascii="Times New Roman" w:hAnsi="Times New Roman"/>
          <w:sz w:val="24"/>
          <w:szCs w:val="24"/>
        </w:rPr>
        <w:t xml:space="preserve"> года  в схему включены </w:t>
      </w:r>
      <w:r w:rsidR="00B27085" w:rsidRPr="000200B5">
        <w:rPr>
          <w:rFonts w:ascii="Times New Roman" w:hAnsi="Times New Roman"/>
          <w:sz w:val="24"/>
          <w:szCs w:val="24"/>
        </w:rPr>
        <w:t>67</w:t>
      </w:r>
      <w:r w:rsidRPr="000200B5">
        <w:rPr>
          <w:rFonts w:ascii="Times New Roman" w:hAnsi="Times New Roman"/>
          <w:sz w:val="24"/>
          <w:szCs w:val="24"/>
        </w:rPr>
        <w:t xml:space="preserve"> объектов</w:t>
      </w:r>
      <w:r w:rsidR="009F1F8A" w:rsidRPr="000200B5">
        <w:rPr>
          <w:rFonts w:ascii="Times New Roman" w:hAnsi="Times New Roman"/>
          <w:sz w:val="24"/>
          <w:szCs w:val="24"/>
        </w:rPr>
        <w:t xml:space="preserve"> (</w:t>
      </w:r>
      <w:r w:rsidR="00B27085" w:rsidRPr="000200B5">
        <w:rPr>
          <w:rFonts w:ascii="Times New Roman" w:hAnsi="Times New Roman"/>
          <w:sz w:val="24"/>
          <w:szCs w:val="24"/>
        </w:rPr>
        <w:t>снижение н</w:t>
      </w:r>
      <w:r w:rsidR="009F1F8A" w:rsidRPr="000200B5">
        <w:rPr>
          <w:rFonts w:ascii="Times New Roman" w:hAnsi="Times New Roman"/>
          <w:sz w:val="24"/>
          <w:szCs w:val="24"/>
        </w:rPr>
        <w:t xml:space="preserve">а </w:t>
      </w:r>
      <w:r w:rsidR="00B27085" w:rsidRPr="000200B5">
        <w:rPr>
          <w:rFonts w:ascii="Times New Roman" w:hAnsi="Times New Roman"/>
          <w:sz w:val="24"/>
          <w:szCs w:val="24"/>
        </w:rPr>
        <w:t xml:space="preserve">44 </w:t>
      </w:r>
      <w:r w:rsidR="009F1F8A" w:rsidRPr="000200B5">
        <w:rPr>
          <w:rFonts w:ascii="Times New Roman" w:hAnsi="Times New Roman"/>
          <w:sz w:val="24"/>
          <w:szCs w:val="24"/>
        </w:rPr>
        <w:t>объект</w:t>
      </w:r>
      <w:r w:rsidR="00B27085" w:rsidRPr="000200B5">
        <w:rPr>
          <w:rFonts w:ascii="Times New Roman" w:hAnsi="Times New Roman"/>
          <w:sz w:val="24"/>
          <w:szCs w:val="24"/>
        </w:rPr>
        <w:t>а</w:t>
      </w:r>
      <w:r w:rsidR="009F1F8A" w:rsidRPr="000200B5">
        <w:rPr>
          <w:rFonts w:ascii="Times New Roman" w:hAnsi="Times New Roman"/>
          <w:sz w:val="24"/>
          <w:szCs w:val="24"/>
        </w:rPr>
        <w:t xml:space="preserve"> или </w:t>
      </w:r>
      <w:r w:rsidR="00B27085" w:rsidRPr="000200B5">
        <w:rPr>
          <w:rFonts w:ascii="Times New Roman" w:hAnsi="Times New Roman"/>
          <w:sz w:val="24"/>
          <w:szCs w:val="24"/>
        </w:rPr>
        <w:t>40</w:t>
      </w:r>
      <w:r w:rsidR="009F1F8A" w:rsidRPr="000200B5">
        <w:rPr>
          <w:rFonts w:ascii="Times New Roman" w:hAnsi="Times New Roman"/>
          <w:sz w:val="24"/>
          <w:szCs w:val="24"/>
        </w:rPr>
        <w:t>%</w:t>
      </w:r>
      <w:r w:rsidR="00B27085" w:rsidRPr="000200B5">
        <w:rPr>
          <w:rFonts w:ascii="Times New Roman" w:hAnsi="Times New Roman"/>
          <w:sz w:val="24"/>
          <w:szCs w:val="24"/>
        </w:rPr>
        <w:t xml:space="preserve"> в связи с актуализацией сведений</w:t>
      </w:r>
      <w:r w:rsidR="00A61AEA">
        <w:rPr>
          <w:rFonts w:ascii="Times New Roman" w:hAnsi="Times New Roman"/>
          <w:sz w:val="24"/>
          <w:szCs w:val="24"/>
        </w:rPr>
        <w:t xml:space="preserve"> и </w:t>
      </w:r>
      <w:r w:rsidR="00B27085" w:rsidRPr="000200B5">
        <w:rPr>
          <w:rFonts w:ascii="Times New Roman" w:hAnsi="Times New Roman"/>
          <w:sz w:val="24"/>
          <w:szCs w:val="24"/>
        </w:rPr>
        <w:t>перевод</w:t>
      </w:r>
      <w:r w:rsidR="00A61AEA">
        <w:rPr>
          <w:rFonts w:ascii="Times New Roman" w:hAnsi="Times New Roman"/>
          <w:sz w:val="24"/>
          <w:szCs w:val="24"/>
        </w:rPr>
        <w:t>ом</w:t>
      </w:r>
      <w:r w:rsidR="00B27085" w:rsidRPr="000200B5">
        <w:rPr>
          <w:rFonts w:ascii="Times New Roman" w:hAnsi="Times New Roman"/>
          <w:sz w:val="24"/>
          <w:szCs w:val="24"/>
        </w:rPr>
        <w:t xml:space="preserve"> торговых объектов в </w:t>
      </w:r>
      <w:r w:rsidR="00A61AEA">
        <w:rPr>
          <w:rFonts w:ascii="Times New Roman" w:hAnsi="Times New Roman"/>
          <w:sz w:val="24"/>
          <w:szCs w:val="24"/>
        </w:rPr>
        <w:t xml:space="preserve">категорию </w:t>
      </w:r>
      <w:r w:rsidR="00B27085" w:rsidRPr="000200B5">
        <w:rPr>
          <w:rFonts w:ascii="Times New Roman" w:hAnsi="Times New Roman"/>
          <w:sz w:val="24"/>
          <w:szCs w:val="24"/>
        </w:rPr>
        <w:t>стационарны</w:t>
      </w:r>
      <w:r w:rsidR="00A61AEA">
        <w:rPr>
          <w:rFonts w:ascii="Times New Roman" w:hAnsi="Times New Roman"/>
          <w:sz w:val="24"/>
          <w:szCs w:val="24"/>
        </w:rPr>
        <w:t>х</w:t>
      </w:r>
      <w:r w:rsidR="009F1F8A" w:rsidRPr="000200B5">
        <w:rPr>
          <w:rFonts w:ascii="Times New Roman" w:hAnsi="Times New Roman"/>
          <w:sz w:val="24"/>
          <w:szCs w:val="24"/>
        </w:rPr>
        <w:t>)</w:t>
      </w:r>
      <w:r w:rsidRPr="000200B5">
        <w:rPr>
          <w:rFonts w:ascii="Times New Roman" w:hAnsi="Times New Roman"/>
          <w:sz w:val="24"/>
          <w:szCs w:val="24"/>
        </w:rPr>
        <w:t>;</w:t>
      </w:r>
      <w:r w:rsidR="00DC70C2" w:rsidRPr="000200B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806AC" w:rsidRPr="00C25EB6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FE9">
        <w:rPr>
          <w:rFonts w:ascii="Times New Roman" w:hAnsi="Times New Roman"/>
          <w:sz w:val="24"/>
          <w:szCs w:val="24"/>
        </w:rPr>
        <w:t>- работает социальный проект «Социальные отделы» -  на территории города зарегистрирована сеть   социально-ориентированных торговых объектов, в количестве 1</w:t>
      </w:r>
      <w:r w:rsidR="00AF7FE9" w:rsidRPr="00AF7FE9">
        <w:rPr>
          <w:rFonts w:ascii="Times New Roman" w:hAnsi="Times New Roman"/>
          <w:sz w:val="24"/>
          <w:szCs w:val="24"/>
        </w:rPr>
        <w:t>4</w:t>
      </w:r>
      <w:r w:rsidRPr="00AF7FE9">
        <w:rPr>
          <w:rFonts w:ascii="Times New Roman" w:hAnsi="Times New Roman"/>
          <w:sz w:val="24"/>
          <w:szCs w:val="24"/>
        </w:rPr>
        <w:t xml:space="preserve"> ед.</w:t>
      </w:r>
      <w:r w:rsidR="00AF7FE9" w:rsidRPr="00AF7FE9">
        <w:rPr>
          <w:rFonts w:ascii="Times New Roman" w:hAnsi="Times New Roman"/>
          <w:sz w:val="24"/>
          <w:szCs w:val="24"/>
        </w:rPr>
        <w:t xml:space="preserve"> (уменьшение на 1 ед. или 6,7% за счет закры</w:t>
      </w:r>
      <w:r w:rsidR="00A61AEA">
        <w:rPr>
          <w:rFonts w:ascii="Times New Roman" w:hAnsi="Times New Roman"/>
          <w:sz w:val="24"/>
          <w:szCs w:val="24"/>
        </w:rPr>
        <w:t>тия</w:t>
      </w:r>
      <w:r w:rsidR="00AF7FE9" w:rsidRPr="00AF7FE9">
        <w:rPr>
          <w:rFonts w:ascii="Times New Roman" w:hAnsi="Times New Roman"/>
          <w:sz w:val="24"/>
          <w:szCs w:val="24"/>
        </w:rPr>
        <w:t xml:space="preserve"> 1 киоск</w:t>
      </w:r>
      <w:r w:rsidR="00A61AEA">
        <w:rPr>
          <w:rFonts w:ascii="Times New Roman" w:hAnsi="Times New Roman"/>
          <w:sz w:val="24"/>
          <w:szCs w:val="24"/>
        </w:rPr>
        <w:t>а</w:t>
      </w:r>
      <w:r w:rsidR="00AF7FE9" w:rsidRPr="00AF7FE9">
        <w:rPr>
          <w:rFonts w:ascii="Times New Roman" w:hAnsi="Times New Roman"/>
          <w:sz w:val="24"/>
          <w:szCs w:val="24"/>
        </w:rPr>
        <w:t xml:space="preserve"> по реализации хлебобулочных изделий)</w:t>
      </w:r>
      <w:r w:rsidRPr="00AF7FE9">
        <w:rPr>
          <w:rFonts w:ascii="Times New Roman" w:hAnsi="Times New Roman"/>
          <w:sz w:val="24"/>
          <w:szCs w:val="24"/>
        </w:rPr>
        <w:t>, которая в течение года стабильно реализовала социально-значимые товары (хлеб, молоко, масло растительное, яйцо куриное,</w:t>
      </w:r>
      <w:r w:rsidRPr="000200B5">
        <w:rPr>
          <w:rFonts w:ascii="Times New Roman" w:hAnsi="Times New Roman"/>
          <w:sz w:val="24"/>
          <w:szCs w:val="24"/>
        </w:rPr>
        <w:t xml:space="preserve"> соль, </w:t>
      </w:r>
      <w:r w:rsidRPr="00C25EB6">
        <w:rPr>
          <w:rFonts w:ascii="Times New Roman" w:hAnsi="Times New Roman"/>
          <w:sz w:val="24"/>
          <w:szCs w:val="24"/>
        </w:rPr>
        <w:t>макаронные изделия) с торговой надбавкой ниже сложившейся в торговых точках города.</w:t>
      </w:r>
      <w:proofErr w:type="gramEnd"/>
    </w:p>
    <w:p w:rsidR="00F806AC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EB6">
        <w:rPr>
          <w:rFonts w:ascii="Times New Roman" w:hAnsi="Times New Roman"/>
          <w:sz w:val="24"/>
          <w:szCs w:val="24"/>
        </w:rPr>
        <w:t>- в целях развития садоводства и огородничества, личных подсобных хозяйств в 201</w:t>
      </w:r>
      <w:r w:rsidR="00AF7FE9" w:rsidRPr="00C25EB6">
        <w:rPr>
          <w:rFonts w:ascii="Times New Roman" w:hAnsi="Times New Roman"/>
          <w:sz w:val="24"/>
          <w:szCs w:val="24"/>
        </w:rPr>
        <w:t>8</w:t>
      </w:r>
      <w:r w:rsidRPr="00C25EB6">
        <w:rPr>
          <w:rFonts w:ascii="Times New Roman" w:hAnsi="Times New Roman"/>
          <w:sz w:val="24"/>
          <w:szCs w:val="24"/>
        </w:rPr>
        <w:t xml:space="preserve"> году действовало 2 ярмарочных площадки для проведения </w:t>
      </w:r>
      <w:r w:rsidR="009F1F8A" w:rsidRPr="00C25EB6">
        <w:rPr>
          <w:rFonts w:ascii="Times New Roman" w:hAnsi="Times New Roman"/>
          <w:sz w:val="24"/>
          <w:szCs w:val="24"/>
        </w:rPr>
        <w:t>я</w:t>
      </w:r>
      <w:r w:rsidRPr="00C25EB6">
        <w:rPr>
          <w:rFonts w:ascii="Times New Roman" w:hAnsi="Times New Roman"/>
          <w:sz w:val="24"/>
          <w:szCs w:val="24"/>
        </w:rPr>
        <w:t xml:space="preserve">рмарок «Зеленые ряды», на которых в отчетном периоде реализовывали свою продукцию </w:t>
      </w:r>
      <w:r w:rsidR="00DC45C2" w:rsidRPr="00C25EB6">
        <w:rPr>
          <w:rFonts w:ascii="Times New Roman" w:hAnsi="Times New Roman"/>
          <w:sz w:val="24"/>
          <w:szCs w:val="24"/>
        </w:rPr>
        <w:t>43</w:t>
      </w:r>
      <w:r w:rsidRPr="00C25EB6">
        <w:rPr>
          <w:rFonts w:ascii="Times New Roman" w:hAnsi="Times New Roman"/>
          <w:sz w:val="24"/>
          <w:szCs w:val="24"/>
        </w:rPr>
        <w:t xml:space="preserve"> участник</w:t>
      </w:r>
      <w:r w:rsidR="00DC45C2" w:rsidRPr="00C25EB6">
        <w:rPr>
          <w:rFonts w:ascii="Times New Roman" w:hAnsi="Times New Roman"/>
          <w:sz w:val="24"/>
          <w:szCs w:val="24"/>
        </w:rPr>
        <w:t>а</w:t>
      </w:r>
      <w:r w:rsidRPr="00C25E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5EB6">
        <w:rPr>
          <w:rFonts w:ascii="Times New Roman" w:hAnsi="Times New Roman"/>
          <w:sz w:val="24"/>
          <w:szCs w:val="24"/>
        </w:rPr>
        <w:t xml:space="preserve">Проведено </w:t>
      </w:r>
      <w:r w:rsidR="00C25EB6" w:rsidRPr="00C25EB6">
        <w:rPr>
          <w:rFonts w:ascii="Times New Roman" w:hAnsi="Times New Roman"/>
          <w:sz w:val="24"/>
          <w:szCs w:val="24"/>
        </w:rPr>
        <w:t>8</w:t>
      </w:r>
      <w:r w:rsidRPr="00C25EB6">
        <w:rPr>
          <w:rFonts w:ascii="Times New Roman" w:hAnsi="Times New Roman"/>
          <w:sz w:val="24"/>
          <w:szCs w:val="24"/>
        </w:rPr>
        <w:t xml:space="preserve"> праздничных ярмарок, такие как «Наступление Весны - 201</w:t>
      </w:r>
      <w:r w:rsidR="00C25EB6" w:rsidRPr="00C25EB6">
        <w:rPr>
          <w:rFonts w:ascii="Times New Roman" w:hAnsi="Times New Roman"/>
          <w:sz w:val="24"/>
          <w:szCs w:val="24"/>
        </w:rPr>
        <w:t>8</w:t>
      </w:r>
      <w:r w:rsidRPr="00C25EB6">
        <w:rPr>
          <w:rFonts w:ascii="Times New Roman" w:hAnsi="Times New Roman"/>
          <w:sz w:val="24"/>
          <w:szCs w:val="24"/>
        </w:rPr>
        <w:t xml:space="preserve">» (масленица), «День защиты детей», «День России», «День Победы», «День молодежи», «День </w:t>
      </w:r>
      <w:r w:rsidR="003A2EC8" w:rsidRPr="00C25EB6">
        <w:rPr>
          <w:rFonts w:ascii="Times New Roman" w:hAnsi="Times New Roman"/>
          <w:sz w:val="24"/>
          <w:szCs w:val="24"/>
        </w:rPr>
        <w:t>физкультурника</w:t>
      </w:r>
      <w:r w:rsidRPr="00C25EB6">
        <w:rPr>
          <w:rFonts w:ascii="Times New Roman" w:hAnsi="Times New Roman"/>
          <w:sz w:val="24"/>
          <w:szCs w:val="24"/>
        </w:rPr>
        <w:t>»,</w:t>
      </w:r>
      <w:r w:rsidR="003A2EC8" w:rsidRPr="00C25EB6">
        <w:rPr>
          <w:rFonts w:ascii="Times New Roman" w:hAnsi="Times New Roman"/>
          <w:sz w:val="24"/>
          <w:szCs w:val="24"/>
        </w:rPr>
        <w:t xml:space="preserve"> «Медовый спас», </w:t>
      </w:r>
      <w:r w:rsidRPr="00C25EB6">
        <w:rPr>
          <w:rFonts w:ascii="Times New Roman" w:hAnsi="Times New Roman"/>
          <w:sz w:val="24"/>
          <w:szCs w:val="24"/>
        </w:rPr>
        <w:t>«День города».</w:t>
      </w:r>
      <w:proofErr w:type="gramEnd"/>
      <w:r w:rsidRPr="00C25EB6">
        <w:rPr>
          <w:rFonts w:ascii="Times New Roman" w:hAnsi="Times New Roman"/>
          <w:sz w:val="24"/>
          <w:szCs w:val="24"/>
        </w:rPr>
        <w:t xml:space="preserve"> Также проведен</w:t>
      </w:r>
      <w:r w:rsidR="009D15B3" w:rsidRPr="00C25EB6">
        <w:rPr>
          <w:rFonts w:ascii="Times New Roman" w:hAnsi="Times New Roman"/>
          <w:sz w:val="24"/>
          <w:szCs w:val="24"/>
        </w:rPr>
        <w:t>о</w:t>
      </w:r>
      <w:r w:rsidRPr="00C25EB6">
        <w:rPr>
          <w:rFonts w:ascii="Times New Roman" w:hAnsi="Times New Roman"/>
          <w:sz w:val="24"/>
          <w:szCs w:val="24"/>
        </w:rPr>
        <w:t xml:space="preserve"> </w:t>
      </w:r>
      <w:r w:rsidR="009D15B3" w:rsidRPr="00C25EB6">
        <w:rPr>
          <w:rFonts w:ascii="Times New Roman" w:hAnsi="Times New Roman"/>
          <w:sz w:val="24"/>
          <w:szCs w:val="24"/>
        </w:rPr>
        <w:t>52</w:t>
      </w:r>
      <w:r w:rsidRPr="00C25EB6">
        <w:rPr>
          <w:rFonts w:ascii="Times New Roman" w:hAnsi="Times New Roman"/>
          <w:sz w:val="24"/>
          <w:szCs w:val="24"/>
        </w:rPr>
        <w:t xml:space="preserve"> ярмарк</w:t>
      </w:r>
      <w:r w:rsidR="009D15B3" w:rsidRPr="00C25EB6">
        <w:rPr>
          <w:rFonts w:ascii="Times New Roman" w:hAnsi="Times New Roman"/>
          <w:sz w:val="24"/>
          <w:szCs w:val="24"/>
        </w:rPr>
        <w:t>и</w:t>
      </w:r>
      <w:r w:rsidRPr="00C25EB6">
        <w:rPr>
          <w:rFonts w:ascii="Times New Roman" w:hAnsi="Times New Roman"/>
          <w:sz w:val="24"/>
          <w:szCs w:val="24"/>
        </w:rPr>
        <w:t xml:space="preserve"> выходного дня.</w:t>
      </w:r>
      <w:r w:rsidR="004F1DAA" w:rsidRPr="00C25EB6">
        <w:rPr>
          <w:rFonts w:ascii="Times New Roman" w:hAnsi="Times New Roman"/>
          <w:sz w:val="24"/>
          <w:szCs w:val="24"/>
        </w:rPr>
        <w:t xml:space="preserve"> </w:t>
      </w:r>
    </w:p>
    <w:p w:rsidR="00C25EB6" w:rsidRPr="00C25EB6" w:rsidRDefault="00C25EB6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392F31">
        <w:rPr>
          <w:rFonts w:ascii="Times New Roman" w:hAnsi="Times New Roman"/>
          <w:sz w:val="24"/>
          <w:szCs w:val="24"/>
        </w:rPr>
        <w:t>необходимостью</w:t>
      </w:r>
      <w:r w:rsidR="00A37A80">
        <w:rPr>
          <w:rFonts w:ascii="Times New Roman" w:hAnsi="Times New Roman"/>
          <w:sz w:val="24"/>
          <w:szCs w:val="24"/>
        </w:rPr>
        <w:t xml:space="preserve"> создания благоприятных условий </w:t>
      </w:r>
      <w:r w:rsidR="00392F31">
        <w:rPr>
          <w:rFonts w:ascii="Times New Roman" w:hAnsi="Times New Roman"/>
          <w:sz w:val="24"/>
          <w:szCs w:val="24"/>
        </w:rPr>
        <w:t>для реализации сельскохозяйственной продукции</w:t>
      </w:r>
      <w:r w:rsidR="00A37A80">
        <w:rPr>
          <w:rFonts w:ascii="Times New Roman" w:hAnsi="Times New Roman"/>
          <w:sz w:val="24"/>
          <w:szCs w:val="24"/>
        </w:rPr>
        <w:t>, в т.ч. выращенной в личных подсобных хозяйствах граждан,</w:t>
      </w:r>
      <w:r w:rsidR="00A37A80" w:rsidRPr="00A37A80">
        <w:rPr>
          <w:rFonts w:ascii="Times New Roman" w:hAnsi="Times New Roman"/>
          <w:sz w:val="24"/>
          <w:szCs w:val="24"/>
        </w:rPr>
        <w:t xml:space="preserve"> </w:t>
      </w:r>
      <w:r w:rsidR="00A37A80">
        <w:rPr>
          <w:rFonts w:ascii="Times New Roman" w:hAnsi="Times New Roman"/>
          <w:sz w:val="24"/>
          <w:szCs w:val="24"/>
        </w:rPr>
        <w:t>проводилась работа по созданию дополнительных торговых мест на ярмарке «Зеленые ряды»: проведена частично работа по устройству ярмарочной площадки по ул.Ст</w:t>
      </w:r>
      <w:proofErr w:type="gramStart"/>
      <w:r w:rsidR="00A37A80">
        <w:rPr>
          <w:rFonts w:ascii="Times New Roman" w:hAnsi="Times New Roman"/>
          <w:sz w:val="24"/>
          <w:szCs w:val="24"/>
        </w:rPr>
        <w:t>.Р</w:t>
      </w:r>
      <w:proofErr w:type="gramEnd"/>
      <w:r w:rsidR="00A37A80">
        <w:rPr>
          <w:rFonts w:ascii="Times New Roman" w:hAnsi="Times New Roman"/>
          <w:sz w:val="24"/>
          <w:szCs w:val="24"/>
        </w:rPr>
        <w:t xml:space="preserve">азина, изготовлено </w:t>
      </w:r>
      <w:r w:rsidR="00A61AEA">
        <w:rPr>
          <w:rFonts w:ascii="Times New Roman" w:hAnsi="Times New Roman"/>
          <w:sz w:val="24"/>
          <w:szCs w:val="24"/>
        </w:rPr>
        <w:t xml:space="preserve">дополнительно </w:t>
      </w:r>
      <w:r w:rsidR="00A37A80">
        <w:rPr>
          <w:rFonts w:ascii="Times New Roman" w:hAnsi="Times New Roman"/>
          <w:sz w:val="24"/>
          <w:szCs w:val="24"/>
        </w:rPr>
        <w:t>4 торговых лотка.</w:t>
      </w:r>
    </w:p>
    <w:p w:rsidR="00F806AC" w:rsidRPr="00A37A80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A80">
        <w:rPr>
          <w:rFonts w:ascii="Times New Roman" w:hAnsi="Times New Roman"/>
          <w:sz w:val="24"/>
          <w:szCs w:val="24"/>
        </w:rPr>
        <w:t>Объем освоенных средств по подпрограмме «Развитие торговли» в 201</w:t>
      </w:r>
      <w:r w:rsidR="00C25EB6" w:rsidRPr="00A37A80">
        <w:rPr>
          <w:rFonts w:ascii="Times New Roman" w:hAnsi="Times New Roman"/>
          <w:sz w:val="24"/>
          <w:szCs w:val="24"/>
        </w:rPr>
        <w:t>8</w:t>
      </w:r>
      <w:r w:rsidRPr="00A37A80">
        <w:rPr>
          <w:rFonts w:ascii="Times New Roman" w:hAnsi="Times New Roman"/>
          <w:sz w:val="24"/>
          <w:szCs w:val="24"/>
        </w:rPr>
        <w:t xml:space="preserve"> году составил </w:t>
      </w:r>
      <w:r w:rsidR="00A37A80" w:rsidRPr="00A37A80">
        <w:rPr>
          <w:rFonts w:ascii="Times New Roman" w:hAnsi="Times New Roman"/>
          <w:sz w:val="24"/>
          <w:szCs w:val="24"/>
        </w:rPr>
        <w:t>324,5</w:t>
      </w:r>
      <w:r w:rsidR="00EF4341" w:rsidRPr="00A37A80">
        <w:rPr>
          <w:rFonts w:ascii="Times New Roman" w:hAnsi="Times New Roman"/>
          <w:sz w:val="24"/>
          <w:szCs w:val="24"/>
        </w:rPr>
        <w:t xml:space="preserve"> </w:t>
      </w:r>
      <w:r w:rsidRPr="00A37A80">
        <w:rPr>
          <w:rFonts w:ascii="Times New Roman" w:hAnsi="Times New Roman"/>
          <w:sz w:val="24"/>
          <w:szCs w:val="24"/>
        </w:rPr>
        <w:t>тыс. руб. или 100% от ресурсного обеспечения.</w:t>
      </w:r>
    </w:p>
    <w:p w:rsidR="003433C5" w:rsidRPr="00E71D5F" w:rsidRDefault="003433C5" w:rsidP="00221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4F8B" w:rsidRPr="00E71D5F" w:rsidRDefault="00BB4F8B" w:rsidP="00E32A6D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BB4F8B" w:rsidRPr="00E71D5F" w:rsidSect="00FB426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0B5"/>
    <w:rsid w:val="000202D8"/>
    <w:rsid w:val="0002047E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7B2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D41"/>
    <w:rsid w:val="00047E5E"/>
    <w:rsid w:val="00047EFC"/>
    <w:rsid w:val="0005001C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06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A10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9EE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2A21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60C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9B3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1F38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59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168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9F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AA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249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A82"/>
    <w:rsid w:val="001E5CDA"/>
    <w:rsid w:val="001E6095"/>
    <w:rsid w:val="001E63D0"/>
    <w:rsid w:val="001E6435"/>
    <w:rsid w:val="001E66F3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28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3F0"/>
    <w:rsid w:val="00217562"/>
    <w:rsid w:val="00217681"/>
    <w:rsid w:val="002176C9"/>
    <w:rsid w:val="0021781E"/>
    <w:rsid w:val="00217A27"/>
    <w:rsid w:val="00217ADC"/>
    <w:rsid w:val="00217E39"/>
    <w:rsid w:val="002205F7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7B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2ED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E7C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2A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973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2F31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2EC8"/>
    <w:rsid w:val="003A3059"/>
    <w:rsid w:val="003A3115"/>
    <w:rsid w:val="003A31D3"/>
    <w:rsid w:val="003A326F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0F8D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4F7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1FAB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6A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0EB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4C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1DAA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C19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7B5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0BD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9C3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CFC"/>
    <w:rsid w:val="00704D9E"/>
    <w:rsid w:val="00704F18"/>
    <w:rsid w:val="00704FD5"/>
    <w:rsid w:val="00704FF6"/>
    <w:rsid w:val="00705070"/>
    <w:rsid w:val="00705382"/>
    <w:rsid w:val="0070540E"/>
    <w:rsid w:val="007055A3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615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9CB"/>
    <w:rsid w:val="00747BEF"/>
    <w:rsid w:val="007501B6"/>
    <w:rsid w:val="00750504"/>
    <w:rsid w:val="00750B07"/>
    <w:rsid w:val="00750C1D"/>
    <w:rsid w:val="0075146C"/>
    <w:rsid w:val="0075196C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63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DA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700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2E31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A66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0F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5B3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1F8A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F80"/>
    <w:rsid w:val="00A07007"/>
    <w:rsid w:val="00A07072"/>
    <w:rsid w:val="00A0764D"/>
    <w:rsid w:val="00A07653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16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A80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4ED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AE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9C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0F3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AF7FE9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DB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4A72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085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AA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70E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ECC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5EB6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DE0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9C"/>
    <w:rsid w:val="00C764B4"/>
    <w:rsid w:val="00C76B1B"/>
    <w:rsid w:val="00C76BD9"/>
    <w:rsid w:val="00C76DCA"/>
    <w:rsid w:val="00C76DCF"/>
    <w:rsid w:val="00C77233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A5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0CA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18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73"/>
    <w:rsid w:val="00CF6369"/>
    <w:rsid w:val="00CF68D9"/>
    <w:rsid w:val="00CF6D7A"/>
    <w:rsid w:val="00CF6D9B"/>
    <w:rsid w:val="00CF6DED"/>
    <w:rsid w:val="00CF6F19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C4C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30A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33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388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38A"/>
    <w:rsid w:val="00D905A2"/>
    <w:rsid w:val="00D90ADD"/>
    <w:rsid w:val="00D90C46"/>
    <w:rsid w:val="00D90E76"/>
    <w:rsid w:val="00D91556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ACA"/>
    <w:rsid w:val="00DB6B76"/>
    <w:rsid w:val="00DB6F86"/>
    <w:rsid w:val="00DB72B1"/>
    <w:rsid w:val="00DB7ED0"/>
    <w:rsid w:val="00DB7F72"/>
    <w:rsid w:val="00DC0255"/>
    <w:rsid w:val="00DC0751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5C2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A0"/>
    <w:rsid w:val="00DC6DE8"/>
    <w:rsid w:val="00DC70C2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6DD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08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B73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2E9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58"/>
    <w:rsid w:val="00E67476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5F"/>
    <w:rsid w:val="00E71DC1"/>
    <w:rsid w:val="00E71DEA"/>
    <w:rsid w:val="00E7246F"/>
    <w:rsid w:val="00E72473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19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59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6CC7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97E2E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26C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D46E-18E5-406E-8E29-9F14DE40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2018-01-15T00:53:00Z</cp:lastPrinted>
  <dcterms:created xsi:type="dcterms:W3CDTF">2019-04-17T05:15:00Z</dcterms:created>
  <dcterms:modified xsi:type="dcterms:W3CDTF">2019-04-17T05:29:00Z</dcterms:modified>
</cp:coreProperties>
</file>